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8BE3C" w14:textId="493518DC" w:rsidR="004A775A" w:rsidRDefault="004A775A" w:rsidP="00B07C82"/>
    <w:p w14:paraId="17A93482" w14:textId="4FB206F3" w:rsidR="00900CDB" w:rsidRPr="00900CDB" w:rsidRDefault="00F96FA0" w:rsidP="00900CDB">
      <w:pPr>
        <w:pStyle w:val="Heading1"/>
        <w:rPr>
          <w:bCs/>
          <w:u w:color="31006F"/>
        </w:rPr>
      </w:pPr>
      <w:bookmarkStart w:id="0" w:name="_BACP_Strategic_Plan"/>
      <w:bookmarkEnd w:id="0"/>
      <w:r w:rsidRPr="00F96FA0">
        <w:rPr>
          <w:u w:color="31006F"/>
        </w:rPr>
        <w:t>BACP 2023-2028</w:t>
      </w:r>
      <w:r w:rsidR="00900CDB">
        <w:rPr>
          <w:u w:color="31006F"/>
        </w:rPr>
        <w:t xml:space="preserve"> </w:t>
      </w:r>
      <w:r w:rsidR="00900CDB" w:rsidRPr="00900CDB">
        <w:rPr>
          <w:bCs/>
          <w:u w:color="31006F"/>
        </w:rPr>
        <w:t xml:space="preserve">Strategy </w:t>
      </w:r>
    </w:p>
    <w:p w14:paraId="6A5A28ED" w14:textId="77777777" w:rsidR="00F96FA0" w:rsidRDefault="00F96FA0" w:rsidP="00F96FA0">
      <w:pPr>
        <w:pStyle w:val="Heading3"/>
      </w:pPr>
      <w:bookmarkStart w:id="1" w:name="_Increasing_our_reach"/>
      <w:bookmarkEnd w:id="1"/>
      <w:r>
        <w:t>Our vision</w:t>
      </w:r>
    </w:p>
    <w:p w14:paraId="14427EC7" w14:textId="77777777" w:rsidR="00900CDB" w:rsidRDefault="00900CDB" w:rsidP="00900CDB">
      <w:r w:rsidRPr="00900CDB">
        <w:t>A society where good mental health and wellbeing for all is supported by everyone having access to high quality, ethical counselling, psychotherapy and coaching professionals.</w:t>
      </w:r>
    </w:p>
    <w:p w14:paraId="71AD2920" w14:textId="77777777" w:rsidR="00900CDB" w:rsidRPr="00900CDB" w:rsidRDefault="00900CDB" w:rsidP="00900CDB"/>
    <w:p w14:paraId="154BDE03" w14:textId="77777777" w:rsidR="00F96FA0" w:rsidRDefault="00F96FA0" w:rsidP="00F96FA0">
      <w:pPr>
        <w:pStyle w:val="Heading3"/>
      </w:pPr>
      <w:r>
        <w:t>Our mission</w:t>
      </w:r>
    </w:p>
    <w:p w14:paraId="5F31C31E" w14:textId="77777777" w:rsidR="00900CDB" w:rsidRPr="00900CDB" w:rsidRDefault="00900CDB" w:rsidP="00900CDB">
      <w:r w:rsidRPr="00900CDB">
        <w:t xml:space="preserve">To promote and advocate for the counselling professions to improve psychological health and wellbeing, and promote social justice, in our diverse communities. </w:t>
      </w:r>
    </w:p>
    <w:p w14:paraId="094358F1" w14:textId="1317331D" w:rsidR="00900CDB" w:rsidRDefault="00900CDB" w:rsidP="00900CDB">
      <w:r w:rsidRPr="00900CDB">
        <w:t>We will act in the interest of the public as a professional, relevant, credible, and communicative organisation for the counselling professions, bound by a common purpose, and transparent values.</w:t>
      </w:r>
    </w:p>
    <w:p w14:paraId="1D2CFE71" w14:textId="4D13BCEB" w:rsidR="00CF10EB" w:rsidRDefault="00CF10EB" w:rsidP="00900CDB">
      <w:pPr>
        <w:pStyle w:val="Heading1"/>
      </w:pPr>
      <w:r w:rsidRPr="00CF10EB">
        <w:t>Our values</w:t>
      </w:r>
    </w:p>
    <w:p w14:paraId="3CECFB51" w14:textId="551AE5B5" w:rsidR="00F9558E" w:rsidRDefault="00CF10EB" w:rsidP="00900CDB">
      <w:pPr>
        <w:pStyle w:val="Heading3"/>
      </w:pPr>
      <w:r>
        <w:t>Responsibility</w:t>
      </w:r>
    </w:p>
    <w:p w14:paraId="383E8834" w14:textId="6EDAA5E3" w:rsidR="00F9558E" w:rsidRDefault="00CF10EB" w:rsidP="00900CDB">
      <w:pPr>
        <w:pStyle w:val="Heading3"/>
      </w:pPr>
      <w:r>
        <w:t>Encouragement</w:t>
      </w:r>
    </w:p>
    <w:p w14:paraId="4E616984" w14:textId="227EA05C" w:rsidR="00F9558E" w:rsidRDefault="00CF10EB" w:rsidP="00900CDB">
      <w:pPr>
        <w:pStyle w:val="Heading3"/>
      </w:pPr>
      <w:r>
        <w:t>Support</w:t>
      </w:r>
    </w:p>
    <w:p w14:paraId="1D6D0312" w14:textId="12CB761B" w:rsidR="00F9558E" w:rsidRDefault="00722DFE" w:rsidP="00900CDB">
      <w:pPr>
        <w:pStyle w:val="Heading3"/>
      </w:pPr>
      <w:r>
        <w:t>Passion</w:t>
      </w:r>
      <w:r>
        <w:tab/>
      </w:r>
    </w:p>
    <w:p w14:paraId="0E4F74D5" w14:textId="50C78F26" w:rsidR="00F9558E" w:rsidRDefault="00722DFE" w:rsidP="00900CDB">
      <w:pPr>
        <w:pStyle w:val="Heading3"/>
      </w:pPr>
      <w:r>
        <w:t>Excellence</w:t>
      </w:r>
    </w:p>
    <w:p w14:paraId="0AD19DC0" w14:textId="61D202F0" w:rsidR="00F9558E" w:rsidRDefault="00722DFE" w:rsidP="00900CDB">
      <w:pPr>
        <w:pStyle w:val="Heading3"/>
      </w:pPr>
      <w:r>
        <w:t>Collaboration</w:t>
      </w:r>
    </w:p>
    <w:p w14:paraId="169F7AD3" w14:textId="77777777" w:rsidR="00141866" w:rsidRDefault="00141866" w:rsidP="00141866">
      <w:pPr>
        <w:pStyle w:val="Heading3"/>
      </w:pPr>
      <w:r>
        <w:t>Trust</w:t>
      </w:r>
    </w:p>
    <w:p w14:paraId="7CC987EE" w14:textId="77777777" w:rsidR="00722DFE" w:rsidRDefault="00722DFE" w:rsidP="00722DFE"/>
    <w:p w14:paraId="352D6E04" w14:textId="77777777" w:rsidR="00900CDB" w:rsidRDefault="00900CDB">
      <w:pPr>
        <w:spacing w:line="240" w:lineRule="auto"/>
        <w:rPr>
          <w:rFonts w:ascii="Lexia" w:hAnsi="Lexia" w:cs="Lexia"/>
          <w:b/>
          <w:bCs/>
          <w:color w:val="E20E5A"/>
          <w:spacing w:val="-5"/>
          <w:kern w:val="0"/>
          <w:sz w:val="36"/>
          <w:szCs w:val="36"/>
        </w:rPr>
      </w:pPr>
      <w:r>
        <w:rPr>
          <w:rFonts w:ascii="Lexia" w:hAnsi="Lexia" w:cs="Lexia"/>
          <w:b/>
          <w:bCs/>
          <w:color w:val="E20E5A"/>
          <w:spacing w:val="-5"/>
          <w:kern w:val="0"/>
          <w:sz w:val="36"/>
          <w:szCs w:val="36"/>
        </w:rPr>
        <w:br w:type="page"/>
      </w:r>
    </w:p>
    <w:p w14:paraId="593B28A1" w14:textId="77777777" w:rsidR="00900CDB" w:rsidRDefault="00900CDB" w:rsidP="00900CDB">
      <w:pP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ascii="Lexia" w:hAnsi="Lexia" w:cs="Lexia"/>
          <w:b/>
          <w:bCs/>
          <w:color w:val="E20E5A"/>
          <w:spacing w:val="-5"/>
          <w:kern w:val="0"/>
          <w:sz w:val="36"/>
          <w:szCs w:val="36"/>
        </w:rPr>
      </w:pPr>
    </w:p>
    <w:p w14:paraId="536D4151" w14:textId="78F7E5E3" w:rsidR="00900CDB" w:rsidRPr="00900CDB" w:rsidRDefault="00900CDB" w:rsidP="00900CDB">
      <w:pPr>
        <w:suppressAutoHyphens/>
        <w:autoSpaceDE w:val="0"/>
        <w:autoSpaceDN w:val="0"/>
        <w:adjustRightInd w:val="0"/>
        <w:spacing w:after="227" w:line="420" w:lineRule="atLeast"/>
        <w:textAlignment w:val="center"/>
        <w:rPr>
          <w:rFonts w:ascii="Lexia" w:hAnsi="Lexia" w:cs="Lexia"/>
          <w:b/>
          <w:bCs/>
          <w:color w:val="000000"/>
          <w:spacing w:val="-5"/>
          <w:kern w:val="0"/>
          <w:sz w:val="36"/>
          <w:szCs w:val="36"/>
        </w:rPr>
      </w:pPr>
      <w:r w:rsidRPr="00900CDB">
        <w:rPr>
          <w:rFonts w:ascii="Lexia" w:hAnsi="Lexia" w:cs="Lexia"/>
          <w:b/>
          <w:bCs/>
          <w:color w:val="E20E5A"/>
          <w:spacing w:val="-5"/>
          <w:kern w:val="0"/>
          <w:sz w:val="36"/>
          <w:szCs w:val="36"/>
        </w:rPr>
        <w:t xml:space="preserve">Our five-year strategy – </w:t>
      </w:r>
      <w:r w:rsidRPr="00900CDB">
        <w:rPr>
          <w:rFonts w:ascii="Lexia" w:hAnsi="Lexia" w:cs="Lexia"/>
          <w:color w:val="31006F"/>
          <w:kern w:val="0"/>
          <w:sz w:val="36"/>
          <w:szCs w:val="36"/>
          <w:u w:color="000098"/>
        </w:rPr>
        <w:t xml:space="preserve">Increasing our </w:t>
      </w:r>
      <w:proofErr w:type="gramStart"/>
      <w:r w:rsidRPr="00900CDB">
        <w:rPr>
          <w:rFonts w:ascii="Lexia" w:hAnsi="Lexia" w:cs="Lexia"/>
          <w:color w:val="31006F"/>
          <w:kern w:val="0"/>
          <w:sz w:val="36"/>
          <w:szCs w:val="36"/>
          <w:u w:color="000098"/>
        </w:rPr>
        <w:t>reach</w:t>
      </w:r>
      <w:proofErr w:type="gramEnd"/>
    </w:p>
    <w:p w14:paraId="5B2B43BD" w14:textId="77777777" w:rsidR="00900CDB" w:rsidRPr="00900CDB" w:rsidRDefault="00900CDB" w:rsidP="00900CDB">
      <w:r w:rsidRPr="00900CDB">
        <w:t xml:space="preserve">The mental health and wellbeing environment is changing - demand for services is increasing, new digital ways of working have emerged and equal access to services remains a challenge. </w:t>
      </w:r>
    </w:p>
    <w:p w14:paraId="25D29EC6" w14:textId="77777777" w:rsidR="00900CDB" w:rsidRPr="00900CDB" w:rsidRDefault="00900CDB" w:rsidP="00900CDB">
      <w:r w:rsidRPr="00900CDB">
        <w:t xml:space="preserve">BACP will lead the way through this changing landscape with our five-year strategy </w:t>
      </w:r>
      <w:r w:rsidRPr="00900CDB">
        <w:rPr>
          <w:b/>
          <w:bCs/>
        </w:rPr>
        <w:t>‘Increasing our reach’</w:t>
      </w:r>
      <w:r w:rsidRPr="00900CDB">
        <w:t>.</w:t>
      </w:r>
    </w:p>
    <w:p w14:paraId="1C21E81A" w14:textId="77777777" w:rsidR="00900CDB" w:rsidRPr="00900CDB" w:rsidRDefault="00900CDB" w:rsidP="00900CDB">
      <w:r w:rsidRPr="00900CDB">
        <w:t xml:space="preserve">We have identified six strategic themes and specific aims that we believe will deliver change and improvement for our members, the profession, and the public. </w:t>
      </w:r>
    </w:p>
    <w:p w14:paraId="028E5E35" w14:textId="5BD1DC93" w:rsidR="006F3DB7" w:rsidRDefault="00900CDB" w:rsidP="00900CDB">
      <w:r w:rsidRPr="00900CDB">
        <w:t>These strategic aims set out how we will develop our profession and our Association, and the aims operate together.</w:t>
      </w:r>
    </w:p>
    <w:p w14:paraId="5A263CAE" w14:textId="7AA29CAF" w:rsidR="00CF10EB" w:rsidRDefault="00CF10EB" w:rsidP="00900CDB">
      <w:pPr>
        <w:spacing w:line="240" w:lineRule="auto"/>
      </w:pPr>
      <w:bookmarkStart w:id="2" w:name="_Our_five-year_strategic"/>
      <w:bookmarkEnd w:id="2"/>
      <w:r>
        <w:br w:type="page"/>
      </w:r>
    </w:p>
    <w:p w14:paraId="7BEEACE5" w14:textId="77777777" w:rsidR="00F96FA0" w:rsidRPr="00F96FA0" w:rsidRDefault="00F96FA0" w:rsidP="00CF10EB"/>
    <w:p w14:paraId="58A5C339" w14:textId="5C710043" w:rsidR="00717AE6" w:rsidRPr="00BD66A6" w:rsidRDefault="00717AE6" w:rsidP="00BD66A6">
      <w:pPr>
        <w:pStyle w:val="Heading1"/>
      </w:pPr>
      <w:r w:rsidRPr="004A775A">
        <w:t>BACP Strategic Plan 2023-2028</w:t>
      </w:r>
    </w:p>
    <w:p w14:paraId="0B5F923D" w14:textId="551226F1" w:rsidR="0027793D" w:rsidRPr="00717AE6" w:rsidRDefault="00717AE6" w:rsidP="002C5CF8">
      <w:pPr>
        <w:pStyle w:val="Heading2"/>
      </w:pPr>
      <w:r w:rsidRPr="00717AE6">
        <w:t>Increasing our reach infographic</w:t>
      </w:r>
      <w:r w:rsidR="00BD66A6">
        <w:t xml:space="preserve"> </w:t>
      </w:r>
    </w:p>
    <w:p w14:paraId="27732075" w14:textId="77777777" w:rsidR="00717AE6" w:rsidRPr="00717AE6" w:rsidRDefault="00717AE6" w:rsidP="004A775A">
      <w:pPr>
        <w:pStyle w:val="Heading3"/>
      </w:pPr>
      <w:bookmarkStart w:id="3" w:name="_Strategic_aim_1"/>
      <w:bookmarkEnd w:id="3"/>
      <w:r w:rsidRPr="00717AE6">
        <w:t>Strategic aim 1</w:t>
      </w:r>
    </w:p>
    <w:p w14:paraId="06B0FE13" w14:textId="77777777" w:rsidR="00717AE6" w:rsidRDefault="00717AE6" w:rsidP="004A775A">
      <w:r w:rsidRPr="00717AE6">
        <w:t>Setting the gold standard</w:t>
      </w:r>
    </w:p>
    <w:p w14:paraId="4F0FE303" w14:textId="77777777" w:rsidR="00717AE6" w:rsidRPr="00717AE6" w:rsidRDefault="00717AE6" w:rsidP="004A775A">
      <w:r w:rsidRPr="00717AE6">
        <w:t xml:space="preserve">We will set a global gold standard for best practice in the counselling </w:t>
      </w:r>
      <w:proofErr w:type="gramStart"/>
      <w:r w:rsidRPr="00717AE6">
        <w:t>professions</w:t>
      </w:r>
      <w:proofErr w:type="gramEnd"/>
    </w:p>
    <w:p w14:paraId="2A4911A6" w14:textId="77777777" w:rsidR="002C5CF8" w:rsidRDefault="002C5CF8" w:rsidP="004A775A">
      <w:pPr>
        <w:pStyle w:val="Heading3"/>
      </w:pPr>
    </w:p>
    <w:p w14:paraId="14012BC4" w14:textId="5A05C450" w:rsidR="00717AE6" w:rsidRPr="00717AE6" w:rsidRDefault="00717AE6" w:rsidP="004A775A">
      <w:pPr>
        <w:pStyle w:val="Heading3"/>
      </w:pPr>
      <w:bookmarkStart w:id="4" w:name="_Strategic_aim_2"/>
      <w:bookmarkEnd w:id="4"/>
      <w:r w:rsidRPr="00717AE6">
        <w:t>Strategic aim 2</w:t>
      </w:r>
    </w:p>
    <w:p w14:paraId="0BF8AC83" w14:textId="77777777" w:rsidR="00717AE6" w:rsidRDefault="00717AE6" w:rsidP="004A775A">
      <w:r w:rsidRPr="00717AE6">
        <w:t>Supporting members with customised services</w:t>
      </w:r>
    </w:p>
    <w:p w14:paraId="151CFA0A" w14:textId="5036C5F3" w:rsidR="00717AE6" w:rsidRDefault="00717AE6" w:rsidP="002C5CF8">
      <w:r w:rsidRPr="00717AE6">
        <w:t xml:space="preserve">In a rapidly changing world, BACP needs to provide relevant and timely services and support to members throughout their professional </w:t>
      </w:r>
      <w:proofErr w:type="gramStart"/>
      <w:r w:rsidRPr="00717AE6">
        <w:t>journey</w:t>
      </w:r>
      <w:proofErr w:type="gramEnd"/>
    </w:p>
    <w:p w14:paraId="08A1EB81" w14:textId="77777777" w:rsidR="0027793D" w:rsidRPr="00717AE6" w:rsidRDefault="0027793D" w:rsidP="00717AE6">
      <w:pPr>
        <w:tabs>
          <w:tab w:val="left" w:pos="1410"/>
        </w:tabs>
      </w:pPr>
    </w:p>
    <w:p w14:paraId="4CB0DB61" w14:textId="77777777" w:rsidR="0027793D" w:rsidRDefault="00717AE6" w:rsidP="004A775A">
      <w:pPr>
        <w:pStyle w:val="Heading3"/>
      </w:pPr>
      <w:bookmarkStart w:id="5" w:name="_Strategic_aim_3"/>
      <w:bookmarkEnd w:id="5"/>
      <w:r w:rsidRPr="00717AE6">
        <w:t>Strategic aim 3</w:t>
      </w:r>
    </w:p>
    <w:p w14:paraId="0940534C" w14:textId="37DCE424" w:rsidR="00717AE6" w:rsidRDefault="00717AE6" w:rsidP="004A775A">
      <w:r w:rsidRPr="00717AE6">
        <w:t>Shaping the profession globally</w:t>
      </w:r>
    </w:p>
    <w:p w14:paraId="03C8328D" w14:textId="77777777" w:rsidR="00717AE6" w:rsidRPr="00717AE6" w:rsidRDefault="00717AE6" w:rsidP="004A775A">
      <w:r w:rsidRPr="00717AE6">
        <w:t xml:space="preserve">We will be a leading Association shaping global professional standards and the development of the global counselling </w:t>
      </w:r>
      <w:proofErr w:type="gramStart"/>
      <w:r w:rsidRPr="00717AE6">
        <w:t>professions</w:t>
      </w:r>
      <w:proofErr w:type="gramEnd"/>
    </w:p>
    <w:p w14:paraId="027F4F0E" w14:textId="77777777" w:rsidR="0027793D" w:rsidRPr="00717AE6" w:rsidRDefault="0027793D" w:rsidP="00717AE6">
      <w:pPr>
        <w:tabs>
          <w:tab w:val="left" w:pos="1410"/>
        </w:tabs>
      </w:pPr>
    </w:p>
    <w:p w14:paraId="0DF1D6FD" w14:textId="77777777" w:rsidR="00717AE6" w:rsidRPr="00717AE6" w:rsidRDefault="00717AE6" w:rsidP="004A775A">
      <w:pPr>
        <w:pStyle w:val="Heading3"/>
      </w:pPr>
      <w:bookmarkStart w:id="6" w:name="_Strategic_aim_4"/>
      <w:bookmarkEnd w:id="6"/>
      <w:r w:rsidRPr="00717AE6">
        <w:t>Strategic aim 4</w:t>
      </w:r>
    </w:p>
    <w:p w14:paraId="3BC60EFE" w14:textId="3839E72A" w:rsidR="0027793D" w:rsidRPr="00717AE6" w:rsidRDefault="00717AE6" w:rsidP="004A775A">
      <w:r w:rsidRPr="00717AE6">
        <w:t>Ensuring financial sustainability</w:t>
      </w:r>
    </w:p>
    <w:p w14:paraId="28C849D6" w14:textId="77777777" w:rsidR="00717AE6" w:rsidRPr="00717AE6" w:rsidRDefault="00717AE6" w:rsidP="004A775A">
      <w:r w:rsidRPr="00717AE6">
        <w:t xml:space="preserve">We will expand and diversify our sources of </w:t>
      </w:r>
      <w:r w:rsidRPr="002C5CF8">
        <w:t>revenue to ensure</w:t>
      </w:r>
      <w:r w:rsidRPr="00717AE6">
        <w:t xml:space="preserve"> long-term financial </w:t>
      </w:r>
      <w:proofErr w:type="gramStart"/>
      <w:r w:rsidRPr="00717AE6">
        <w:t>sustainability</w:t>
      </w:r>
      <w:proofErr w:type="gramEnd"/>
    </w:p>
    <w:p w14:paraId="6C674F78" w14:textId="77777777" w:rsidR="0027793D" w:rsidRDefault="0027793D" w:rsidP="00717AE6">
      <w:pPr>
        <w:tabs>
          <w:tab w:val="left" w:pos="1410"/>
        </w:tabs>
      </w:pPr>
    </w:p>
    <w:p w14:paraId="7BC5609B" w14:textId="59FA24EC" w:rsidR="00717AE6" w:rsidRPr="00717AE6" w:rsidRDefault="00717AE6" w:rsidP="004A775A">
      <w:pPr>
        <w:pStyle w:val="Heading3"/>
      </w:pPr>
      <w:bookmarkStart w:id="7" w:name="_Strategic_aim_5"/>
      <w:bookmarkEnd w:id="7"/>
      <w:r w:rsidRPr="00717AE6">
        <w:t>Strategic aim 5</w:t>
      </w:r>
    </w:p>
    <w:p w14:paraId="5E18090D" w14:textId="77777777" w:rsidR="00717AE6" w:rsidRPr="00717AE6" w:rsidRDefault="00717AE6" w:rsidP="004A775A">
      <w:r w:rsidRPr="00717AE6">
        <w:t>Promoting diversity</w:t>
      </w:r>
    </w:p>
    <w:p w14:paraId="7B0073F1" w14:textId="6054E167" w:rsidR="00717AE6" w:rsidRPr="00717AE6" w:rsidRDefault="00717AE6" w:rsidP="002C5CF8">
      <w:r w:rsidRPr="00717AE6">
        <w:t xml:space="preserve">We will deliver our EDI strategy to improve diversity in the profession and improve access to counselling, psychotherapy and coaching for all those who need </w:t>
      </w:r>
      <w:proofErr w:type="gramStart"/>
      <w:r w:rsidRPr="00717AE6">
        <w:t>it</w:t>
      </w:r>
      <w:proofErr w:type="gramEnd"/>
    </w:p>
    <w:p w14:paraId="7CBF8264" w14:textId="77777777" w:rsidR="0027793D" w:rsidRDefault="0027793D" w:rsidP="00717AE6">
      <w:pPr>
        <w:tabs>
          <w:tab w:val="left" w:pos="1410"/>
        </w:tabs>
      </w:pPr>
    </w:p>
    <w:p w14:paraId="5B6CECB2" w14:textId="1BA75047" w:rsidR="00717AE6" w:rsidRPr="00717AE6" w:rsidRDefault="00717AE6" w:rsidP="004A775A">
      <w:pPr>
        <w:pStyle w:val="Heading3"/>
      </w:pPr>
      <w:bookmarkStart w:id="8" w:name="_Strategic_aim_6"/>
      <w:bookmarkEnd w:id="8"/>
      <w:r w:rsidRPr="00717AE6">
        <w:t>Strategic aim 6</w:t>
      </w:r>
    </w:p>
    <w:p w14:paraId="7CC14426" w14:textId="77777777" w:rsidR="00717AE6" w:rsidRPr="00717AE6" w:rsidRDefault="00717AE6" w:rsidP="004A775A">
      <w:r w:rsidRPr="00717AE6">
        <w:t>Establishing digital best practice</w:t>
      </w:r>
    </w:p>
    <w:p w14:paraId="14F71AC2" w14:textId="33581C5D" w:rsidR="00717AE6" w:rsidRPr="00717AE6" w:rsidRDefault="00717AE6" w:rsidP="004A775A">
      <w:r w:rsidRPr="00717AE6">
        <w:t xml:space="preserve">We will set out best practice standards for digital counselling, psychotherapy and coaching, as well as developing new digital services for our members and the wider </w:t>
      </w:r>
      <w:proofErr w:type="gramStart"/>
      <w:r w:rsidRPr="00717AE6">
        <w:t>community</w:t>
      </w:r>
      <w:proofErr w:type="gramEnd"/>
    </w:p>
    <w:p w14:paraId="5DB4ECC1" w14:textId="77777777" w:rsidR="0027793D" w:rsidRDefault="0027793D" w:rsidP="004A775A"/>
    <w:p w14:paraId="32CA72EA" w14:textId="5644DD7F" w:rsidR="0027793D" w:rsidRDefault="00717AE6" w:rsidP="004A775A">
      <w:r w:rsidRPr="00717AE6">
        <w:t>Strategic aims 1, 3 and 5 come under the ‘Our Profession’ category.</w:t>
      </w:r>
    </w:p>
    <w:p w14:paraId="76500321" w14:textId="1FCDD761" w:rsidR="006C042F" w:rsidRDefault="00717AE6" w:rsidP="004A775A">
      <w:r w:rsidRPr="00717AE6">
        <w:t>Strategic aims 2,4 and 6 come under the ‘Our Association’ category.</w:t>
      </w:r>
    </w:p>
    <w:p w14:paraId="36CC589D" w14:textId="77777777" w:rsidR="006C042F" w:rsidRDefault="006C042F">
      <w:pPr>
        <w:spacing w:line="240" w:lineRule="auto"/>
      </w:pPr>
      <w:r>
        <w:br w:type="page"/>
      </w:r>
    </w:p>
    <w:p w14:paraId="06CDCA12" w14:textId="77777777" w:rsidR="00717AE6" w:rsidRDefault="00717AE6" w:rsidP="004A775A"/>
    <w:p w14:paraId="53A886D3" w14:textId="77777777" w:rsidR="00432D37" w:rsidRDefault="00432D37" w:rsidP="00432D37"/>
    <w:p w14:paraId="2A44EB34" w14:textId="77777777" w:rsidR="00432D37" w:rsidRDefault="00432D37" w:rsidP="00432D37"/>
    <w:p w14:paraId="7B29735D" w14:textId="77777777" w:rsidR="00432D37" w:rsidRPr="00BB2573" w:rsidRDefault="00432D37" w:rsidP="00BB2573">
      <w:r w:rsidRPr="00BB2573">
        <w:t xml:space="preserve">British Association for </w:t>
      </w:r>
      <w:r w:rsidRPr="00BB2573">
        <w:br/>
        <w:t>Counselling and Psychotherapy</w:t>
      </w:r>
    </w:p>
    <w:p w14:paraId="0C60EB40" w14:textId="58A993D8" w:rsidR="00432D37" w:rsidRPr="00BB2573" w:rsidRDefault="00432D37" w:rsidP="00BB2573">
      <w:pPr>
        <w:rPr>
          <w:rFonts w:cs="Aller Light"/>
        </w:rPr>
      </w:pPr>
      <w:r w:rsidRPr="00BB2573">
        <w:rPr>
          <w:rFonts w:cs="Aller Light"/>
        </w:rPr>
        <w:t>15 St John’s Business Park</w:t>
      </w:r>
      <w:r w:rsidRPr="00BB2573">
        <w:rPr>
          <w:rFonts w:cs="Aller Light"/>
        </w:rPr>
        <w:br/>
        <w:t xml:space="preserve">Lutterworth, Leicestershire, </w:t>
      </w:r>
      <w:r w:rsidRPr="00BB2573">
        <w:rPr>
          <w:rFonts w:cs="Aller Light"/>
        </w:rPr>
        <w:br/>
        <w:t>LE17 4HB</w:t>
      </w:r>
      <w:r w:rsidRPr="00BB2573">
        <w:rPr>
          <w:rFonts w:cs="Aller Light"/>
        </w:rPr>
        <w:br/>
      </w:r>
    </w:p>
    <w:p w14:paraId="03008E50" w14:textId="54E16518" w:rsidR="004A775A" w:rsidRDefault="00000000" w:rsidP="00432D37">
      <w:hyperlink r:id="rId7" w:history="1">
        <w:r w:rsidR="00432D37" w:rsidRPr="006E50B1">
          <w:rPr>
            <w:rStyle w:val="Hyperlink"/>
          </w:rPr>
          <w:t>www.bacp.co.uk</w:t>
        </w:r>
      </w:hyperlink>
    </w:p>
    <w:p w14:paraId="525170B6" w14:textId="77777777" w:rsidR="00432D37" w:rsidRDefault="00432D37" w:rsidP="00432D37"/>
    <w:p w14:paraId="110D0632" w14:textId="77777777" w:rsidR="00432D37" w:rsidRDefault="00432D37" w:rsidP="00BB2573">
      <w:r>
        <w:t xml:space="preserve">Company Limited by Guarantee 2175320. </w:t>
      </w:r>
    </w:p>
    <w:p w14:paraId="3BB37286" w14:textId="77777777" w:rsidR="00432D37" w:rsidRDefault="00432D37" w:rsidP="00BB2573">
      <w:r>
        <w:t xml:space="preserve">Registered in England and Wales. </w:t>
      </w:r>
      <w:r>
        <w:br/>
        <w:t>Registered Charity 298361.</w:t>
      </w:r>
    </w:p>
    <w:p w14:paraId="6F036E60" w14:textId="1E596F63" w:rsidR="00717AE6" w:rsidRPr="00717AE6" w:rsidRDefault="00432D37" w:rsidP="0080498C">
      <w:r>
        <w:t>BACP and the BACP logo are registered trademarks of BACP.</w:t>
      </w:r>
    </w:p>
    <w:sectPr w:rsidR="00717AE6" w:rsidRPr="00717AE6" w:rsidSect="00606641">
      <w:footerReference w:type="even" r:id="rId8"/>
      <w:footerReference w:type="default" r:id="rId9"/>
      <w:pgSz w:w="11910" w:h="16840"/>
      <w:pgMar w:top="0" w:right="460" w:bottom="0" w:left="520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9128B" w14:textId="77777777" w:rsidR="00ED25CA" w:rsidRDefault="00ED25CA" w:rsidP="00C837F9">
      <w:pPr>
        <w:spacing w:line="240" w:lineRule="auto"/>
      </w:pPr>
      <w:r>
        <w:separator/>
      </w:r>
    </w:p>
  </w:endnote>
  <w:endnote w:type="continuationSeparator" w:id="0">
    <w:p w14:paraId="5212D700" w14:textId="77777777" w:rsidR="00ED25CA" w:rsidRDefault="00ED25CA" w:rsidP="00C837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Lexia">
    <w:altName w:val="Cambria"/>
    <w:panose1 w:val="02060504030504030204"/>
    <w:charset w:val="4D"/>
    <w:family w:val="roman"/>
    <w:pitch w:val="variable"/>
    <w:sig w:usb0="A00000AF" w:usb1="5000205B" w:usb2="00000000" w:usb3="00000000" w:csb0="00000093" w:csb1="00000000"/>
  </w:font>
  <w:font w:name="Aller Light">
    <w:panose1 w:val="02000503000000020004"/>
    <w:charset w:val="4D"/>
    <w:family w:val="auto"/>
    <w:pitch w:val="variable"/>
    <w:sig w:usb0="A00000AF" w:usb1="5000205B" w:usb2="00000000" w:usb3="00000000" w:csb0="00000093" w:csb1="00000000"/>
  </w:font>
  <w:font w:name="Aller">
    <w:panose1 w:val="020B0603020203020204"/>
    <w:charset w:val="4D"/>
    <w:family w:val="swiss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6479529"/>
      <w:docPartObj>
        <w:docPartGallery w:val="Page Numbers (Bottom of Page)"/>
        <w:docPartUnique/>
      </w:docPartObj>
    </w:sdtPr>
    <w:sdtContent>
      <w:p w14:paraId="5A4BE606" w14:textId="066FB3C3" w:rsidR="00C837F9" w:rsidRDefault="00C837F9" w:rsidP="006E50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8E4723" w14:textId="77777777" w:rsidR="00C837F9" w:rsidRDefault="00C837F9" w:rsidP="00C837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1444664"/>
      <w:docPartObj>
        <w:docPartGallery w:val="Page Numbers (Bottom of Page)"/>
        <w:docPartUnique/>
      </w:docPartObj>
    </w:sdtPr>
    <w:sdtContent>
      <w:p w14:paraId="73CEA49A" w14:textId="72BB08DB" w:rsidR="00C837F9" w:rsidRDefault="00C837F9" w:rsidP="006E50B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817601A" w14:textId="77777777" w:rsidR="00C837F9" w:rsidRDefault="00C837F9" w:rsidP="00C837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49337" w14:textId="77777777" w:rsidR="00ED25CA" w:rsidRDefault="00ED25CA" w:rsidP="00C837F9">
      <w:pPr>
        <w:spacing w:line="240" w:lineRule="auto"/>
      </w:pPr>
      <w:r>
        <w:separator/>
      </w:r>
    </w:p>
  </w:footnote>
  <w:footnote w:type="continuationSeparator" w:id="0">
    <w:p w14:paraId="3358D0ED" w14:textId="77777777" w:rsidR="00ED25CA" w:rsidRDefault="00ED25CA" w:rsidP="00C837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7D9"/>
    <w:multiLevelType w:val="hybridMultilevel"/>
    <w:tmpl w:val="924CFA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459AA"/>
    <w:multiLevelType w:val="hybridMultilevel"/>
    <w:tmpl w:val="4C302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00F93"/>
    <w:multiLevelType w:val="hybridMultilevel"/>
    <w:tmpl w:val="7C9A95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94855"/>
    <w:multiLevelType w:val="hybridMultilevel"/>
    <w:tmpl w:val="530454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C6DC5"/>
    <w:multiLevelType w:val="hybridMultilevel"/>
    <w:tmpl w:val="D04E0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83531"/>
    <w:multiLevelType w:val="hybridMultilevel"/>
    <w:tmpl w:val="ABA0C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551BC"/>
    <w:multiLevelType w:val="hybridMultilevel"/>
    <w:tmpl w:val="B8A2D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83DD1"/>
    <w:multiLevelType w:val="hybridMultilevel"/>
    <w:tmpl w:val="644C2B3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B31389"/>
    <w:multiLevelType w:val="hybridMultilevel"/>
    <w:tmpl w:val="6406AC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55597"/>
    <w:multiLevelType w:val="hybridMultilevel"/>
    <w:tmpl w:val="7A70A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E5644"/>
    <w:multiLevelType w:val="hybridMultilevel"/>
    <w:tmpl w:val="7A768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015DF6"/>
    <w:multiLevelType w:val="hybridMultilevel"/>
    <w:tmpl w:val="D9F2BE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50F7E"/>
    <w:multiLevelType w:val="hybridMultilevel"/>
    <w:tmpl w:val="2DEAF5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4919073">
    <w:abstractNumId w:val="10"/>
  </w:num>
  <w:num w:numId="2" w16cid:durableId="1745688191">
    <w:abstractNumId w:val="4"/>
  </w:num>
  <w:num w:numId="3" w16cid:durableId="1555770470">
    <w:abstractNumId w:val="0"/>
  </w:num>
  <w:num w:numId="4" w16cid:durableId="295650268">
    <w:abstractNumId w:val="12"/>
  </w:num>
  <w:num w:numId="5" w16cid:durableId="836654505">
    <w:abstractNumId w:val="9"/>
  </w:num>
  <w:num w:numId="6" w16cid:durableId="2132822827">
    <w:abstractNumId w:val="11"/>
  </w:num>
  <w:num w:numId="7" w16cid:durableId="1112633228">
    <w:abstractNumId w:val="3"/>
  </w:num>
  <w:num w:numId="8" w16cid:durableId="16933001">
    <w:abstractNumId w:val="6"/>
  </w:num>
  <w:num w:numId="9" w16cid:durableId="129717005">
    <w:abstractNumId w:val="8"/>
  </w:num>
  <w:num w:numId="10" w16cid:durableId="1605578455">
    <w:abstractNumId w:val="2"/>
  </w:num>
  <w:num w:numId="11" w16cid:durableId="798184967">
    <w:abstractNumId w:val="1"/>
  </w:num>
  <w:num w:numId="12" w16cid:durableId="466053318">
    <w:abstractNumId w:val="7"/>
  </w:num>
  <w:num w:numId="13" w16cid:durableId="19337055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AE6"/>
    <w:rsid w:val="000B63A5"/>
    <w:rsid w:val="000F4D0A"/>
    <w:rsid w:val="00141866"/>
    <w:rsid w:val="001D12D9"/>
    <w:rsid w:val="001D617B"/>
    <w:rsid w:val="00225F4E"/>
    <w:rsid w:val="002461B3"/>
    <w:rsid w:val="0027793D"/>
    <w:rsid w:val="00290544"/>
    <w:rsid w:val="002C5CF8"/>
    <w:rsid w:val="00333A5B"/>
    <w:rsid w:val="00386267"/>
    <w:rsid w:val="00432D37"/>
    <w:rsid w:val="004A775A"/>
    <w:rsid w:val="004C198F"/>
    <w:rsid w:val="004E56BB"/>
    <w:rsid w:val="0055708D"/>
    <w:rsid w:val="00606641"/>
    <w:rsid w:val="006C042F"/>
    <w:rsid w:val="006C2F22"/>
    <w:rsid w:val="006F3DB7"/>
    <w:rsid w:val="00717AE6"/>
    <w:rsid w:val="00722DFE"/>
    <w:rsid w:val="0080498C"/>
    <w:rsid w:val="00847BF3"/>
    <w:rsid w:val="00900CDB"/>
    <w:rsid w:val="009C3880"/>
    <w:rsid w:val="00A24DFC"/>
    <w:rsid w:val="00A80D0F"/>
    <w:rsid w:val="00B07C82"/>
    <w:rsid w:val="00BB2573"/>
    <w:rsid w:val="00BD5E1C"/>
    <w:rsid w:val="00BD66A6"/>
    <w:rsid w:val="00C837F9"/>
    <w:rsid w:val="00CA0DD7"/>
    <w:rsid w:val="00CB579C"/>
    <w:rsid w:val="00CF10EB"/>
    <w:rsid w:val="00D02D72"/>
    <w:rsid w:val="00D54276"/>
    <w:rsid w:val="00D91F59"/>
    <w:rsid w:val="00ED25CA"/>
    <w:rsid w:val="00F9558E"/>
    <w:rsid w:val="00F96FA0"/>
    <w:rsid w:val="00FD1BEE"/>
    <w:rsid w:val="00FE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3CC329"/>
  <w15:chartTrackingRefBased/>
  <w15:docId w15:val="{A30D1A07-6B57-354A-A4D4-448380AF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FA0"/>
    <w:pPr>
      <w:spacing w:line="360" w:lineRule="auto"/>
    </w:pPr>
    <w:rPr>
      <w:rFonts w:ascii="Trebuchet MS" w:hAnsi="Trebuchet M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775A"/>
    <w:pPr>
      <w:keepNext/>
      <w:keepLines/>
      <w:spacing w:before="240"/>
      <w:outlineLvl w:val="0"/>
    </w:pPr>
    <w:rPr>
      <w:rFonts w:eastAsiaTheme="majorEastAsia" w:cstheme="majorBidi"/>
      <w:b/>
      <w:color w:val="E20E5A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775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775A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C837F9"/>
    <w:rPr>
      <w:rFonts w:ascii="Trebuchet MS" w:hAnsi="Trebuchet MS"/>
      <w:b w:val="0"/>
      <w:i w:val="0"/>
      <w:color w:val="000000" w:themeColor="text1"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2461B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rsid w:val="002461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asicParagraph">
    <w:name w:val="[Basic Paragraph]"/>
    <w:basedOn w:val="Normal"/>
    <w:uiPriority w:val="99"/>
    <w:rsid w:val="00717AE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</w:rPr>
  </w:style>
  <w:style w:type="character" w:customStyle="1" w:styleId="Heading1Char">
    <w:name w:val="Heading 1 Char"/>
    <w:basedOn w:val="DefaultParagraphFont"/>
    <w:link w:val="Heading1"/>
    <w:uiPriority w:val="9"/>
    <w:rsid w:val="004A775A"/>
    <w:rPr>
      <w:rFonts w:ascii="Trebuchet MS" w:eastAsiaTheme="majorEastAsia" w:hAnsi="Trebuchet MS" w:cstheme="majorBidi"/>
      <w:b/>
      <w:color w:val="E20E5A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775A"/>
    <w:rPr>
      <w:rFonts w:ascii="Trebuchet MS" w:eastAsiaTheme="majorEastAsia" w:hAnsi="Trebuchet MS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775A"/>
    <w:rPr>
      <w:rFonts w:ascii="Trebuchet MS" w:eastAsiaTheme="majorEastAsia" w:hAnsi="Trebuchet MS" w:cstheme="majorBidi"/>
      <w:b/>
      <w:color w:val="000000" w:themeColor="text1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61B3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461B3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2461B3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C837F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37F9"/>
    <w:rPr>
      <w:rFonts w:ascii="Trebuchet MS" w:hAnsi="Trebuchet MS"/>
    </w:rPr>
  </w:style>
  <w:style w:type="paragraph" w:customStyle="1" w:styleId="chapterheaders">
    <w:name w:val="chapter headers"/>
    <w:basedOn w:val="Normal"/>
    <w:uiPriority w:val="99"/>
    <w:rsid w:val="00F96FA0"/>
    <w:pPr>
      <w:suppressAutoHyphens/>
      <w:autoSpaceDE w:val="0"/>
      <w:autoSpaceDN w:val="0"/>
      <w:adjustRightInd w:val="0"/>
      <w:spacing w:after="312" w:line="560" w:lineRule="atLeast"/>
      <w:textAlignment w:val="center"/>
    </w:pPr>
    <w:rPr>
      <w:rFonts w:ascii="Lexia" w:hAnsi="Lexia" w:cs="Lexia"/>
      <w:b/>
      <w:bCs/>
      <w:color w:val="31006F"/>
      <w:spacing w:val="-10"/>
      <w:kern w:val="0"/>
      <w:sz w:val="52"/>
      <w:szCs w:val="52"/>
    </w:rPr>
  </w:style>
  <w:style w:type="paragraph" w:customStyle="1" w:styleId="contents">
    <w:name w:val="contents"/>
    <w:basedOn w:val="Normal"/>
    <w:uiPriority w:val="99"/>
    <w:rsid w:val="00F96FA0"/>
    <w:pPr>
      <w:pBdr>
        <w:top w:val="single" w:sz="3" w:space="13" w:color="auto"/>
      </w:pBdr>
      <w:tabs>
        <w:tab w:val="right" w:pos="4300"/>
      </w:tabs>
      <w:suppressAutoHyphens/>
      <w:autoSpaceDE w:val="0"/>
      <w:autoSpaceDN w:val="0"/>
      <w:adjustRightInd w:val="0"/>
      <w:spacing w:before="317" w:after="53" w:line="280" w:lineRule="atLeast"/>
      <w:textAlignment w:val="center"/>
    </w:pPr>
    <w:rPr>
      <w:rFonts w:ascii="Lexia" w:hAnsi="Lexia" w:cs="Lexia"/>
      <w:b/>
      <w:bCs/>
      <w:color w:val="31006F"/>
      <w:spacing w:val="-2"/>
      <w:kern w:val="0"/>
    </w:rPr>
  </w:style>
  <w:style w:type="paragraph" w:customStyle="1" w:styleId="Bodycopy">
    <w:name w:val="Body copy"/>
    <w:basedOn w:val="Normal"/>
    <w:uiPriority w:val="99"/>
    <w:rsid w:val="00F96FA0"/>
    <w:pPr>
      <w:tabs>
        <w:tab w:val="left" w:pos="454"/>
      </w:tabs>
      <w:suppressAutoHyphens/>
      <w:autoSpaceDE w:val="0"/>
      <w:autoSpaceDN w:val="0"/>
      <w:adjustRightInd w:val="0"/>
      <w:spacing w:after="170" w:line="270" w:lineRule="atLeast"/>
      <w:textAlignment w:val="center"/>
    </w:pPr>
    <w:rPr>
      <w:rFonts w:ascii="Aller Light" w:hAnsi="Aller Light" w:cs="Aller Light"/>
      <w:color w:val="000000"/>
      <w:kern w:val="0"/>
      <w:sz w:val="22"/>
      <w:szCs w:val="22"/>
    </w:rPr>
  </w:style>
  <w:style w:type="paragraph" w:customStyle="1" w:styleId="Intro">
    <w:name w:val="Intro"/>
    <w:basedOn w:val="Bodycopy"/>
    <w:uiPriority w:val="99"/>
    <w:rsid w:val="00F96FA0"/>
    <w:pPr>
      <w:spacing w:line="300" w:lineRule="atLeast"/>
    </w:pPr>
    <w:rPr>
      <w:rFonts w:ascii="Aller" w:hAnsi="Aller" w:cs="Aller"/>
      <w:b/>
      <w:bCs/>
      <w:spacing w:val="-1"/>
      <w:sz w:val="26"/>
      <w:szCs w:val="26"/>
    </w:rPr>
  </w:style>
  <w:style w:type="paragraph" w:customStyle="1" w:styleId="heading02">
    <w:name w:val="heading 02"/>
    <w:basedOn w:val="Normal"/>
    <w:uiPriority w:val="99"/>
    <w:rsid w:val="00F96FA0"/>
    <w:pPr>
      <w:suppressAutoHyphens/>
      <w:autoSpaceDE w:val="0"/>
      <w:autoSpaceDN w:val="0"/>
      <w:adjustRightInd w:val="0"/>
      <w:spacing w:after="227" w:line="420" w:lineRule="atLeast"/>
      <w:textAlignment w:val="center"/>
    </w:pPr>
    <w:rPr>
      <w:rFonts w:ascii="Lexia" w:hAnsi="Lexia" w:cs="Lexia"/>
      <w:b/>
      <w:bCs/>
      <w:color w:val="000000"/>
      <w:spacing w:val="-5"/>
      <w:kern w:val="0"/>
      <w:sz w:val="36"/>
      <w:szCs w:val="36"/>
    </w:rPr>
  </w:style>
  <w:style w:type="paragraph" w:customStyle="1" w:styleId="bulletnumbers">
    <w:name w:val="bullet numbers"/>
    <w:basedOn w:val="Bodycopy"/>
    <w:uiPriority w:val="99"/>
    <w:rsid w:val="00F96FA0"/>
    <w:pPr>
      <w:ind w:left="340" w:hanging="283"/>
    </w:pPr>
  </w:style>
  <w:style w:type="character" w:customStyle="1" w:styleId="Bodybold">
    <w:name w:val="Body bold"/>
    <w:uiPriority w:val="99"/>
    <w:rsid w:val="00F96FA0"/>
    <w:rPr>
      <w:rFonts w:ascii="Aller" w:hAnsi="Aller" w:cs="Aller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F96FA0"/>
    <w:pPr>
      <w:ind w:left="720"/>
      <w:contextualSpacing/>
    </w:pPr>
  </w:style>
  <w:style w:type="paragraph" w:customStyle="1" w:styleId="Whitebold">
    <w:name w:val="White bold"/>
    <w:basedOn w:val="Normal"/>
    <w:uiPriority w:val="99"/>
    <w:rsid w:val="00CF10EB"/>
    <w:pPr>
      <w:tabs>
        <w:tab w:val="left" w:pos="454"/>
      </w:tabs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Aller" w:hAnsi="Aller" w:cs="Aller"/>
      <w:b/>
      <w:bCs/>
      <w:color w:val="FFFFFF"/>
      <w:spacing w:val="-1"/>
      <w:kern w:val="0"/>
    </w:rPr>
  </w:style>
  <w:style w:type="paragraph" w:customStyle="1" w:styleId="bullets">
    <w:name w:val="bullets"/>
    <w:basedOn w:val="Bodycopy"/>
    <w:uiPriority w:val="99"/>
    <w:rsid w:val="00CF10EB"/>
    <w:pPr>
      <w:ind w:left="340" w:hanging="170"/>
    </w:pPr>
  </w:style>
  <w:style w:type="character" w:customStyle="1" w:styleId="Heading2black">
    <w:name w:val="Heading 2 black"/>
    <w:uiPriority w:val="99"/>
    <w:rsid w:val="006C042F"/>
    <w:rPr>
      <w:color w:val="000000"/>
    </w:rPr>
  </w:style>
  <w:style w:type="paragraph" w:customStyle="1" w:styleId="heading04black">
    <w:name w:val="heading 04 black"/>
    <w:basedOn w:val="heading02"/>
    <w:uiPriority w:val="99"/>
    <w:rsid w:val="006C042F"/>
    <w:pPr>
      <w:spacing w:before="113" w:after="170" w:line="320" w:lineRule="atLeast"/>
    </w:pPr>
    <w:rPr>
      <w:spacing w:val="-4"/>
      <w:sz w:val="28"/>
      <w:szCs w:val="28"/>
    </w:rPr>
  </w:style>
  <w:style w:type="paragraph" w:customStyle="1" w:styleId="heading04purple">
    <w:name w:val="heading 04 purple"/>
    <w:basedOn w:val="heading02"/>
    <w:uiPriority w:val="99"/>
    <w:rsid w:val="00BD5E1C"/>
    <w:pPr>
      <w:spacing w:before="113" w:after="170" w:line="320" w:lineRule="atLeast"/>
    </w:pPr>
    <w:rPr>
      <w:color w:val="31006F"/>
      <w:spacing w:val="-4"/>
      <w:sz w:val="28"/>
      <w:szCs w:val="28"/>
    </w:rPr>
  </w:style>
  <w:style w:type="paragraph" w:customStyle="1" w:styleId="heading04olive">
    <w:name w:val="heading 04 olive"/>
    <w:basedOn w:val="heading02"/>
    <w:uiPriority w:val="99"/>
    <w:rsid w:val="00BD5E1C"/>
    <w:pPr>
      <w:spacing w:before="113" w:after="170" w:line="320" w:lineRule="atLeast"/>
    </w:pPr>
    <w:rPr>
      <w:color w:val="999500"/>
      <w:spacing w:val="-4"/>
      <w:sz w:val="28"/>
      <w:szCs w:val="28"/>
    </w:rPr>
  </w:style>
  <w:style w:type="paragraph" w:customStyle="1" w:styleId="heading04rubinered">
    <w:name w:val="heading 04 rubine red"/>
    <w:basedOn w:val="heading02"/>
    <w:uiPriority w:val="99"/>
    <w:rsid w:val="00D91F59"/>
    <w:pPr>
      <w:spacing w:before="113" w:after="170" w:line="320" w:lineRule="atLeast"/>
    </w:pPr>
    <w:rPr>
      <w:color w:val="E20E5A"/>
      <w:spacing w:val="-4"/>
      <w:sz w:val="28"/>
      <w:szCs w:val="28"/>
    </w:rPr>
  </w:style>
  <w:style w:type="paragraph" w:customStyle="1" w:styleId="heading04plum">
    <w:name w:val="heading 04 plum"/>
    <w:basedOn w:val="heading02"/>
    <w:uiPriority w:val="99"/>
    <w:rsid w:val="001D617B"/>
    <w:pPr>
      <w:spacing w:before="113" w:after="170" w:line="320" w:lineRule="atLeast"/>
    </w:pPr>
    <w:rPr>
      <w:color w:val="8F0D57"/>
      <w:spacing w:val="-4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32D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acp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Antony McCranor</dc:creator>
  <cp:keywords/>
  <dc:description/>
  <cp:lastModifiedBy>Antony McCranor</cp:lastModifiedBy>
  <cp:revision>39</cp:revision>
  <dcterms:created xsi:type="dcterms:W3CDTF">2023-05-16T09:18:00Z</dcterms:created>
  <dcterms:modified xsi:type="dcterms:W3CDTF">2023-05-22T13:18:00Z</dcterms:modified>
</cp:coreProperties>
</file>