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5CA0" w14:textId="0D755433" w:rsidR="00B731FC" w:rsidRDefault="00B731FC" w:rsidP="00B731FC">
      <w:pPr>
        <w:pStyle w:val="NoSpacing"/>
      </w:pPr>
      <w:r>
        <w:t>The impact of the coronavirus pandemic on mental health</w:t>
      </w:r>
      <w:r w:rsidR="00114721">
        <w:t xml:space="preserve"> text version</w:t>
      </w:r>
    </w:p>
    <w:p w14:paraId="25D4164E" w14:textId="77777777" w:rsidR="00B731FC" w:rsidRDefault="00B731FC" w:rsidP="00B731FC">
      <w:pPr>
        <w:pStyle w:val="NoSpacing"/>
      </w:pPr>
    </w:p>
    <w:p w14:paraId="5468804E" w14:textId="77777777" w:rsidR="00B731FC" w:rsidRDefault="00B731FC" w:rsidP="00B731FC">
      <w:pPr>
        <w:pStyle w:val="NoSpacing"/>
      </w:pPr>
      <w:r>
        <w:t>75% say their mental health has been negatively impacted by the pandemic.</w:t>
      </w:r>
    </w:p>
    <w:p w14:paraId="480F2599" w14:textId="77777777" w:rsidR="00B731FC" w:rsidRDefault="00B731FC" w:rsidP="00B731FC">
      <w:pPr>
        <w:pStyle w:val="NoSpacing"/>
      </w:pPr>
    </w:p>
    <w:p w14:paraId="082242B1" w14:textId="77777777" w:rsidR="00B731FC" w:rsidRDefault="00B731FC" w:rsidP="00B731FC">
      <w:pPr>
        <w:pStyle w:val="NoSpacing"/>
      </w:pPr>
      <w:r>
        <w:t>The top three reasons for the pandemic having a negative impact on their mental health are …</w:t>
      </w:r>
    </w:p>
    <w:p w14:paraId="25652731" w14:textId="77777777" w:rsidR="00B731FC" w:rsidRDefault="00B731FC" w:rsidP="00B731FC">
      <w:pPr>
        <w:pStyle w:val="NoSpacing"/>
        <w:numPr>
          <w:ilvl w:val="0"/>
          <w:numId w:val="1"/>
        </w:numPr>
      </w:pPr>
      <w:r>
        <w:t>61% being separated from or unable to see friends, family or romantic partners</w:t>
      </w:r>
    </w:p>
    <w:p w14:paraId="349D40B1" w14:textId="77777777" w:rsidR="00B731FC" w:rsidRDefault="00B731FC" w:rsidP="00B731FC">
      <w:pPr>
        <w:pStyle w:val="NoSpacing"/>
        <w:numPr>
          <w:ilvl w:val="0"/>
          <w:numId w:val="1"/>
        </w:numPr>
      </w:pPr>
      <w:r>
        <w:t>56% anxiety or concern about friends or family members catching coronavirus</w:t>
      </w:r>
    </w:p>
    <w:p w14:paraId="0FC7A17E" w14:textId="77777777" w:rsidR="00B731FC" w:rsidRDefault="00B731FC" w:rsidP="00B731FC">
      <w:pPr>
        <w:pStyle w:val="NoSpacing"/>
        <w:numPr>
          <w:ilvl w:val="0"/>
          <w:numId w:val="1"/>
        </w:numPr>
      </w:pPr>
      <w:r>
        <w:t>48% feeling isolated</w:t>
      </w:r>
    </w:p>
    <w:p w14:paraId="788B146B" w14:textId="77777777" w:rsidR="00B731FC" w:rsidRDefault="00B731FC" w:rsidP="00B731FC">
      <w:pPr>
        <w:pStyle w:val="NoSpacing"/>
      </w:pPr>
    </w:p>
    <w:p w14:paraId="0A9B4F2D" w14:textId="77777777" w:rsidR="00B731FC" w:rsidRDefault="00B731FC" w:rsidP="00B731FC">
      <w:pPr>
        <w:pStyle w:val="NoSpacing"/>
      </w:pPr>
      <w:r>
        <w:t>74% say the coronavirus pandemic has made them more conscious of their own mental health.</w:t>
      </w:r>
    </w:p>
    <w:p w14:paraId="03392008" w14:textId="77777777" w:rsidR="00B731FC" w:rsidRDefault="00B731FC" w:rsidP="00B731FC">
      <w:pPr>
        <w:pStyle w:val="NoSpacing"/>
      </w:pPr>
    </w:p>
    <w:p w14:paraId="418E8C9A" w14:textId="77777777" w:rsidR="00B731FC" w:rsidRDefault="00B731FC" w:rsidP="00B731FC">
      <w:pPr>
        <w:pStyle w:val="NoSpacing"/>
      </w:pPr>
      <w:r>
        <w:t>82% say it has made them more conscious of the mental health of their family and friends.</w:t>
      </w:r>
    </w:p>
    <w:p w14:paraId="14B4C48B" w14:textId="77777777" w:rsidR="00B731FC" w:rsidRDefault="00B731FC" w:rsidP="00B731FC">
      <w:pPr>
        <w:pStyle w:val="NoSpacing"/>
      </w:pPr>
    </w:p>
    <w:p w14:paraId="4AE1C718" w14:textId="5F4BF4F4" w:rsidR="00A43DD9" w:rsidRDefault="00B731FC" w:rsidP="00B731FC">
      <w:pPr>
        <w:pStyle w:val="NoSpacing"/>
      </w:pPr>
      <w:r>
        <w:t>69% say that mental health should be a priority in the recovery from the pandemic.</w:t>
      </w:r>
    </w:p>
    <w:sectPr w:rsidR="00A4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36AF"/>
    <w:multiLevelType w:val="hybridMultilevel"/>
    <w:tmpl w:val="20A4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FC"/>
    <w:rsid w:val="00114721"/>
    <w:rsid w:val="00A43DD9"/>
    <w:rsid w:val="00B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C45A"/>
  <w15:chartTrackingRefBased/>
  <w15:docId w15:val="{091FDA14-90CD-449F-ADBA-A118E0F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Andy Mann</cp:lastModifiedBy>
  <cp:revision>2</cp:revision>
  <dcterms:created xsi:type="dcterms:W3CDTF">2021-05-10T07:24:00Z</dcterms:created>
  <dcterms:modified xsi:type="dcterms:W3CDTF">2021-05-10T07:25:00Z</dcterms:modified>
</cp:coreProperties>
</file>