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D25AB" w:rsidR="00E72AA5" w:rsidP="00E72AA5" w:rsidRDefault="001937B2" w14:paraId="06C1097C" w14:textId="6D7A2F30">
      <w:pPr>
        <w:pStyle w:val="Heading1Block"/>
      </w:pPr>
      <w:r>
        <w:rPr>
          <w:sz w:val="48"/>
          <w:szCs w:val="20"/>
        </w:rPr>
        <w:t>Key Positions</w:t>
      </w:r>
      <w:r w:rsidR="003D7CB9">
        <w:rPr>
          <w:sz w:val="48"/>
          <w:szCs w:val="20"/>
        </w:rPr>
        <w:t xml:space="preserve"> in </w:t>
      </w:r>
      <w:r w:rsidR="001D25AB">
        <w:rPr>
          <w:sz w:val="48"/>
          <w:szCs w:val="20"/>
        </w:rPr>
        <w:t>BACP</w:t>
      </w:r>
      <w:r w:rsidR="003D7CB9">
        <w:rPr>
          <w:sz w:val="48"/>
          <w:szCs w:val="20"/>
        </w:rPr>
        <w:t>’s</w:t>
      </w:r>
      <w:r w:rsidR="001D25AB">
        <w:rPr>
          <w:sz w:val="48"/>
          <w:szCs w:val="20"/>
        </w:rPr>
        <w:t xml:space="preserve"> re</w:t>
      </w:r>
      <w:r w:rsidR="00786E25">
        <w:rPr>
          <w:sz w:val="48"/>
          <w:szCs w:val="20"/>
        </w:rPr>
        <w:t xml:space="preserve">sponse to </w:t>
      </w:r>
      <w:r w:rsidR="003D7CB9">
        <w:rPr>
          <w:sz w:val="48"/>
          <w:szCs w:val="20"/>
        </w:rPr>
        <w:t>Scottish Mental Health &amp; Wellbeing Strategy Consultation</w:t>
      </w:r>
      <w:r>
        <w:rPr>
          <w:sz w:val="48"/>
          <w:szCs w:val="20"/>
        </w:rPr>
        <w:t xml:space="preserve">: </w:t>
      </w:r>
      <w:r w:rsidR="007B136A">
        <w:rPr>
          <w:sz w:val="48"/>
          <w:szCs w:val="20"/>
        </w:rPr>
        <w:t>August</w:t>
      </w:r>
      <w:r>
        <w:rPr>
          <w:sz w:val="48"/>
          <w:szCs w:val="20"/>
        </w:rPr>
        <w:t xml:space="preserve"> 2022</w:t>
      </w:r>
      <w:r w:rsidR="003D7CB9">
        <w:rPr>
          <w:sz w:val="48"/>
          <w:szCs w:val="20"/>
        </w:rPr>
        <w:t xml:space="preserve"> </w:t>
      </w:r>
      <w:r w:rsidRPr="001D25AB" w:rsidR="001D25AB">
        <w:t xml:space="preserve"> </w:t>
      </w:r>
    </w:p>
    <w:p w:rsidRPr="00F33474" w:rsidR="00E72AA5" w:rsidP="00253FBE" w:rsidRDefault="00FA5492" w14:paraId="661730EF" w14:textId="08F4B689">
      <w:pPr>
        <w:pStyle w:val="Heading2Numbered"/>
        <w:numPr>
          <w:ilvl w:val="0"/>
          <w:numId w:val="0"/>
        </w:numPr>
        <w:rPr>
          <w:rFonts w:ascii="Trebuchet MS" w:hAnsi="Trebuchet MS"/>
          <w:color w:val="auto"/>
          <w:sz w:val="28"/>
          <w:szCs w:val="22"/>
        </w:rPr>
      </w:pPr>
      <w:bookmarkStart w:name="_Hlk74648310" w:id="0"/>
      <w:r>
        <w:rPr>
          <w:rFonts w:ascii="Trebuchet MS" w:hAnsi="Trebuchet MS"/>
          <w:color w:val="auto"/>
          <w:sz w:val="28"/>
          <w:szCs w:val="28"/>
        </w:rPr>
        <w:t xml:space="preserve">A) </w:t>
      </w:r>
      <w:r w:rsidRPr="00F33474" w:rsidR="00691DC8">
        <w:rPr>
          <w:rFonts w:ascii="Trebuchet MS" w:hAnsi="Trebuchet MS"/>
          <w:color w:val="auto"/>
          <w:sz w:val="28"/>
          <w:szCs w:val="28"/>
        </w:rPr>
        <w:t xml:space="preserve">Purpose of this document </w:t>
      </w:r>
    </w:p>
    <w:p w:rsidR="008A615A" w:rsidP="003D7CB9" w:rsidRDefault="3CD84F24" w14:paraId="21007BBB" w14:textId="70857000">
      <w:pPr>
        <w:rPr>
          <w:rFonts w:ascii="Trebuchet MS" w:hAnsi="Trebuchet MS"/>
        </w:rPr>
      </w:pPr>
      <w:r w:rsidRPr="00957859">
        <w:rPr>
          <w:rFonts w:ascii="Trebuchet MS" w:hAnsi="Trebuchet MS" w:eastAsia="Trebuchet MS" w:cs="Trebuchet MS"/>
        </w:rPr>
        <w:t>The</w:t>
      </w:r>
      <w:r w:rsidRPr="00957859" w:rsidR="00090F9E">
        <w:rPr>
          <w:rFonts w:ascii="Trebuchet MS" w:hAnsi="Trebuchet MS" w:eastAsia="Trebuchet MS" w:cs="Trebuchet MS"/>
        </w:rPr>
        <w:t xml:space="preserve"> </w:t>
      </w:r>
      <w:r w:rsidR="003D7CB9">
        <w:rPr>
          <w:rFonts w:ascii="Trebuchet MS" w:hAnsi="Trebuchet MS" w:eastAsia="Trebuchet MS" w:cs="Trebuchet MS"/>
        </w:rPr>
        <w:t xml:space="preserve">document outlines the key positions that the </w:t>
      </w:r>
      <w:r w:rsidRPr="00957859" w:rsidR="291D8880">
        <w:rPr>
          <w:rFonts w:ascii="Trebuchet MS" w:hAnsi="Trebuchet MS" w:eastAsia="Trebuchet MS" w:cs="Trebuchet MS"/>
        </w:rPr>
        <w:t>British Association for Counselling and Psychotherapy (BACP)</w:t>
      </w:r>
      <w:r w:rsidRPr="00957859" w:rsidR="291D8880">
        <w:rPr>
          <w:rFonts w:ascii="Trebuchet MS" w:hAnsi="Trebuchet MS"/>
        </w:rPr>
        <w:t xml:space="preserve"> </w:t>
      </w:r>
      <w:r w:rsidR="003D7CB9">
        <w:rPr>
          <w:rFonts w:ascii="Trebuchet MS" w:hAnsi="Trebuchet MS"/>
        </w:rPr>
        <w:t xml:space="preserve">will be making to </w:t>
      </w:r>
      <w:r w:rsidR="001937B2">
        <w:rPr>
          <w:rFonts w:ascii="Trebuchet MS" w:hAnsi="Trebuchet MS"/>
        </w:rPr>
        <w:t xml:space="preserve">the Scottish Mental </w:t>
      </w:r>
      <w:r w:rsidR="005D187D">
        <w:rPr>
          <w:rFonts w:ascii="Trebuchet MS" w:hAnsi="Trebuchet MS"/>
        </w:rPr>
        <w:t xml:space="preserve">Health and Wellbeing Strategy, which closes on </w:t>
      </w:r>
      <w:r w:rsidRPr="009D0879" w:rsidR="00FB2048">
        <w:rPr>
          <w:rFonts w:ascii="Trebuchet MS" w:hAnsi="Trebuchet MS"/>
          <w:b/>
          <w:bCs/>
        </w:rPr>
        <w:t>Friday 9 September</w:t>
      </w:r>
      <w:r w:rsidR="0019034F">
        <w:rPr>
          <w:rFonts w:ascii="Trebuchet MS" w:hAnsi="Trebuchet MS"/>
          <w:b/>
          <w:bCs/>
        </w:rPr>
        <w:t xml:space="preserve"> 2022</w:t>
      </w:r>
      <w:r w:rsidR="009D0879">
        <w:rPr>
          <w:rFonts w:ascii="Trebuchet MS" w:hAnsi="Trebuchet MS"/>
        </w:rPr>
        <w:t xml:space="preserve">. </w:t>
      </w:r>
      <w:r w:rsidR="00FB2048">
        <w:rPr>
          <w:rFonts w:ascii="Trebuchet MS" w:hAnsi="Trebuchet MS"/>
        </w:rPr>
        <w:t xml:space="preserve"> </w:t>
      </w:r>
      <w:r w:rsidR="005D187D">
        <w:rPr>
          <w:rFonts w:ascii="Trebuchet MS" w:hAnsi="Trebuchet MS"/>
        </w:rPr>
        <w:t xml:space="preserve">This </w:t>
      </w:r>
      <w:r w:rsidR="008A615A">
        <w:rPr>
          <w:rFonts w:ascii="Trebuchet MS" w:hAnsi="Trebuchet MS"/>
        </w:rPr>
        <w:t xml:space="preserve">has been developed to inform BACP members </w:t>
      </w:r>
      <w:r w:rsidR="00566625">
        <w:rPr>
          <w:rFonts w:ascii="Trebuchet MS" w:hAnsi="Trebuchet MS"/>
        </w:rPr>
        <w:t>of our</w:t>
      </w:r>
      <w:r w:rsidR="005A049A">
        <w:rPr>
          <w:rFonts w:ascii="Trebuchet MS" w:hAnsi="Trebuchet MS"/>
        </w:rPr>
        <w:t xml:space="preserve"> key thoughts on the strategy </w:t>
      </w:r>
      <w:r w:rsidR="00566625">
        <w:rPr>
          <w:rFonts w:ascii="Trebuchet MS" w:hAnsi="Trebuchet MS"/>
        </w:rPr>
        <w:t xml:space="preserve">and to also help you to </w:t>
      </w:r>
      <w:r w:rsidR="00D95020">
        <w:rPr>
          <w:rFonts w:ascii="Trebuchet MS" w:hAnsi="Trebuchet MS"/>
        </w:rPr>
        <w:t>prepare</w:t>
      </w:r>
      <w:r w:rsidR="00566625">
        <w:rPr>
          <w:rFonts w:ascii="Trebuchet MS" w:hAnsi="Trebuchet MS"/>
        </w:rPr>
        <w:t xml:space="preserve"> </w:t>
      </w:r>
      <w:r w:rsidR="005A049A">
        <w:rPr>
          <w:rFonts w:ascii="Trebuchet MS" w:hAnsi="Trebuchet MS"/>
        </w:rPr>
        <w:t xml:space="preserve">your own response to the consultation. </w:t>
      </w:r>
      <w:r w:rsidR="00CD1FAD">
        <w:rPr>
          <w:rFonts w:ascii="Trebuchet MS" w:hAnsi="Trebuchet MS"/>
        </w:rPr>
        <w:t>A</w:t>
      </w:r>
      <w:r w:rsidR="00415D21">
        <w:rPr>
          <w:rFonts w:ascii="Trebuchet MS" w:hAnsi="Trebuchet MS"/>
        </w:rPr>
        <w:t xml:space="preserve"> much</w:t>
      </w:r>
      <w:r w:rsidR="00CD1FAD">
        <w:rPr>
          <w:rFonts w:ascii="Trebuchet MS" w:hAnsi="Trebuchet MS"/>
        </w:rPr>
        <w:t xml:space="preserve"> more detailed response is </w:t>
      </w:r>
      <w:r w:rsidR="005C2163">
        <w:rPr>
          <w:rFonts w:ascii="Trebuchet MS" w:hAnsi="Trebuchet MS"/>
        </w:rPr>
        <w:t xml:space="preserve">also </w:t>
      </w:r>
      <w:r w:rsidR="00CD1FAD">
        <w:rPr>
          <w:rFonts w:ascii="Trebuchet MS" w:hAnsi="Trebuchet MS"/>
        </w:rPr>
        <w:t xml:space="preserve">being developed by BACP which is being informed by discussions with </w:t>
      </w:r>
      <w:r w:rsidR="00137C5B">
        <w:rPr>
          <w:rFonts w:ascii="Trebuchet MS" w:hAnsi="Trebuchet MS"/>
        </w:rPr>
        <w:t>member</w:t>
      </w:r>
      <w:r w:rsidR="00CD1FAD">
        <w:rPr>
          <w:rFonts w:ascii="Trebuchet MS" w:hAnsi="Trebuchet MS"/>
        </w:rPr>
        <w:t xml:space="preserve">s, services and mental health partners across </w:t>
      </w:r>
      <w:r w:rsidR="005C2163">
        <w:rPr>
          <w:rFonts w:ascii="Trebuchet MS" w:hAnsi="Trebuchet MS"/>
        </w:rPr>
        <w:t xml:space="preserve">Scotland. </w:t>
      </w:r>
    </w:p>
    <w:p w:rsidR="00FB2048" w:rsidP="003D7CB9" w:rsidRDefault="00FB2048" w14:paraId="131C019B" w14:textId="34765ABF">
      <w:pPr>
        <w:rPr>
          <w:rFonts w:ascii="Trebuchet MS" w:hAnsi="Trebuchet MS"/>
        </w:rPr>
      </w:pPr>
    </w:p>
    <w:p w:rsidR="00691DC8" w:rsidP="003D7CB9" w:rsidRDefault="00691DC8" w14:paraId="6E596BFE" w14:textId="77777777">
      <w:pPr>
        <w:rPr>
          <w:rFonts w:ascii="Trebuchet MS" w:hAnsi="Trebuchet MS"/>
          <w:b/>
          <w:bCs/>
        </w:rPr>
      </w:pPr>
    </w:p>
    <w:p w:rsidRPr="00F33474" w:rsidR="007D3F49" w:rsidP="003D7CB9" w:rsidRDefault="00FA5492" w14:paraId="74D646C8" w14:textId="77E05C8D">
      <w:pPr>
        <w:rPr>
          <w:rFonts w:ascii="Trebuchet MS" w:hAnsi="Trebuchet MS"/>
          <w:b/>
          <w:bCs/>
          <w:sz w:val="28"/>
          <w:szCs w:val="28"/>
        </w:rPr>
      </w:pPr>
      <w:r>
        <w:rPr>
          <w:rFonts w:ascii="Trebuchet MS" w:hAnsi="Trebuchet MS"/>
          <w:b/>
          <w:bCs/>
          <w:sz w:val="28"/>
          <w:szCs w:val="28"/>
        </w:rPr>
        <w:t xml:space="preserve">B) </w:t>
      </w:r>
      <w:r w:rsidRPr="00F33474" w:rsidR="00FB2048">
        <w:rPr>
          <w:rFonts w:ascii="Trebuchet MS" w:hAnsi="Trebuchet MS"/>
          <w:b/>
          <w:bCs/>
          <w:sz w:val="28"/>
          <w:szCs w:val="28"/>
        </w:rPr>
        <w:t>Resp</w:t>
      </w:r>
      <w:r w:rsidRPr="00F33474" w:rsidR="009D0879">
        <w:rPr>
          <w:rFonts w:ascii="Trebuchet MS" w:hAnsi="Trebuchet MS"/>
          <w:b/>
          <w:bCs/>
          <w:sz w:val="28"/>
          <w:szCs w:val="28"/>
        </w:rPr>
        <w:t xml:space="preserve">onding </w:t>
      </w:r>
      <w:r w:rsidRPr="00F33474" w:rsidR="007D3F49">
        <w:rPr>
          <w:rFonts w:ascii="Trebuchet MS" w:hAnsi="Trebuchet MS"/>
          <w:b/>
          <w:bCs/>
          <w:sz w:val="28"/>
          <w:szCs w:val="28"/>
        </w:rPr>
        <w:t xml:space="preserve">to the </w:t>
      </w:r>
      <w:r w:rsidRPr="00F33474" w:rsidR="00691DC8">
        <w:rPr>
          <w:rFonts w:ascii="Trebuchet MS" w:hAnsi="Trebuchet MS"/>
          <w:b/>
          <w:bCs/>
          <w:sz w:val="28"/>
          <w:szCs w:val="28"/>
        </w:rPr>
        <w:t>consultation</w:t>
      </w:r>
    </w:p>
    <w:p w:rsidR="007D3F49" w:rsidP="003D7CB9" w:rsidRDefault="007D3F49" w14:paraId="03598E1A" w14:textId="77777777">
      <w:pPr>
        <w:rPr>
          <w:rFonts w:ascii="Trebuchet MS" w:hAnsi="Trebuchet MS"/>
        </w:rPr>
      </w:pPr>
    </w:p>
    <w:p w:rsidR="00091FBF" w:rsidP="6865B863" w:rsidRDefault="007E10E1" w14:paraId="1555C3DC" w14:textId="4E422EED">
      <w:pPr>
        <w:rPr>
          <w:rFonts w:ascii="Trebuchet MS" w:hAnsi="Trebuchet MS" w:eastAsia="Trebuchet MS" w:cs="Trebuchet MS"/>
        </w:rPr>
      </w:pPr>
      <w:r w:rsidRPr="472DA6F3">
        <w:rPr>
          <w:rFonts w:ascii="Trebuchet MS" w:hAnsi="Trebuchet MS"/>
        </w:rPr>
        <w:t xml:space="preserve">Individuals and organisations </w:t>
      </w:r>
      <w:r w:rsidRPr="472DA6F3" w:rsidR="007D3F49">
        <w:rPr>
          <w:rFonts w:ascii="Trebuchet MS" w:hAnsi="Trebuchet MS"/>
        </w:rPr>
        <w:t>can respond to the strategy using an online form hosted</w:t>
      </w:r>
      <w:r w:rsidRPr="472DA6F3" w:rsidR="00691DC8">
        <w:rPr>
          <w:rFonts w:ascii="Trebuchet MS" w:hAnsi="Trebuchet MS"/>
        </w:rPr>
        <w:t xml:space="preserve"> on </w:t>
      </w:r>
      <w:r w:rsidRPr="472DA6F3" w:rsidR="00894DAB">
        <w:rPr>
          <w:rFonts w:ascii="Trebuchet MS" w:hAnsi="Trebuchet MS"/>
        </w:rPr>
        <w:t>the</w:t>
      </w:r>
      <w:r w:rsidRPr="472DA6F3" w:rsidR="00784895">
        <w:rPr>
          <w:rFonts w:ascii="Trebuchet MS" w:hAnsi="Trebuchet MS"/>
        </w:rPr>
        <w:t xml:space="preserve"> Scottish Government’s </w:t>
      </w:r>
      <w:r w:rsidRPr="472DA6F3" w:rsidR="00894DAB">
        <w:rPr>
          <w:rFonts w:ascii="Trebuchet MS" w:hAnsi="Trebuchet MS"/>
        </w:rPr>
        <w:t>cit</w:t>
      </w:r>
      <w:r w:rsidRPr="472DA6F3" w:rsidR="00784895">
        <w:rPr>
          <w:rFonts w:ascii="Trebuchet MS" w:hAnsi="Trebuchet MS"/>
        </w:rPr>
        <w:t xml:space="preserve">izen space website - </w:t>
      </w:r>
      <w:r w:rsidR="00784895">
        <w:t xml:space="preserve"> </w:t>
      </w:r>
      <w:hyperlink r:id="rId11">
        <w:r w:rsidRPr="472DA6F3" w:rsidR="00691DC8">
          <w:rPr>
            <w:rStyle w:val="Hyperlink"/>
          </w:rPr>
          <w:t>click here to open the consultation</w:t>
        </w:r>
      </w:hyperlink>
      <w:r w:rsidR="00691DC8">
        <w:t xml:space="preserve"> </w:t>
      </w:r>
    </w:p>
    <w:p w:rsidR="00F127A3" w:rsidP="6865B863" w:rsidRDefault="00F127A3" w14:paraId="64DBC2AA" w14:textId="0D1D0630">
      <w:pPr>
        <w:rPr>
          <w:rFonts w:ascii="Trebuchet MS" w:hAnsi="Trebuchet MS" w:eastAsia="Trebuchet MS" w:cs="Trebuchet MS"/>
        </w:rPr>
      </w:pPr>
    </w:p>
    <w:p w:rsidR="0099287A" w:rsidP="0099287A" w:rsidRDefault="00796B2F" w14:paraId="73247AF2" w14:textId="41AD4829">
      <w:pPr>
        <w:rPr>
          <w:rFonts w:ascii="Trebuchet MS" w:hAnsi="Trebuchet MS" w:eastAsia="Trebuchet MS" w:cs="Trebuchet MS"/>
        </w:rPr>
      </w:pPr>
      <w:r w:rsidRPr="472DA6F3">
        <w:rPr>
          <w:rFonts w:ascii="Trebuchet MS" w:hAnsi="Trebuchet MS" w:eastAsia="Trebuchet MS" w:cs="Trebuchet MS"/>
        </w:rPr>
        <w:t>Overall,</w:t>
      </w:r>
      <w:r w:rsidRPr="472DA6F3" w:rsidR="00A13C43">
        <w:rPr>
          <w:rFonts w:ascii="Trebuchet MS" w:hAnsi="Trebuchet MS" w:eastAsia="Trebuchet MS" w:cs="Trebuchet MS"/>
        </w:rPr>
        <w:t xml:space="preserve"> there are </w:t>
      </w:r>
      <w:r w:rsidRPr="472DA6F3" w:rsidR="0097600A">
        <w:rPr>
          <w:rFonts w:ascii="Trebuchet MS" w:hAnsi="Trebuchet MS" w:eastAsia="Trebuchet MS" w:cs="Trebuchet MS"/>
        </w:rPr>
        <w:t>71</w:t>
      </w:r>
      <w:r w:rsidRPr="472DA6F3" w:rsidR="00A13C43">
        <w:rPr>
          <w:rFonts w:ascii="Trebuchet MS" w:hAnsi="Trebuchet MS" w:eastAsia="Trebuchet MS" w:cs="Trebuchet MS"/>
        </w:rPr>
        <w:t xml:space="preserve"> questions </w:t>
      </w:r>
      <w:r w:rsidRPr="472DA6F3">
        <w:rPr>
          <w:rFonts w:ascii="Trebuchet MS" w:hAnsi="Trebuchet MS" w:eastAsia="Trebuchet MS" w:cs="Trebuchet MS"/>
        </w:rPr>
        <w:t xml:space="preserve">of which the vast majority </w:t>
      </w:r>
      <w:r w:rsidRPr="472DA6F3" w:rsidR="00504200">
        <w:rPr>
          <w:rFonts w:ascii="Trebuchet MS" w:hAnsi="Trebuchet MS" w:eastAsia="Trebuchet MS" w:cs="Trebuchet MS"/>
        </w:rPr>
        <w:t xml:space="preserve">require </w:t>
      </w:r>
      <w:r w:rsidRPr="472DA6F3" w:rsidR="00B33A51">
        <w:rPr>
          <w:rFonts w:ascii="Trebuchet MS" w:hAnsi="Trebuchet MS" w:eastAsia="Trebuchet MS" w:cs="Trebuchet MS"/>
        </w:rPr>
        <w:t xml:space="preserve">only </w:t>
      </w:r>
      <w:r w:rsidRPr="472DA6F3" w:rsidR="006B786A">
        <w:rPr>
          <w:rFonts w:ascii="Trebuchet MS" w:hAnsi="Trebuchet MS" w:eastAsia="Trebuchet MS" w:cs="Trebuchet MS"/>
        </w:rPr>
        <w:t>tick box responses</w:t>
      </w:r>
      <w:r w:rsidRPr="472DA6F3" w:rsidR="00250F4C">
        <w:rPr>
          <w:rFonts w:ascii="Trebuchet MS" w:hAnsi="Trebuchet MS" w:eastAsia="Trebuchet MS" w:cs="Trebuchet MS"/>
        </w:rPr>
        <w:t>. E</w:t>
      </w:r>
      <w:r w:rsidRPr="472DA6F3" w:rsidR="00840056">
        <w:rPr>
          <w:rFonts w:ascii="Trebuchet MS" w:hAnsi="Trebuchet MS" w:eastAsia="Trebuchet MS" w:cs="Trebuchet MS"/>
        </w:rPr>
        <w:t xml:space="preserve">ach section </w:t>
      </w:r>
      <w:r w:rsidRPr="472DA6F3" w:rsidR="00C76EFD">
        <w:rPr>
          <w:rFonts w:ascii="Trebuchet MS" w:hAnsi="Trebuchet MS" w:eastAsia="Trebuchet MS" w:cs="Trebuchet MS"/>
        </w:rPr>
        <w:t xml:space="preserve">also </w:t>
      </w:r>
      <w:r w:rsidRPr="472DA6F3" w:rsidR="00840056">
        <w:rPr>
          <w:rFonts w:ascii="Trebuchet MS" w:hAnsi="Trebuchet MS" w:eastAsia="Trebuchet MS" w:cs="Trebuchet MS"/>
        </w:rPr>
        <w:t xml:space="preserve">includes </w:t>
      </w:r>
      <w:r w:rsidRPr="472DA6F3" w:rsidR="00E41DD1">
        <w:rPr>
          <w:rFonts w:ascii="Trebuchet MS" w:hAnsi="Trebuchet MS" w:eastAsia="Trebuchet MS" w:cs="Trebuchet MS"/>
        </w:rPr>
        <w:t>text boxes where respondents can provide additional thoughts and evidence</w:t>
      </w:r>
      <w:r w:rsidRPr="472DA6F3" w:rsidR="006B786A">
        <w:rPr>
          <w:rFonts w:ascii="Trebuchet MS" w:hAnsi="Trebuchet MS" w:eastAsia="Trebuchet MS" w:cs="Trebuchet MS"/>
        </w:rPr>
        <w:t>.</w:t>
      </w:r>
      <w:r w:rsidRPr="472DA6F3" w:rsidR="0099287A">
        <w:rPr>
          <w:rFonts w:ascii="Trebuchet MS" w:hAnsi="Trebuchet MS" w:eastAsia="Trebuchet MS" w:cs="Trebuchet MS"/>
        </w:rPr>
        <w:t xml:space="preserve"> </w:t>
      </w:r>
      <w:r w:rsidRPr="472DA6F3" w:rsidR="006B786A">
        <w:rPr>
          <w:rFonts w:ascii="Trebuchet MS" w:hAnsi="Trebuchet MS" w:eastAsia="Trebuchet MS" w:cs="Trebuchet MS"/>
        </w:rPr>
        <w:t xml:space="preserve"> </w:t>
      </w:r>
      <w:r w:rsidRPr="472DA6F3" w:rsidR="0099287A">
        <w:rPr>
          <w:rFonts w:ascii="Trebuchet MS" w:hAnsi="Trebuchet MS" w:eastAsia="Trebuchet MS" w:cs="Trebuchet MS"/>
        </w:rPr>
        <w:t xml:space="preserve">We would advise setting aside </w:t>
      </w:r>
      <w:r w:rsidRPr="472DA6F3" w:rsidR="0099287A">
        <w:rPr>
          <w:rFonts w:ascii="Trebuchet MS" w:hAnsi="Trebuchet MS" w:eastAsia="Trebuchet MS" w:cs="Trebuchet MS"/>
          <w:b/>
          <w:bCs/>
        </w:rPr>
        <w:t>at least a</w:t>
      </w:r>
      <w:r w:rsidR="000C2880">
        <w:rPr>
          <w:rFonts w:ascii="Trebuchet MS" w:hAnsi="Trebuchet MS" w:eastAsia="Trebuchet MS" w:cs="Trebuchet MS"/>
          <w:b/>
          <w:bCs/>
        </w:rPr>
        <w:t xml:space="preserve"> couple of </w:t>
      </w:r>
      <w:r w:rsidRPr="472DA6F3" w:rsidR="0099287A">
        <w:rPr>
          <w:rFonts w:ascii="Trebuchet MS" w:hAnsi="Trebuchet MS" w:eastAsia="Trebuchet MS" w:cs="Trebuchet MS"/>
          <w:b/>
          <w:bCs/>
        </w:rPr>
        <w:t>hour</w:t>
      </w:r>
      <w:r w:rsidR="000C2880">
        <w:rPr>
          <w:rFonts w:ascii="Trebuchet MS" w:hAnsi="Trebuchet MS" w:eastAsia="Trebuchet MS" w:cs="Trebuchet MS"/>
          <w:b/>
          <w:bCs/>
        </w:rPr>
        <w:t>s</w:t>
      </w:r>
      <w:r w:rsidRPr="472DA6F3" w:rsidR="0099287A">
        <w:rPr>
          <w:rFonts w:ascii="Trebuchet MS" w:hAnsi="Trebuchet MS" w:eastAsia="Trebuchet MS" w:cs="Trebuchet MS"/>
        </w:rPr>
        <w:t xml:space="preserve"> to go through the consultation form</w:t>
      </w:r>
      <w:r w:rsidRPr="472DA6F3" w:rsidR="00C76EFD">
        <w:rPr>
          <w:rFonts w:ascii="Trebuchet MS" w:hAnsi="Trebuchet MS" w:eastAsia="Trebuchet MS" w:cs="Trebuchet MS"/>
        </w:rPr>
        <w:t xml:space="preserve"> itself</w:t>
      </w:r>
      <w:r w:rsidRPr="472DA6F3" w:rsidR="0099287A">
        <w:rPr>
          <w:rFonts w:ascii="Trebuchet MS" w:hAnsi="Trebuchet MS" w:eastAsia="Trebuchet MS" w:cs="Trebuchet MS"/>
        </w:rPr>
        <w:t xml:space="preserve">.  </w:t>
      </w:r>
      <w:r w:rsidRPr="472DA6F3" w:rsidR="007B0AD6">
        <w:rPr>
          <w:rFonts w:ascii="Trebuchet MS" w:hAnsi="Trebuchet MS" w:eastAsia="Trebuchet MS" w:cs="Trebuchet MS"/>
        </w:rPr>
        <w:t xml:space="preserve"> </w:t>
      </w:r>
      <w:r w:rsidRPr="472DA6F3" w:rsidR="0099287A">
        <w:rPr>
          <w:rFonts w:ascii="Trebuchet MS" w:hAnsi="Trebuchet MS" w:eastAsia="Trebuchet MS" w:cs="Trebuchet MS"/>
        </w:rPr>
        <w:t xml:space="preserve">This usefully includes a </w:t>
      </w:r>
      <w:r w:rsidRPr="472DA6F3" w:rsidR="0099287A">
        <w:rPr>
          <w:rFonts w:ascii="Trebuchet MS" w:hAnsi="Trebuchet MS" w:eastAsia="Trebuchet MS" w:cs="Trebuchet MS"/>
          <w:b/>
          <w:bCs/>
        </w:rPr>
        <w:t>'Save and return'</w:t>
      </w:r>
      <w:r w:rsidRPr="472DA6F3" w:rsidR="0099287A">
        <w:rPr>
          <w:rFonts w:ascii="Trebuchet MS" w:hAnsi="Trebuchet MS" w:eastAsia="Trebuchet MS" w:cs="Trebuchet MS"/>
        </w:rPr>
        <w:t xml:space="preserve"> feature which allows you to </w:t>
      </w:r>
      <w:r w:rsidRPr="472DA6F3" w:rsidR="00B170AC">
        <w:rPr>
          <w:rFonts w:ascii="Trebuchet MS" w:hAnsi="Trebuchet MS" w:eastAsia="Trebuchet MS" w:cs="Trebuchet MS"/>
        </w:rPr>
        <w:t>come back</w:t>
      </w:r>
      <w:r w:rsidRPr="472DA6F3" w:rsidR="0099287A">
        <w:rPr>
          <w:rFonts w:ascii="Trebuchet MS" w:hAnsi="Trebuchet MS" w:eastAsia="Trebuchet MS" w:cs="Trebuchet MS"/>
        </w:rPr>
        <w:t xml:space="preserve"> to the consultation later without losing the information you've already entered as part of your response.</w:t>
      </w:r>
    </w:p>
    <w:p w:rsidR="0099287A" w:rsidP="6865B863" w:rsidRDefault="0099287A" w14:paraId="1D3E1E7E" w14:textId="77777777">
      <w:pPr>
        <w:rPr>
          <w:rFonts w:ascii="Trebuchet MS" w:hAnsi="Trebuchet MS" w:eastAsia="Trebuchet MS" w:cs="Trebuchet MS"/>
        </w:rPr>
      </w:pPr>
    </w:p>
    <w:p w:rsidRPr="00957859" w:rsidR="00A13C43" w:rsidP="6865B863" w:rsidRDefault="00A13C43" w14:paraId="267A1970" w14:textId="77777777">
      <w:pPr>
        <w:rPr>
          <w:rFonts w:ascii="Trebuchet MS" w:hAnsi="Trebuchet MS" w:eastAsia="Trebuchet MS" w:cs="Trebuchet MS"/>
        </w:rPr>
      </w:pPr>
    </w:p>
    <w:p w:rsidRPr="00F33474" w:rsidR="00091FBF" w:rsidP="6865B863" w:rsidRDefault="00134128" w14:paraId="1A497AD7" w14:textId="27E9C3FE">
      <w:pPr>
        <w:rPr>
          <w:rFonts w:ascii="Trebuchet MS" w:hAnsi="Trebuchet MS" w:eastAsia="Trebuchet MS" w:cs="Trebuchet MS"/>
          <w:b/>
          <w:bCs/>
          <w:sz w:val="28"/>
          <w:szCs w:val="28"/>
        </w:rPr>
      </w:pPr>
      <w:r>
        <w:rPr>
          <w:rFonts w:ascii="Trebuchet MS" w:hAnsi="Trebuchet MS" w:eastAsia="Trebuchet MS" w:cs="Trebuchet MS"/>
          <w:b/>
          <w:bCs/>
          <w:sz w:val="28"/>
          <w:szCs w:val="28"/>
        </w:rPr>
        <w:t>C</w:t>
      </w:r>
      <w:r w:rsidR="00FA5492">
        <w:rPr>
          <w:rFonts w:ascii="Trebuchet MS" w:hAnsi="Trebuchet MS" w:eastAsia="Trebuchet MS" w:cs="Trebuchet MS"/>
          <w:b/>
          <w:bCs/>
          <w:sz w:val="28"/>
          <w:szCs w:val="28"/>
        </w:rPr>
        <w:t xml:space="preserve">) </w:t>
      </w:r>
      <w:r w:rsidRPr="00F33474" w:rsidR="008B2E28">
        <w:rPr>
          <w:rFonts w:ascii="Trebuchet MS" w:hAnsi="Trebuchet MS" w:eastAsia="Trebuchet MS" w:cs="Trebuchet MS"/>
          <w:b/>
          <w:bCs/>
          <w:sz w:val="28"/>
          <w:szCs w:val="28"/>
        </w:rPr>
        <w:t xml:space="preserve">Structure of the </w:t>
      </w:r>
      <w:r w:rsidRPr="00F33474" w:rsidR="00FA11F4">
        <w:rPr>
          <w:rFonts w:ascii="Trebuchet MS" w:hAnsi="Trebuchet MS" w:eastAsia="Trebuchet MS" w:cs="Trebuchet MS"/>
          <w:b/>
          <w:bCs/>
          <w:sz w:val="28"/>
          <w:szCs w:val="28"/>
        </w:rPr>
        <w:t>Consultation</w:t>
      </w:r>
    </w:p>
    <w:p w:rsidR="008B2E28" w:rsidP="6865B863" w:rsidRDefault="008B2E28" w14:paraId="0465238E" w14:textId="1E7C5679">
      <w:pPr>
        <w:rPr>
          <w:rFonts w:ascii="Trebuchet MS" w:hAnsi="Trebuchet MS" w:eastAsia="Trebuchet MS" w:cs="Trebuchet MS"/>
        </w:rPr>
      </w:pPr>
    </w:p>
    <w:p w:rsidRPr="00C76EFD" w:rsidR="00C76EFD" w:rsidP="6865B863" w:rsidRDefault="00827C0E" w14:paraId="230E286A" w14:textId="3597EEE9">
      <w:pPr>
        <w:rPr>
          <w:rFonts w:ascii="Trebuchet MS" w:hAnsi="Trebuchet MS" w:eastAsia="Trebuchet MS" w:cs="Trebuchet MS"/>
        </w:rPr>
      </w:pPr>
      <w:r>
        <w:rPr>
          <w:rFonts w:ascii="Trebuchet MS" w:hAnsi="Trebuchet MS" w:eastAsia="Trebuchet MS" w:cs="Trebuchet MS"/>
        </w:rPr>
        <w:t xml:space="preserve">The consultation </w:t>
      </w:r>
      <w:r w:rsidRPr="00C76EFD" w:rsidR="00C76EFD">
        <w:rPr>
          <w:rFonts w:ascii="Trebuchet MS" w:hAnsi="Trebuchet MS" w:eastAsia="Trebuchet MS" w:cs="Trebuchet MS"/>
        </w:rPr>
        <w:t xml:space="preserve">is </w:t>
      </w:r>
      <w:r w:rsidRPr="00C76EFD">
        <w:rPr>
          <w:rFonts w:ascii="Trebuchet MS" w:hAnsi="Trebuchet MS" w:eastAsia="Trebuchet MS" w:cs="Trebuchet MS"/>
        </w:rPr>
        <w:t>structured</w:t>
      </w:r>
      <w:r w:rsidRPr="00C76EFD" w:rsidR="00C76EFD">
        <w:rPr>
          <w:rFonts w:ascii="Trebuchet MS" w:hAnsi="Trebuchet MS" w:eastAsia="Trebuchet MS" w:cs="Trebuchet MS"/>
        </w:rPr>
        <w:t xml:space="preserve"> </w:t>
      </w:r>
      <w:r w:rsidR="00D142D3">
        <w:rPr>
          <w:rFonts w:ascii="Trebuchet MS" w:hAnsi="Trebuchet MS" w:eastAsia="Trebuchet MS" w:cs="Trebuchet MS"/>
        </w:rPr>
        <w:t>into 18 key sections</w:t>
      </w:r>
      <w:r w:rsidR="00C76EFD">
        <w:rPr>
          <w:rFonts w:ascii="Trebuchet MS" w:hAnsi="Trebuchet MS" w:eastAsia="Trebuchet MS" w:cs="Trebuchet MS"/>
        </w:rPr>
        <w:t xml:space="preserve"> and respondents can </w:t>
      </w:r>
      <w:r>
        <w:rPr>
          <w:rFonts w:ascii="Trebuchet MS" w:hAnsi="Trebuchet MS" w:eastAsia="Trebuchet MS" w:cs="Trebuchet MS"/>
        </w:rPr>
        <w:t xml:space="preserve">choose to respond to as much or little as required. </w:t>
      </w:r>
      <w:r w:rsidR="00076134">
        <w:rPr>
          <w:rFonts w:ascii="Trebuchet MS" w:hAnsi="Trebuchet MS" w:eastAsia="Trebuchet MS" w:cs="Trebuchet MS"/>
        </w:rPr>
        <w:t>Our summary document follows this structure and can be use</w:t>
      </w:r>
      <w:r w:rsidR="00D142D3">
        <w:rPr>
          <w:rFonts w:ascii="Trebuchet MS" w:hAnsi="Trebuchet MS" w:eastAsia="Trebuchet MS" w:cs="Trebuchet MS"/>
        </w:rPr>
        <w:t xml:space="preserve">d as a reference document </w:t>
      </w:r>
      <w:r w:rsidR="008258E7">
        <w:rPr>
          <w:rFonts w:ascii="Trebuchet MS" w:hAnsi="Trebuchet MS" w:eastAsia="Trebuchet MS" w:cs="Trebuchet MS"/>
        </w:rPr>
        <w:t xml:space="preserve">when you are </w:t>
      </w:r>
      <w:r w:rsidR="002A2BC5">
        <w:rPr>
          <w:rFonts w:ascii="Trebuchet MS" w:hAnsi="Trebuchet MS" w:eastAsia="Trebuchet MS" w:cs="Trebuchet MS"/>
        </w:rPr>
        <w:t xml:space="preserve">formulating your </w:t>
      </w:r>
      <w:r w:rsidR="008258E7">
        <w:rPr>
          <w:rFonts w:ascii="Trebuchet MS" w:hAnsi="Trebuchet MS" w:eastAsia="Trebuchet MS" w:cs="Trebuchet MS"/>
        </w:rPr>
        <w:t>respon</w:t>
      </w:r>
      <w:r w:rsidR="002A2BC5">
        <w:rPr>
          <w:rFonts w:ascii="Trebuchet MS" w:hAnsi="Trebuchet MS" w:eastAsia="Trebuchet MS" w:cs="Trebuchet MS"/>
        </w:rPr>
        <w:t>se</w:t>
      </w:r>
      <w:r w:rsidR="00E63BB1">
        <w:rPr>
          <w:rFonts w:ascii="Trebuchet MS" w:hAnsi="Trebuchet MS" w:eastAsia="Trebuchet MS" w:cs="Trebuchet MS"/>
        </w:rPr>
        <w:t xml:space="preserve">. </w:t>
      </w:r>
    </w:p>
    <w:p w:rsidRPr="00C76EFD" w:rsidR="00C76EFD" w:rsidP="6865B863" w:rsidRDefault="00C76EFD" w14:paraId="6D317C59" w14:textId="77777777">
      <w:pPr>
        <w:rPr>
          <w:rFonts w:ascii="Trebuchet MS" w:hAnsi="Trebuchet MS" w:eastAsia="Trebuchet MS" w:cs="Trebuchet MS"/>
        </w:rPr>
      </w:pPr>
    </w:p>
    <w:p w:rsidRPr="00CE317C" w:rsidR="008B2E28" w:rsidP="008B2E28" w:rsidRDefault="008B2E28" w14:paraId="1C70DC85" w14:textId="3F99EDA1">
      <w:pPr>
        <w:rPr>
          <w:rFonts w:ascii="Trebuchet MS" w:hAnsi="Trebuchet MS" w:eastAsia="Trebuchet MS" w:cs="Trebuchet MS"/>
        </w:rPr>
      </w:pPr>
      <w:r w:rsidRPr="00CE317C">
        <w:rPr>
          <w:rFonts w:ascii="Trebuchet MS" w:hAnsi="Trebuchet MS" w:eastAsia="Trebuchet MS" w:cs="Trebuchet MS"/>
        </w:rPr>
        <w:t xml:space="preserve">Part 1 </w:t>
      </w:r>
      <w:r w:rsidRPr="00CE317C" w:rsidR="005F59AE">
        <w:rPr>
          <w:rFonts w:ascii="Trebuchet MS" w:hAnsi="Trebuchet MS" w:eastAsia="Trebuchet MS" w:cs="Trebuchet MS"/>
        </w:rPr>
        <w:t>–</w:t>
      </w:r>
      <w:r w:rsidRPr="00CE317C">
        <w:rPr>
          <w:rFonts w:ascii="Trebuchet MS" w:hAnsi="Trebuchet MS" w:eastAsia="Trebuchet MS" w:cs="Trebuchet MS"/>
        </w:rPr>
        <w:t xml:space="preserve"> </w:t>
      </w:r>
      <w:r w:rsidRPr="00CE317C">
        <w:rPr>
          <w:rFonts w:ascii="Trebuchet MS" w:hAnsi="Trebuchet MS" w:eastAsia="Trebuchet MS" w:cs="Trebuchet MS"/>
          <w:b/>
          <w:bCs/>
        </w:rPr>
        <w:t>Definitions</w:t>
      </w:r>
      <w:r w:rsidRPr="00CE317C" w:rsidR="005F59AE">
        <w:rPr>
          <w:rFonts w:ascii="Trebuchet MS" w:hAnsi="Trebuchet MS" w:eastAsia="Trebuchet MS" w:cs="Trebuchet MS"/>
        </w:rPr>
        <w:t xml:space="preserve"> </w:t>
      </w:r>
      <w:r w:rsidRPr="00CE317C" w:rsidR="00CA305F">
        <w:rPr>
          <w:rFonts w:ascii="Trebuchet MS" w:hAnsi="Trebuchet MS" w:eastAsia="Trebuchet MS" w:cs="Trebuchet MS"/>
        </w:rPr>
        <w:t>(</w:t>
      </w:r>
      <w:r w:rsidRPr="00CE317C">
        <w:rPr>
          <w:rFonts w:ascii="Trebuchet MS" w:hAnsi="Trebuchet MS" w:eastAsia="Trebuchet MS" w:cs="Trebuchet MS"/>
        </w:rPr>
        <w:t>3 question</w:t>
      </w:r>
      <w:r w:rsidRPr="00CE317C" w:rsidR="00CA305F">
        <w:rPr>
          <w:rFonts w:ascii="Trebuchet MS" w:hAnsi="Trebuchet MS" w:eastAsia="Trebuchet MS" w:cs="Trebuchet MS"/>
        </w:rPr>
        <w:t>s)</w:t>
      </w:r>
    </w:p>
    <w:p w:rsidRPr="008B2E28" w:rsidR="008B2E28" w:rsidP="00CA305F" w:rsidRDefault="008B2E28" w14:paraId="197E7037" w14:textId="561CA859">
      <w:pPr>
        <w:rPr>
          <w:rFonts w:ascii="Trebuchet MS" w:hAnsi="Trebuchet MS" w:eastAsia="Trebuchet MS" w:cs="Trebuchet MS"/>
        </w:rPr>
      </w:pPr>
      <w:r w:rsidRPr="008B2E28">
        <w:rPr>
          <w:rFonts w:ascii="Trebuchet MS" w:hAnsi="Trebuchet MS" w:eastAsia="Trebuchet MS" w:cs="Trebuchet MS"/>
        </w:rPr>
        <w:t xml:space="preserve">Part 2 - </w:t>
      </w:r>
      <w:r w:rsidRPr="00A72D3B">
        <w:rPr>
          <w:rFonts w:ascii="Trebuchet MS" w:hAnsi="Trebuchet MS" w:eastAsia="Trebuchet MS" w:cs="Trebuchet MS"/>
          <w:b/>
          <w:bCs/>
        </w:rPr>
        <w:t>Our overall vision</w:t>
      </w:r>
      <w:r w:rsidR="00CA305F">
        <w:rPr>
          <w:rFonts w:ascii="Trebuchet MS" w:hAnsi="Trebuchet MS" w:eastAsia="Trebuchet MS" w:cs="Trebuchet MS"/>
        </w:rPr>
        <w:t xml:space="preserve"> (2 questions)</w:t>
      </w:r>
    </w:p>
    <w:p w:rsidR="008B2E28" w:rsidP="00CA305F" w:rsidRDefault="008B2E28" w14:paraId="797EA24B" w14:textId="5153285D">
      <w:pPr>
        <w:rPr>
          <w:rFonts w:ascii="Trebuchet MS" w:hAnsi="Trebuchet MS" w:eastAsia="Trebuchet MS" w:cs="Trebuchet MS"/>
        </w:rPr>
      </w:pPr>
      <w:r w:rsidRPr="008B2E28">
        <w:rPr>
          <w:rFonts w:ascii="Trebuchet MS" w:hAnsi="Trebuchet MS" w:eastAsia="Trebuchet MS" w:cs="Trebuchet MS"/>
        </w:rPr>
        <w:t xml:space="preserve">Part 3 - </w:t>
      </w:r>
      <w:r w:rsidRPr="00A72D3B">
        <w:rPr>
          <w:rFonts w:ascii="Trebuchet MS" w:hAnsi="Trebuchet MS" w:eastAsia="Trebuchet MS" w:cs="Trebuchet MS"/>
          <w:b/>
          <w:bCs/>
        </w:rPr>
        <w:t>Our key areas of focus</w:t>
      </w:r>
      <w:r w:rsidR="00CA305F">
        <w:rPr>
          <w:rFonts w:ascii="Trebuchet MS" w:hAnsi="Trebuchet MS" w:eastAsia="Trebuchet MS" w:cs="Trebuchet MS"/>
        </w:rPr>
        <w:t xml:space="preserve"> (1 question) </w:t>
      </w:r>
    </w:p>
    <w:p w:rsidRPr="008B2E28" w:rsidR="00A72D3B" w:rsidP="00CA305F" w:rsidRDefault="00A72D3B" w14:paraId="7E4061CE" w14:textId="646F99F7">
      <w:pPr>
        <w:rPr>
          <w:rFonts w:ascii="Trebuchet MS" w:hAnsi="Trebuchet MS" w:eastAsia="Trebuchet MS" w:cs="Trebuchet MS"/>
        </w:rPr>
      </w:pPr>
      <w:r>
        <w:rPr>
          <w:rFonts w:ascii="Trebuchet MS" w:hAnsi="Trebuchet MS" w:eastAsia="Trebuchet MS" w:cs="Trebuchet MS"/>
        </w:rPr>
        <w:t xml:space="preserve">Part 4 - </w:t>
      </w:r>
      <w:r w:rsidRPr="00A72D3B">
        <w:rPr>
          <w:rFonts w:ascii="Trebuchet MS" w:hAnsi="Trebuchet MS" w:eastAsia="Trebuchet MS" w:cs="Trebuchet MS"/>
          <w:b/>
          <w:bCs/>
        </w:rPr>
        <w:t>Outcomes</w:t>
      </w:r>
    </w:p>
    <w:p w:rsidRPr="008B2E28" w:rsidR="008B2E28" w:rsidP="0019034F" w:rsidRDefault="008B2E28" w14:paraId="64FBB85A" w14:textId="13D40309">
      <w:pPr>
        <w:ind w:firstLine="720"/>
        <w:rPr>
          <w:rFonts w:ascii="Trebuchet MS" w:hAnsi="Trebuchet MS" w:eastAsia="Trebuchet MS" w:cs="Trebuchet MS"/>
        </w:rPr>
      </w:pPr>
      <w:r w:rsidRPr="008B2E28">
        <w:rPr>
          <w:rFonts w:ascii="Trebuchet MS" w:hAnsi="Trebuchet MS" w:eastAsia="Trebuchet MS" w:cs="Trebuchet MS"/>
        </w:rPr>
        <w:t xml:space="preserve">4.1 - </w:t>
      </w:r>
      <w:r w:rsidR="0019034F">
        <w:rPr>
          <w:rFonts w:ascii="Trebuchet MS" w:hAnsi="Trebuchet MS" w:eastAsia="Trebuchet MS" w:cs="Trebuchet MS"/>
        </w:rPr>
        <w:t>A</w:t>
      </w:r>
      <w:r w:rsidRPr="008B2E28">
        <w:rPr>
          <w:rFonts w:ascii="Trebuchet MS" w:hAnsi="Trebuchet MS" w:eastAsia="Trebuchet MS" w:cs="Trebuchet MS"/>
        </w:rPr>
        <w:t>ddressing the underlying social factors</w:t>
      </w:r>
      <w:r w:rsidR="00E244BC">
        <w:rPr>
          <w:rFonts w:ascii="Trebuchet MS" w:hAnsi="Trebuchet MS" w:eastAsia="Trebuchet MS" w:cs="Trebuchet MS"/>
        </w:rPr>
        <w:t xml:space="preserve"> (1 question)</w:t>
      </w:r>
    </w:p>
    <w:p w:rsidRPr="003F050A" w:rsidR="008B2E28" w:rsidP="003F050A" w:rsidRDefault="008B2E28" w14:paraId="49199F97" w14:textId="19918FB7">
      <w:pPr>
        <w:ind w:left="720"/>
        <w:rPr>
          <w:rFonts w:ascii="Trebuchet MS" w:hAnsi="Trebuchet MS" w:eastAsia="Trebuchet MS" w:cs="Trebuchet MS"/>
          <w:lang w:val="fr-FR"/>
        </w:rPr>
      </w:pPr>
      <w:r w:rsidRPr="003F050A">
        <w:rPr>
          <w:rFonts w:ascii="Trebuchet MS" w:hAnsi="Trebuchet MS" w:eastAsia="Trebuchet MS" w:cs="Trebuchet MS"/>
          <w:lang w:val="fr-FR"/>
        </w:rPr>
        <w:t xml:space="preserve">4.2 - </w:t>
      </w:r>
      <w:r w:rsidRPr="003F050A" w:rsidR="0019034F">
        <w:rPr>
          <w:rFonts w:ascii="Trebuchet MS" w:hAnsi="Trebuchet MS" w:eastAsia="Trebuchet MS" w:cs="Trebuchet MS"/>
          <w:lang w:val="fr-FR"/>
        </w:rPr>
        <w:t>I</w:t>
      </w:r>
      <w:r w:rsidRPr="003F050A">
        <w:rPr>
          <w:rFonts w:ascii="Trebuchet MS" w:hAnsi="Trebuchet MS" w:eastAsia="Trebuchet MS" w:cs="Trebuchet MS"/>
          <w:lang w:val="fr-FR"/>
        </w:rPr>
        <w:t>ndividuals</w:t>
      </w:r>
      <w:r w:rsidRPr="003F050A" w:rsidR="00E244BC">
        <w:rPr>
          <w:rFonts w:ascii="Trebuchet MS" w:hAnsi="Trebuchet MS" w:eastAsia="Trebuchet MS" w:cs="Trebuchet MS"/>
          <w:lang w:val="fr-FR"/>
        </w:rPr>
        <w:t xml:space="preserve"> (2 questions)</w:t>
      </w:r>
    </w:p>
    <w:p w:rsidRPr="0019034F" w:rsidR="008B2E28" w:rsidP="003F050A" w:rsidRDefault="008B2E28" w14:paraId="2D0C174D" w14:textId="66093B66">
      <w:pPr>
        <w:ind w:firstLine="720"/>
        <w:rPr>
          <w:rFonts w:ascii="Trebuchet MS" w:hAnsi="Trebuchet MS" w:eastAsia="Trebuchet MS" w:cs="Trebuchet MS"/>
          <w:lang w:val="fr-FR"/>
        </w:rPr>
      </w:pPr>
      <w:r w:rsidRPr="0019034F">
        <w:rPr>
          <w:rFonts w:ascii="Trebuchet MS" w:hAnsi="Trebuchet MS" w:eastAsia="Trebuchet MS" w:cs="Trebuchet MS"/>
          <w:lang w:val="fr-FR"/>
        </w:rPr>
        <w:t xml:space="preserve">4.3 - </w:t>
      </w:r>
      <w:r w:rsidRPr="0019034F" w:rsidR="0019034F">
        <w:rPr>
          <w:rFonts w:ascii="Trebuchet MS" w:hAnsi="Trebuchet MS" w:eastAsia="Trebuchet MS" w:cs="Trebuchet MS"/>
          <w:lang w:val="fr-FR"/>
        </w:rPr>
        <w:t>C</w:t>
      </w:r>
      <w:r w:rsidRPr="0019034F">
        <w:rPr>
          <w:rFonts w:ascii="Trebuchet MS" w:hAnsi="Trebuchet MS" w:eastAsia="Trebuchet MS" w:cs="Trebuchet MS"/>
          <w:lang w:val="fr-FR"/>
        </w:rPr>
        <w:t>ommunities</w:t>
      </w:r>
      <w:r w:rsidRPr="0019034F" w:rsidR="00E244BC">
        <w:rPr>
          <w:rFonts w:ascii="Trebuchet MS" w:hAnsi="Trebuchet MS" w:eastAsia="Trebuchet MS" w:cs="Trebuchet MS"/>
          <w:lang w:val="fr-FR"/>
        </w:rPr>
        <w:t xml:space="preserve"> (2 questions)</w:t>
      </w:r>
    </w:p>
    <w:p w:rsidRPr="0019034F" w:rsidR="008B2E28" w:rsidP="003F050A" w:rsidRDefault="008B2E28" w14:paraId="43E6B239" w14:textId="0667014D">
      <w:pPr>
        <w:ind w:firstLine="720"/>
        <w:rPr>
          <w:rFonts w:ascii="Trebuchet MS" w:hAnsi="Trebuchet MS" w:eastAsia="Trebuchet MS" w:cs="Trebuchet MS"/>
          <w:lang w:val="fr-FR"/>
        </w:rPr>
      </w:pPr>
      <w:r w:rsidRPr="0019034F">
        <w:rPr>
          <w:rFonts w:ascii="Trebuchet MS" w:hAnsi="Trebuchet MS" w:eastAsia="Trebuchet MS" w:cs="Trebuchet MS"/>
          <w:lang w:val="fr-FR"/>
        </w:rPr>
        <w:t xml:space="preserve">4.4 - </w:t>
      </w:r>
      <w:r w:rsidRPr="0019034F" w:rsidR="0019034F">
        <w:rPr>
          <w:rFonts w:ascii="Trebuchet MS" w:hAnsi="Trebuchet MS" w:eastAsia="Trebuchet MS" w:cs="Trebuchet MS"/>
          <w:lang w:val="fr-FR"/>
        </w:rPr>
        <w:t>P</w:t>
      </w:r>
      <w:r w:rsidRPr="0019034F">
        <w:rPr>
          <w:rFonts w:ascii="Trebuchet MS" w:hAnsi="Trebuchet MS" w:eastAsia="Trebuchet MS" w:cs="Trebuchet MS"/>
          <w:lang w:val="fr-FR"/>
        </w:rPr>
        <w:t>opulation</w:t>
      </w:r>
      <w:r w:rsidRPr="0019034F" w:rsidR="00E244BC">
        <w:rPr>
          <w:rFonts w:ascii="Trebuchet MS" w:hAnsi="Trebuchet MS" w:eastAsia="Trebuchet MS" w:cs="Trebuchet MS"/>
          <w:lang w:val="fr-FR"/>
        </w:rPr>
        <w:t xml:space="preserve"> (2 questions)</w:t>
      </w:r>
    </w:p>
    <w:p w:rsidRPr="008B2E28" w:rsidR="008B2E28" w:rsidP="003F050A" w:rsidRDefault="008B2E28" w14:paraId="0FDA708F" w14:textId="19A4BBDD">
      <w:pPr>
        <w:ind w:firstLine="720"/>
        <w:rPr>
          <w:rFonts w:ascii="Trebuchet MS" w:hAnsi="Trebuchet MS" w:eastAsia="Trebuchet MS" w:cs="Trebuchet MS"/>
        </w:rPr>
      </w:pPr>
      <w:r w:rsidRPr="008B2E28">
        <w:rPr>
          <w:rFonts w:ascii="Trebuchet MS" w:hAnsi="Trebuchet MS" w:eastAsia="Trebuchet MS" w:cs="Trebuchet MS"/>
        </w:rPr>
        <w:t xml:space="preserve">4.5 - </w:t>
      </w:r>
      <w:r w:rsidR="0019034F">
        <w:rPr>
          <w:rFonts w:ascii="Trebuchet MS" w:hAnsi="Trebuchet MS" w:eastAsia="Trebuchet MS" w:cs="Trebuchet MS"/>
        </w:rPr>
        <w:t>S</w:t>
      </w:r>
      <w:r w:rsidRPr="008B2E28">
        <w:rPr>
          <w:rFonts w:ascii="Trebuchet MS" w:hAnsi="Trebuchet MS" w:eastAsia="Trebuchet MS" w:cs="Trebuchet MS"/>
        </w:rPr>
        <w:t>ervices and support</w:t>
      </w:r>
      <w:r w:rsidRPr="008B2E28">
        <w:rPr>
          <w:rFonts w:ascii="Trebuchet MS" w:hAnsi="Trebuchet MS" w:eastAsia="Trebuchet MS" w:cs="Trebuchet MS"/>
        </w:rPr>
        <w:tab/>
      </w:r>
      <w:r w:rsidR="00E244BC">
        <w:rPr>
          <w:rFonts w:ascii="Trebuchet MS" w:hAnsi="Trebuchet MS" w:eastAsia="Trebuchet MS" w:cs="Trebuchet MS"/>
        </w:rPr>
        <w:t>(2 questions)</w:t>
      </w:r>
    </w:p>
    <w:p w:rsidRPr="008B2E28" w:rsidR="005F59AE" w:rsidP="003F050A" w:rsidRDefault="008B2E28" w14:paraId="1D0EDFC0" w14:textId="1DB1BEED">
      <w:pPr>
        <w:ind w:firstLine="720"/>
        <w:rPr>
          <w:rFonts w:ascii="Trebuchet MS" w:hAnsi="Trebuchet MS" w:eastAsia="Trebuchet MS" w:cs="Trebuchet MS"/>
        </w:rPr>
      </w:pPr>
      <w:r w:rsidRPr="008B2E28">
        <w:rPr>
          <w:rFonts w:ascii="Trebuchet MS" w:hAnsi="Trebuchet MS" w:eastAsia="Trebuchet MS" w:cs="Trebuchet MS"/>
        </w:rPr>
        <w:t xml:space="preserve">4.6 - </w:t>
      </w:r>
      <w:r w:rsidR="0019034F">
        <w:rPr>
          <w:rFonts w:ascii="Trebuchet MS" w:hAnsi="Trebuchet MS" w:eastAsia="Trebuchet MS" w:cs="Trebuchet MS"/>
        </w:rPr>
        <w:t>I</w:t>
      </w:r>
      <w:r w:rsidRPr="008B2E28">
        <w:rPr>
          <w:rFonts w:ascii="Trebuchet MS" w:hAnsi="Trebuchet MS" w:eastAsia="Trebuchet MS" w:cs="Trebuchet MS"/>
        </w:rPr>
        <w:t>nformation, data and evidence</w:t>
      </w:r>
      <w:r w:rsidR="00FA11F4">
        <w:rPr>
          <w:rFonts w:ascii="Trebuchet MS" w:hAnsi="Trebuchet MS" w:eastAsia="Trebuchet MS" w:cs="Trebuchet MS"/>
        </w:rPr>
        <w:t xml:space="preserve"> </w:t>
      </w:r>
      <w:r w:rsidR="005F59AE">
        <w:rPr>
          <w:rFonts w:ascii="Trebuchet MS" w:hAnsi="Trebuchet MS" w:eastAsia="Trebuchet MS" w:cs="Trebuchet MS"/>
        </w:rPr>
        <w:t xml:space="preserve">(2 questions) </w:t>
      </w:r>
    </w:p>
    <w:p w:rsidRPr="008B2E28" w:rsidR="005F59AE" w:rsidP="003F050A" w:rsidRDefault="008B2E28" w14:paraId="46D6E567" w14:textId="08794FC3">
      <w:pPr>
        <w:ind w:firstLine="720"/>
        <w:rPr>
          <w:rFonts w:ascii="Trebuchet MS" w:hAnsi="Trebuchet MS" w:eastAsia="Trebuchet MS" w:cs="Trebuchet MS"/>
        </w:rPr>
      </w:pPr>
      <w:r w:rsidRPr="008B2E28">
        <w:rPr>
          <w:rFonts w:ascii="Trebuchet MS" w:hAnsi="Trebuchet MS" w:eastAsia="Trebuchet MS" w:cs="Trebuchet MS"/>
        </w:rPr>
        <w:t xml:space="preserve">4.7 - </w:t>
      </w:r>
      <w:r w:rsidR="0019034F">
        <w:rPr>
          <w:rFonts w:ascii="Trebuchet MS" w:hAnsi="Trebuchet MS" w:eastAsia="Trebuchet MS" w:cs="Trebuchet MS"/>
        </w:rPr>
        <w:t>O</w:t>
      </w:r>
      <w:r w:rsidRPr="008B2E28">
        <w:rPr>
          <w:rFonts w:ascii="Trebuchet MS" w:hAnsi="Trebuchet MS" w:eastAsia="Trebuchet MS" w:cs="Trebuchet MS"/>
        </w:rPr>
        <w:t>ther</w:t>
      </w:r>
      <w:r w:rsidR="005F59AE">
        <w:rPr>
          <w:rFonts w:ascii="Trebuchet MS" w:hAnsi="Trebuchet MS" w:eastAsia="Trebuchet MS" w:cs="Trebuchet MS"/>
        </w:rPr>
        <w:t xml:space="preserve"> (1 question) </w:t>
      </w:r>
    </w:p>
    <w:p w:rsidRPr="008B2E28" w:rsidR="008B2E28" w:rsidP="00E14CC7" w:rsidRDefault="008B2E28" w14:paraId="6DC6D05E" w14:textId="744799FE">
      <w:pPr>
        <w:rPr>
          <w:rFonts w:ascii="Trebuchet MS" w:hAnsi="Trebuchet MS" w:eastAsia="Trebuchet MS" w:cs="Trebuchet MS"/>
        </w:rPr>
      </w:pPr>
      <w:r w:rsidRPr="008B2E28">
        <w:rPr>
          <w:rFonts w:ascii="Trebuchet MS" w:hAnsi="Trebuchet MS" w:eastAsia="Trebuchet MS" w:cs="Trebuchet MS"/>
        </w:rPr>
        <w:t xml:space="preserve">Part 5 - </w:t>
      </w:r>
      <w:r w:rsidRPr="00A72D3B">
        <w:rPr>
          <w:rFonts w:ascii="Trebuchet MS" w:hAnsi="Trebuchet MS" w:eastAsia="Trebuchet MS" w:cs="Trebuchet MS"/>
          <w:b/>
          <w:bCs/>
        </w:rPr>
        <w:t>Creating the conditions for good mental health and wellbeing</w:t>
      </w:r>
      <w:r w:rsidR="00E14CC7">
        <w:rPr>
          <w:rFonts w:ascii="Trebuchet MS" w:hAnsi="Trebuchet MS" w:eastAsia="Trebuchet MS" w:cs="Trebuchet MS"/>
        </w:rPr>
        <w:t xml:space="preserve"> (10 questions)</w:t>
      </w:r>
    </w:p>
    <w:p w:rsidRPr="008B2E28" w:rsidR="008B2E28" w:rsidP="00E14CC7" w:rsidRDefault="008B2E28" w14:paraId="1F497A30" w14:textId="4268BA27">
      <w:pPr>
        <w:rPr>
          <w:rFonts w:ascii="Trebuchet MS" w:hAnsi="Trebuchet MS" w:eastAsia="Trebuchet MS" w:cs="Trebuchet MS"/>
        </w:rPr>
      </w:pPr>
      <w:r w:rsidRPr="008B2E28">
        <w:rPr>
          <w:rFonts w:ascii="Trebuchet MS" w:hAnsi="Trebuchet MS" w:eastAsia="Trebuchet MS" w:cs="Trebuchet MS"/>
        </w:rPr>
        <w:lastRenderedPageBreak/>
        <w:t xml:space="preserve">Part 6 - </w:t>
      </w:r>
      <w:r w:rsidRPr="00A72D3B">
        <w:rPr>
          <w:rFonts w:ascii="Trebuchet MS" w:hAnsi="Trebuchet MS" w:eastAsia="Trebuchet MS" w:cs="Trebuchet MS"/>
          <w:b/>
          <w:bCs/>
        </w:rPr>
        <w:t>Access to advice and support for mental wellbeing</w:t>
      </w:r>
      <w:r w:rsidR="00E14CC7">
        <w:rPr>
          <w:rFonts w:ascii="Trebuchet MS" w:hAnsi="Trebuchet MS" w:eastAsia="Trebuchet MS" w:cs="Trebuchet MS"/>
        </w:rPr>
        <w:t xml:space="preserve"> (4 questions) </w:t>
      </w:r>
    </w:p>
    <w:p w:rsidRPr="008B2E28" w:rsidR="00E14CC7" w:rsidP="00E14CC7" w:rsidRDefault="008B2E28" w14:paraId="0C6643BE" w14:textId="77777777">
      <w:pPr>
        <w:rPr>
          <w:rFonts w:ascii="Trebuchet MS" w:hAnsi="Trebuchet MS" w:eastAsia="Trebuchet MS" w:cs="Trebuchet MS"/>
        </w:rPr>
      </w:pPr>
      <w:r w:rsidRPr="008B2E28">
        <w:rPr>
          <w:rFonts w:ascii="Trebuchet MS" w:hAnsi="Trebuchet MS" w:eastAsia="Trebuchet MS" w:cs="Trebuchet MS"/>
        </w:rPr>
        <w:t xml:space="preserve">Part 7 - </w:t>
      </w:r>
      <w:r w:rsidRPr="00A72D3B">
        <w:rPr>
          <w:rFonts w:ascii="Trebuchet MS" w:hAnsi="Trebuchet MS" w:eastAsia="Trebuchet MS" w:cs="Trebuchet MS"/>
          <w:b/>
          <w:bCs/>
        </w:rPr>
        <w:t>Improving services</w:t>
      </w:r>
      <w:r w:rsidR="00E14CC7">
        <w:rPr>
          <w:rFonts w:ascii="Trebuchet MS" w:hAnsi="Trebuchet MS" w:eastAsia="Trebuchet MS" w:cs="Trebuchet MS"/>
        </w:rPr>
        <w:t xml:space="preserve"> (1 question) </w:t>
      </w:r>
    </w:p>
    <w:p w:rsidRPr="008B2E28" w:rsidR="008B2E28" w:rsidP="00202A16" w:rsidRDefault="008B2E28" w14:paraId="347D196B" w14:textId="71FD9313">
      <w:pPr>
        <w:rPr>
          <w:rFonts w:ascii="Trebuchet MS" w:hAnsi="Trebuchet MS" w:eastAsia="Trebuchet MS" w:cs="Trebuchet MS"/>
        </w:rPr>
      </w:pPr>
      <w:r w:rsidRPr="008B2E28">
        <w:rPr>
          <w:rFonts w:ascii="Trebuchet MS" w:hAnsi="Trebuchet MS" w:eastAsia="Trebuchet MS" w:cs="Trebuchet MS"/>
        </w:rPr>
        <w:t xml:space="preserve">Part 8 - </w:t>
      </w:r>
      <w:r w:rsidRPr="00A72D3B">
        <w:rPr>
          <w:rFonts w:ascii="Trebuchet MS" w:hAnsi="Trebuchet MS" w:eastAsia="Trebuchet MS" w:cs="Trebuchet MS"/>
          <w:b/>
          <w:bCs/>
        </w:rPr>
        <w:t>The role of difficult or traumatic life experiences</w:t>
      </w:r>
      <w:r w:rsidR="00202A16">
        <w:rPr>
          <w:rFonts w:ascii="Trebuchet MS" w:hAnsi="Trebuchet MS" w:eastAsia="Trebuchet MS" w:cs="Trebuchet MS"/>
        </w:rPr>
        <w:t xml:space="preserve"> (4 questions) </w:t>
      </w:r>
    </w:p>
    <w:p w:rsidRPr="008B2E28" w:rsidR="008B2E28" w:rsidP="00202A16" w:rsidRDefault="008B2E28" w14:paraId="72FD3F88" w14:textId="1368937A">
      <w:pPr>
        <w:rPr>
          <w:rFonts w:ascii="Trebuchet MS" w:hAnsi="Trebuchet MS" w:eastAsia="Trebuchet MS" w:cs="Trebuchet MS"/>
        </w:rPr>
      </w:pPr>
      <w:r w:rsidRPr="008B2E28">
        <w:rPr>
          <w:rFonts w:ascii="Trebuchet MS" w:hAnsi="Trebuchet MS" w:eastAsia="Trebuchet MS" w:cs="Trebuchet MS"/>
        </w:rPr>
        <w:t xml:space="preserve">Part 9 - </w:t>
      </w:r>
      <w:r w:rsidRPr="00A72D3B">
        <w:rPr>
          <w:rFonts w:ascii="Trebuchet MS" w:hAnsi="Trebuchet MS" w:eastAsia="Trebuchet MS" w:cs="Trebuchet MS"/>
          <w:b/>
          <w:bCs/>
        </w:rPr>
        <w:t>Children, young people and families' mental</w:t>
      </w:r>
      <w:r w:rsidRPr="008B2E28">
        <w:rPr>
          <w:rFonts w:ascii="Trebuchet MS" w:hAnsi="Trebuchet MS" w:eastAsia="Trebuchet MS" w:cs="Trebuchet MS"/>
        </w:rPr>
        <w:t xml:space="preserve"> health</w:t>
      </w:r>
      <w:r w:rsidR="00202A16">
        <w:rPr>
          <w:rFonts w:ascii="Trebuchet MS" w:hAnsi="Trebuchet MS" w:eastAsia="Trebuchet MS" w:cs="Trebuchet MS"/>
        </w:rPr>
        <w:t xml:space="preserve"> (5 questions) </w:t>
      </w:r>
    </w:p>
    <w:p w:rsidRPr="008B2E28" w:rsidR="008B2E28" w:rsidP="004323E8" w:rsidRDefault="008B2E28" w14:paraId="2CE9DC13" w14:textId="62C986EA">
      <w:pPr>
        <w:rPr>
          <w:rFonts w:ascii="Trebuchet MS" w:hAnsi="Trebuchet MS" w:eastAsia="Trebuchet MS" w:cs="Trebuchet MS"/>
        </w:rPr>
      </w:pPr>
      <w:r w:rsidRPr="008B2E28">
        <w:rPr>
          <w:rFonts w:ascii="Trebuchet MS" w:hAnsi="Trebuchet MS" w:eastAsia="Trebuchet MS" w:cs="Trebuchet MS"/>
        </w:rPr>
        <w:t xml:space="preserve">Part 10 - </w:t>
      </w:r>
      <w:r w:rsidRPr="00A72D3B">
        <w:rPr>
          <w:rFonts w:ascii="Trebuchet MS" w:hAnsi="Trebuchet MS" w:eastAsia="Trebuchet MS" w:cs="Trebuchet MS"/>
          <w:b/>
          <w:bCs/>
        </w:rPr>
        <w:t>Your experience of mental health services</w:t>
      </w:r>
      <w:r w:rsidR="004323E8">
        <w:rPr>
          <w:rFonts w:ascii="Trebuchet MS" w:hAnsi="Trebuchet MS" w:eastAsia="Trebuchet MS" w:cs="Trebuchet MS"/>
        </w:rPr>
        <w:t xml:space="preserve"> (3 questions) </w:t>
      </w:r>
    </w:p>
    <w:p w:rsidRPr="008B2E28" w:rsidR="008B2E28" w:rsidP="004323E8" w:rsidRDefault="008B2E28" w14:paraId="50E5CCA1" w14:textId="7117C0AF">
      <w:pPr>
        <w:rPr>
          <w:rFonts w:ascii="Trebuchet MS" w:hAnsi="Trebuchet MS" w:eastAsia="Trebuchet MS" w:cs="Trebuchet MS"/>
        </w:rPr>
      </w:pPr>
      <w:r w:rsidRPr="008B2E28">
        <w:rPr>
          <w:rFonts w:ascii="Trebuchet MS" w:hAnsi="Trebuchet MS" w:eastAsia="Trebuchet MS" w:cs="Trebuchet MS"/>
        </w:rPr>
        <w:t xml:space="preserve">Part 11 </w:t>
      </w:r>
      <w:r w:rsidR="004323E8">
        <w:rPr>
          <w:rFonts w:ascii="Trebuchet MS" w:hAnsi="Trebuchet MS" w:eastAsia="Trebuchet MS" w:cs="Trebuchet MS"/>
        </w:rPr>
        <w:t>–</w:t>
      </w:r>
      <w:r w:rsidRPr="008B2E28">
        <w:rPr>
          <w:rFonts w:ascii="Trebuchet MS" w:hAnsi="Trebuchet MS" w:eastAsia="Trebuchet MS" w:cs="Trebuchet MS"/>
        </w:rPr>
        <w:t xml:space="preserve"> </w:t>
      </w:r>
      <w:r w:rsidRPr="00A72D3B">
        <w:rPr>
          <w:rFonts w:ascii="Trebuchet MS" w:hAnsi="Trebuchet MS" w:eastAsia="Trebuchet MS" w:cs="Trebuchet MS"/>
          <w:b/>
          <w:bCs/>
        </w:rPr>
        <w:t>Equalitie</w:t>
      </w:r>
      <w:r w:rsidRPr="00A72D3B" w:rsidR="004323E8">
        <w:rPr>
          <w:rFonts w:ascii="Trebuchet MS" w:hAnsi="Trebuchet MS" w:eastAsia="Trebuchet MS" w:cs="Trebuchet MS"/>
          <w:b/>
          <w:bCs/>
        </w:rPr>
        <w:t>s</w:t>
      </w:r>
      <w:r w:rsidR="004323E8">
        <w:rPr>
          <w:rFonts w:ascii="Trebuchet MS" w:hAnsi="Trebuchet MS" w:eastAsia="Trebuchet MS" w:cs="Trebuchet MS"/>
        </w:rPr>
        <w:t xml:space="preserve"> (1 question) </w:t>
      </w:r>
    </w:p>
    <w:p w:rsidR="007E10E1" w:rsidP="008B2E28" w:rsidRDefault="008B2E28" w14:paraId="400B0982" w14:textId="77777777">
      <w:pPr>
        <w:rPr>
          <w:rFonts w:ascii="Trebuchet MS" w:hAnsi="Trebuchet MS" w:eastAsia="Trebuchet MS" w:cs="Trebuchet MS"/>
        </w:rPr>
      </w:pPr>
      <w:r w:rsidRPr="008B2E28">
        <w:rPr>
          <w:rFonts w:ascii="Trebuchet MS" w:hAnsi="Trebuchet MS" w:eastAsia="Trebuchet MS" w:cs="Trebuchet MS"/>
        </w:rPr>
        <w:t xml:space="preserve">Part 12 </w:t>
      </w:r>
      <w:r w:rsidR="004323E8">
        <w:rPr>
          <w:rFonts w:ascii="Trebuchet MS" w:hAnsi="Trebuchet MS" w:eastAsia="Trebuchet MS" w:cs="Trebuchet MS"/>
        </w:rPr>
        <w:t>–</w:t>
      </w:r>
      <w:r w:rsidRPr="008B2E28">
        <w:rPr>
          <w:rFonts w:ascii="Trebuchet MS" w:hAnsi="Trebuchet MS" w:eastAsia="Trebuchet MS" w:cs="Trebuchet MS"/>
        </w:rPr>
        <w:t xml:space="preserve"> </w:t>
      </w:r>
      <w:r w:rsidRPr="00A72D3B">
        <w:rPr>
          <w:rFonts w:ascii="Trebuchet MS" w:hAnsi="Trebuchet MS" w:eastAsia="Trebuchet MS" w:cs="Trebuchet MS"/>
          <w:b/>
          <w:bCs/>
        </w:rPr>
        <w:t>Funding</w:t>
      </w:r>
      <w:r w:rsidR="004323E8">
        <w:rPr>
          <w:rFonts w:ascii="Trebuchet MS" w:hAnsi="Trebuchet MS" w:eastAsia="Trebuchet MS" w:cs="Trebuchet MS"/>
        </w:rPr>
        <w:t xml:space="preserve"> (2 questions) </w:t>
      </w:r>
    </w:p>
    <w:p w:rsidRPr="008B2E28" w:rsidR="008B2E28" w:rsidP="008B2E28" w:rsidRDefault="008B2E28" w14:paraId="522AA21C" w14:textId="1ACC8D87">
      <w:pPr>
        <w:rPr>
          <w:rFonts w:ascii="Trebuchet MS" w:hAnsi="Trebuchet MS" w:eastAsia="Trebuchet MS" w:cs="Trebuchet MS"/>
        </w:rPr>
      </w:pPr>
      <w:r w:rsidRPr="008B2E28">
        <w:rPr>
          <w:rFonts w:ascii="Trebuchet MS" w:hAnsi="Trebuchet MS" w:eastAsia="Trebuchet MS" w:cs="Trebuchet MS"/>
        </w:rPr>
        <w:t xml:space="preserve">Part 13 - </w:t>
      </w:r>
      <w:r w:rsidRPr="00A72D3B">
        <w:rPr>
          <w:rFonts w:ascii="Trebuchet MS" w:hAnsi="Trebuchet MS" w:eastAsia="Trebuchet MS" w:cs="Trebuchet MS"/>
          <w:b/>
          <w:bCs/>
        </w:rPr>
        <w:t>Our mental health and wellbeing workforce</w:t>
      </w:r>
      <w:r w:rsidR="00E45D81">
        <w:rPr>
          <w:rFonts w:ascii="Trebuchet MS" w:hAnsi="Trebuchet MS" w:eastAsia="Trebuchet MS" w:cs="Trebuchet MS"/>
        </w:rPr>
        <w:t xml:space="preserve"> (0 questions)</w:t>
      </w:r>
    </w:p>
    <w:p w:rsidRPr="008B2E28" w:rsidR="008B2E28" w:rsidP="008B2E28" w:rsidRDefault="008B2E28" w14:paraId="4899FF1D" w14:textId="630A03D1">
      <w:pPr>
        <w:rPr>
          <w:rFonts w:ascii="Trebuchet MS" w:hAnsi="Trebuchet MS" w:eastAsia="Trebuchet MS" w:cs="Trebuchet MS"/>
        </w:rPr>
      </w:pPr>
      <w:r w:rsidRPr="008B2E28">
        <w:rPr>
          <w:rFonts w:ascii="Trebuchet MS" w:hAnsi="Trebuchet MS" w:eastAsia="Trebuchet MS" w:cs="Trebuchet MS"/>
        </w:rPr>
        <w:t xml:space="preserve">Part 14 - </w:t>
      </w:r>
      <w:r w:rsidRPr="00A72D3B">
        <w:rPr>
          <w:rFonts w:ascii="Trebuchet MS" w:hAnsi="Trebuchet MS" w:eastAsia="Trebuchet MS" w:cs="Trebuchet MS"/>
          <w:b/>
          <w:bCs/>
        </w:rPr>
        <w:t>Our vision</w:t>
      </w:r>
      <w:r w:rsidRPr="00A72D3B" w:rsidR="00A72D3B">
        <w:rPr>
          <w:rFonts w:ascii="Trebuchet MS" w:hAnsi="Trebuchet MS" w:eastAsia="Trebuchet MS" w:cs="Trebuchet MS"/>
          <w:b/>
          <w:bCs/>
        </w:rPr>
        <w:t xml:space="preserve"> </w:t>
      </w:r>
      <w:r w:rsidRPr="00A72D3B" w:rsidR="00E45D81">
        <w:rPr>
          <w:rFonts w:ascii="Trebuchet MS" w:hAnsi="Trebuchet MS" w:eastAsia="Trebuchet MS" w:cs="Trebuchet MS"/>
          <w:b/>
          <w:bCs/>
        </w:rPr>
        <w:t xml:space="preserve">&amp; </w:t>
      </w:r>
      <w:r w:rsidRPr="00A72D3B">
        <w:rPr>
          <w:rFonts w:ascii="Trebuchet MS" w:hAnsi="Trebuchet MS" w:eastAsia="Trebuchet MS" w:cs="Trebuchet MS"/>
          <w:b/>
          <w:bCs/>
        </w:rPr>
        <w:t xml:space="preserve">outcomes for mental health </w:t>
      </w:r>
      <w:r w:rsidRPr="00A72D3B" w:rsidR="00E45D81">
        <w:rPr>
          <w:rFonts w:ascii="Trebuchet MS" w:hAnsi="Trebuchet MS" w:eastAsia="Trebuchet MS" w:cs="Trebuchet MS"/>
          <w:b/>
          <w:bCs/>
        </w:rPr>
        <w:t>&amp; wellb</w:t>
      </w:r>
      <w:r w:rsidRPr="00A72D3B">
        <w:rPr>
          <w:rFonts w:ascii="Trebuchet MS" w:hAnsi="Trebuchet MS" w:eastAsia="Trebuchet MS" w:cs="Trebuchet MS"/>
          <w:b/>
          <w:bCs/>
        </w:rPr>
        <w:t>eing workforce</w:t>
      </w:r>
      <w:r w:rsidR="00E45D81">
        <w:rPr>
          <w:rFonts w:ascii="Trebuchet MS" w:hAnsi="Trebuchet MS" w:eastAsia="Trebuchet MS" w:cs="Trebuchet MS"/>
        </w:rPr>
        <w:t xml:space="preserve"> </w:t>
      </w:r>
      <w:r w:rsidR="007E10E1">
        <w:rPr>
          <w:rFonts w:ascii="Trebuchet MS" w:hAnsi="Trebuchet MS" w:eastAsia="Trebuchet MS" w:cs="Trebuchet MS"/>
        </w:rPr>
        <w:t>(7 questions)</w:t>
      </w:r>
    </w:p>
    <w:p w:rsidRPr="008B2E28" w:rsidR="008B2E28" w:rsidP="008B2E28" w:rsidRDefault="008B2E28" w14:paraId="6EDBED99" w14:textId="4AD0FF1A">
      <w:pPr>
        <w:rPr>
          <w:rFonts w:ascii="Trebuchet MS" w:hAnsi="Trebuchet MS" w:eastAsia="Trebuchet MS" w:cs="Trebuchet MS"/>
        </w:rPr>
      </w:pPr>
      <w:r w:rsidRPr="008B2E28">
        <w:rPr>
          <w:rFonts w:ascii="Trebuchet MS" w:hAnsi="Trebuchet MS" w:eastAsia="Trebuchet MS" w:cs="Trebuchet MS"/>
        </w:rPr>
        <w:t xml:space="preserve">Part 15 - </w:t>
      </w:r>
      <w:r w:rsidRPr="00A72D3B">
        <w:rPr>
          <w:rFonts w:ascii="Trebuchet MS" w:hAnsi="Trebuchet MS" w:eastAsia="Trebuchet MS" w:cs="Trebuchet MS"/>
          <w:b/>
          <w:bCs/>
        </w:rPr>
        <w:t>The scope of the mental health and wellbeing workforce</w:t>
      </w:r>
      <w:r w:rsidRPr="00A72D3B" w:rsidR="001F05EE">
        <w:rPr>
          <w:rFonts w:ascii="Trebuchet MS" w:hAnsi="Trebuchet MS" w:eastAsia="Trebuchet MS" w:cs="Trebuchet MS"/>
          <w:b/>
          <w:bCs/>
        </w:rPr>
        <w:t xml:space="preserve"> </w:t>
      </w:r>
      <w:r w:rsidR="001F05EE">
        <w:rPr>
          <w:rFonts w:ascii="Trebuchet MS" w:hAnsi="Trebuchet MS" w:eastAsia="Trebuchet MS" w:cs="Trebuchet MS"/>
        </w:rPr>
        <w:t>(4 questions)</w:t>
      </w:r>
    </w:p>
    <w:p w:rsidRPr="008B2E28" w:rsidR="008B2E28" w:rsidP="001F05EE" w:rsidRDefault="008B2E28" w14:paraId="6F9E874F" w14:textId="4137ED4F">
      <w:pPr>
        <w:rPr>
          <w:rFonts w:ascii="Trebuchet MS" w:hAnsi="Trebuchet MS" w:eastAsia="Trebuchet MS" w:cs="Trebuchet MS"/>
        </w:rPr>
      </w:pPr>
      <w:r w:rsidRPr="008B2E28">
        <w:rPr>
          <w:rFonts w:ascii="Trebuchet MS" w:hAnsi="Trebuchet MS" w:eastAsia="Trebuchet MS" w:cs="Trebuchet MS"/>
        </w:rPr>
        <w:t xml:space="preserve">Part 16 - </w:t>
      </w:r>
      <w:r w:rsidRPr="00A72D3B">
        <w:rPr>
          <w:rFonts w:ascii="Trebuchet MS" w:hAnsi="Trebuchet MS" w:eastAsia="Trebuchet MS" w:cs="Trebuchet MS"/>
          <w:b/>
          <w:bCs/>
        </w:rPr>
        <w:t>Solutions to our current and future workforce challenges</w:t>
      </w:r>
      <w:r w:rsidR="001F05EE">
        <w:rPr>
          <w:rFonts w:ascii="Trebuchet MS" w:hAnsi="Trebuchet MS" w:eastAsia="Trebuchet MS" w:cs="Trebuchet MS"/>
        </w:rPr>
        <w:t xml:space="preserve"> (7 questions) </w:t>
      </w:r>
    </w:p>
    <w:p w:rsidRPr="008B2E28" w:rsidR="008B2E28" w:rsidP="001F05EE" w:rsidRDefault="008B2E28" w14:paraId="05DA922C" w14:textId="74990CF8">
      <w:pPr>
        <w:rPr>
          <w:rFonts w:ascii="Trebuchet MS" w:hAnsi="Trebuchet MS" w:eastAsia="Trebuchet MS" w:cs="Trebuchet MS"/>
        </w:rPr>
      </w:pPr>
      <w:r w:rsidRPr="008B2E28">
        <w:rPr>
          <w:rFonts w:ascii="Trebuchet MS" w:hAnsi="Trebuchet MS" w:eastAsia="Trebuchet MS" w:cs="Trebuchet MS"/>
        </w:rPr>
        <w:t xml:space="preserve">Part 17 - </w:t>
      </w:r>
      <w:r w:rsidRPr="00A72D3B">
        <w:rPr>
          <w:rFonts w:ascii="Trebuchet MS" w:hAnsi="Trebuchet MS" w:eastAsia="Trebuchet MS" w:cs="Trebuchet MS"/>
          <w:b/>
          <w:bCs/>
        </w:rPr>
        <w:t>Our immediate actions</w:t>
      </w:r>
      <w:r w:rsidR="001F05EE">
        <w:rPr>
          <w:rFonts w:ascii="Trebuchet MS" w:hAnsi="Trebuchet MS" w:eastAsia="Trebuchet MS" w:cs="Trebuchet MS"/>
        </w:rPr>
        <w:t xml:space="preserve"> (4 questions)</w:t>
      </w:r>
    </w:p>
    <w:p w:rsidR="008B2E28" w:rsidP="008B2E28" w:rsidRDefault="008B2E28" w14:paraId="2F51D0BC" w14:textId="1DDDF657">
      <w:pPr>
        <w:rPr>
          <w:rFonts w:ascii="Trebuchet MS" w:hAnsi="Trebuchet MS" w:eastAsia="Trebuchet MS" w:cs="Trebuchet MS"/>
        </w:rPr>
      </w:pPr>
      <w:r w:rsidRPr="008B2E28">
        <w:rPr>
          <w:rFonts w:ascii="Trebuchet MS" w:hAnsi="Trebuchet MS" w:eastAsia="Trebuchet MS" w:cs="Trebuchet MS"/>
        </w:rPr>
        <w:t xml:space="preserve">Part 18 - </w:t>
      </w:r>
      <w:r w:rsidRPr="00A72D3B">
        <w:rPr>
          <w:rFonts w:ascii="Trebuchet MS" w:hAnsi="Trebuchet MS" w:eastAsia="Trebuchet MS" w:cs="Trebuchet MS"/>
          <w:b/>
          <w:bCs/>
        </w:rPr>
        <w:t>Final thoughts</w:t>
      </w:r>
      <w:r w:rsidR="001F05EE">
        <w:rPr>
          <w:rFonts w:ascii="Trebuchet MS" w:hAnsi="Trebuchet MS" w:eastAsia="Trebuchet MS" w:cs="Trebuchet MS"/>
        </w:rPr>
        <w:t xml:space="preserve"> (1 textbox to add additional comments)</w:t>
      </w:r>
    </w:p>
    <w:p w:rsidR="00CA0745" w:rsidP="008B2E28" w:rsidRDefault="00CA0745" w14:paraId="674022DF" w14:textId="4D075C38">
      <w:pPr>
        <w:rPr>
          <w:rFonts w:ascii="Trebuchet MS" w:hAnsi="Trebuchet MS" w:eastAsia="Trebuchet MS" w:cs="Trebuchet MS"/>
        </w:rPr>
      </w:pPr>
    </w:p>
    <w:p w:rsidR="00CA0745" w:rsidP="008B2E28" w:rsidRDefault="00CA0745" w14:paraId="2E69A1B8" w14:textId="3D1CA4F7">
      <w:pPr>
        <w:rPr>
          <w:rFonts w:ascii="Trebuchet MS" w:hAnsi="Trebuchet MS" w:eastAsia="Trebuchet MS" w:cs="Trebuchet MS"/>
        </w:rPr>
      </w:pPr>
    </w:p>
    <w:p w:rsidR="0041357A" w:rsidP="008B2E28" w:rsidRDefault="00134128" w14:paraId="4745B4F6" w14:textId="35A44CE4">
      <w:pPr>
        <w:rPr>
          <w:rFonts w:ascii="Trebuchet MS" w:hAnsi="Trebuchet MS" w:eastAsia="Trebuchet MS" w:cs="Trebuchet MS"/>
          <w:b/>
          <w:bCs/>
          <w:sz w:val="28"/>
          <w:szCs w:val="28"/>
        </w:rPr>
      </w:pPr>
      <w:r>
        <w:rPr>
          <w:rFonts w:ascii="Trebuchet MS" w:hAnsi="Trebuchet MS" w:eastAsia="Trebuchet MS" w:cs="Trebuchet MS"/>
          <w:b/>
          <w:bCs/>
          <w:sz w:val="28"/>
          <w:szCs w:val="28"/>
        </w:rPr>
        <w:t>D</w:t>
      </w:r>
      <w:r w:rsidR="000C56BA">
        <w:rPr>
          <w:rFonts w:ascii="Trebuchet MS" w:hAnsi="Trebuchet MS" w:eastAsia="Trebuchet MS" w:cs="Trebuchet MS"/>
          <w:b/>
          <w:bCs/>
          <w:sz w:val="28"/>
          <w:szCs w:val="28"/>
        </w:rPr>
        <w:t xml:space="preserve">) Summary of </w:t>
      </w:r>
      <w:r w:rsidRPr="0041357A" w:rsidR="0041357A">
        <w:rPr>
          <w:rFonts w:ascii="Trebuchet MS" w:hAnsi="Trebuchet MS" w:eastAsia="Trebuchet MS" w:cs="Trebuchet MS"/>
          <w:b/>
          <w:bCs/>
          <w:sz w:val="28"/>
          <w:szCs w:val="28"/>
        </w:rPr>
        <w:t>BACP responses to the consultation</w:t>
      </w:r>
      <w:r w:rsidR="0041357A">
        <w:rPr>
          <w:rFonts w:ascii="Trebuchet MS" w:hAnsi="Trebuchet MS" w:eastAsia="Trebuchet MS" w:cs="Trebuchet MS"/>
          <w:b/>
          <w:bCs/>
          <w:sz w:val="28"/>
          <w:szCs w:val="28"/>
        </w:rPr>
        <w:t xml:space="preserve"> questions</w:t>
      </w:r>
    </w:p>
    <w:p w:rsidR="0041357A" w:rsidP="008B2E28" w:rsidRDefault="0041357A" w14:paraId="166AE0BA" w14:textId="77777777">
      <w:pPr>
        <w:rPr>
          <w:rFonts w:ascii="Trebuchet MS" w:hAnsi="Trebuchet MS" w:eastAsia="Trebuchet MS" w:cs="Trebuchet MS"/>
          <w:b/>
          <w:bCs/>
          <w:sz w:val="28"/>
          <w:szCs w:val="28"/>
        </w:rPr>
      </w:pPr>
    </w:p>
    <w:p w:rsidRPr="0041357A" w:rsidR="0041357A" w:rsidP="008B2E28" w:rsidRDefault="0041357A" w14:paraId="0EF177B8" w14:textId="4D1824F4">
      <w:pPr>
        <w:rPr>
          <w:rFonts w:ascii="Trebuchet MS" w:hAnsi="Trebuchet MS" w:eastAsia="Trebuchet MS" w:cs="Trebuchet MS"/>
        </w:rPr>
      </w:pPr>
      <w:r w:rsidRPr="0041357A">
        <w:rPr>
          <w:rFonts w:ascii="Trebuchet MS" w:hAnsi="Trebuchet MS" w:eastAsia="Trebuchet MS" w:cs="Trebuchet MS"/>
        </w:rPr>
        <w:t xml:space="preserve">A summary of our responses to </w:t>
      </w:r>
      <w:r w:rsidR="003A7C55">
        <w:rPr>
          <w:rFonts w:ascii="Trebuchet MS" w:hAnsi="Trebuchet MS" w:eastAsia="Trebuchet MS" w:cs="Trebuchet MS"/>
        </w:rPr>
        <w:t xml:space="preserve">each of </w:t>
      </w:r>
      <w:r w:rsidRPr="0041357A">
        <w:rPr>
          <w:rFonts w:ascii="Trebuchet MS" w:hAnsi="Trebuchet MS" w:eastAsia="Trebuchet MS" w:cs="Trebuchet MS"/>
        </w:rPr>
        <w:t xml:space="preserve">the </w:t>
      </w:r>
      <w:r w:rsidR="00D263A0">
        <w:rPr>
          <w:rFonts w:ascii="Trebuchet MS" w:hAnsi="Trebuchet MS" w:eastAsia="Trebuchet MS" w:cs="Trebuchet MS"/>
        </w:rPr>
        <w:t>main sections</w:t>
      </w:r>
      <w:r w:rsidRPr="0041357A">
        <w:rPr>
          <w:rFonts w:ascii="Trebuchet MS" w:hAnsi="Trebuchet MS" w:eastAsia="Trebuchet MS" w:cs="Trebuchet MS"/>
        </w:rPr>
        <w:t xml:space="preserve"> is set out below</w:t>
      </w:r>
      <w:r w:rsidR="003D2820">
        <w:rPr>
          <w:rFonts w:ascii="Trebuchet MS" w:hAnsi="Trebuchet MS" w:eastAsia="Trebuchet MS" w:cs="Trebuchet MS"/>
        </w:rPr>
        <w:t xml:space="preserve"> in red text</w:t>
      </w:r>
      <w:r w:rsidR="003A7C55">
        <w:rPr>
          <w:rFonts w:ascii="Trebuchet MS" w:hAnsi="Trebuchet MS" w:eastAsia="Trebuchet MS" w:cs="Trebuchet MS"/>
        </w:rPr>
        <w:t xml:space="preserve">. We have avoided listing all our responses </w:t>
      </w:r>
      <w:r w:rsidR="00F33474">
        <w:rPr>
          <w:rFonts w:ascii="Trebuchet MS" w:hAnsi="Trebuchet MS" w:eastAsia="Trebuchet MS" w:cs="Trebuchet MS"/>
        </w:rPr>
        <w:t xml:space="preserve">to the </w:t>
      </w:r>
      <w:r w:rsidR="00CD2FC3">
        <w:rPr>
          <w:rFonts w:ascii="Trebuchet MS" w:hAnsi="Trebuchet MS" w:eastAsia="Trebuchet MS" w:cs="Trebuchet MS"/>
        </w:rPr>
        <w:t>tickbox</w:t>
      </w:r>
      <w:r w:rsidR="003A6206">
        <w:rPr>
          <w:rFonts w:ascii="Trebuchet MS" w:hAnsi="Trebuchet MS" w:eastAsia="Trebuchet MS" w:cs="Trebuchet MS"/>
        </w:rPr>
        <w:t xml:space="preserve"> questions as these are</w:t>
      </w:r>
      <w:r w:rsidR="000C56BA">
        <w:rPr>
          <w:rFonts w:ascii="Trebuchet MS" w:hAnsi="Trebuchet MS" w:eastAsia="Trebuchet MS" w:cs="Trebuchet MS"/>
        </w:rPr>
        <w:t xml:space="preserve"> </w:t>
      </w:r>
      <w:r w:rsidR="000B6795">
        <w:rPr>
          <w:rFonts w:ascii="Trebuchet MS" w:hAnsi="Trebuchet MS" w:eastAsia="Trebuchet MS" w:cs="Trebuchet MS"/>
        </w:rPr>
        <w:t xml:space="preserve">mostly </w:t>
      </w:r>
      <w:r w:rsidR="003A6206">
        <w:rPr>
          <w:rFonts w:ascii="Trebuchet MS" w:hAnsi="Trebuchet MS" w:eastAsia="Trebuchet MS" w:cs="Trebuchet MS"/>
        </w:rPr>
        <w:t>supportive</w:t>
      </w:r>
      <w:r w:rsidR="000B6795">
        <w:rPr>
          <w:rFonts w:ascii="Trebuchet MS" w:hAnsi="Trebuchet MS" w:eastAsia="Trebuchet MS" w:cs="Trebuchet MS"/>
        </w:rPr>
        <w:t xml:space="preserve">. </w:t>
      </w:r>
      <w:r w:rsidR="00E27028">
        <w:rPr>
          <w:rFonts w:ascii="Trebuchet MS" w:hAnsi="Trebuchet MS" w:eastAsia="Trebuchet MS" w:cs="Trebuchet MS"/>
        </w:rPr>
        <w:t>Where our position differs to the policies outlined in the strategy this is set out in the text</w:t>
      </w:r>
      <w:r w:rsidR="000B6795">
        <w:rPr>
          <w:rFonts w:ascii="Trebuchet MS" w:hAnsi="Trebuchet MS" w:eastAsia="Trebuchet MS" w:cs="Trebuchet MS"/>
        </w:rPr>
        <w:t xml:space="preserve">. </w:t>
      </w:r>
    </w:p>
    <w:p w:rsidR="0041357A" w:rsidP="008B2E28" w:rsidRDefault="0041357A" w14:paraId="02233AA6" w14:textId="1C8DA795">
      <w:pPr>
        <w:rPr>
          <w:rFonts w:ascii="Trebuchet MS" w:hAnsi="Trebuchet MS" w:eastAsia="Trebuchet MS" w:cs="Trebuchet MS"/>
        </w:rPr>
      </w:pPr>
    </w:p>
    <w:p w:rsidR="0041357A" w:rsidP="008B2E28" w:rsidRDefault="0041357A" w14:paraId="0162B83B" w14:textId="77777777">
      <w:pPr>
        <w:rPr>
          <w:rFonts w:ascii="Trebuchet MS" w:hAnsi="Trebuchet MS" w:eastAsia="Trebuchet MS" w:cs="Trebuchet MS"/>
        </w:rPr>
      </w:pPr>
    </w:p>
    <w:p w:rsidR="0041357A" w:rsidP="008B2E28" w:rsidRDefault="0041357A" w14:paraId="3ABB6D8B" w14:textId="77777777">
      <w:pPr>
        <w:rPr>
          <w:rFonts w:ascii="Trebuchet MS" w:hAnsi="Trebuchet MS" w:eastAsia="Trebuchet MS" w:cs="Trebuchet MS"/>
        </w:rPr>
      </w:pPr>
    </w:p>
    <w:p w:rsidRPr="00FD00D5" w:rsidR="00CA0745" w:rsidP="00CA0745" w:rsidRDefault="00CA0745" w14:paraId="78DD0ACD" w14:textId="56A38993">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1 – </w:t>
      </w:r>
      <w:r w:rsidRPr="00FD00D5">
        <w:rPr>
          <w:rFonts w:ascii="Trebuchet MS" w:hAnsi="Trebuchet MS" w:eastAsia="Trebuchet MS" w:cs="Trebuchet MS"/>
          <w:b/>
          <w:bCs/>
          <w:sz w:val="24"/>
          <w:szCs w:val="24"/>
        </w:rPr>
        <w:t>Definitions</w:t>
      </w:r>
      <w:r w:rsidRPr="00FD00D5">
        <w:rPr>
          <w:rFonts w:ascii="Trebuchet MS" w:hAnsi="Trebuchet MS" w:eastAsia="Trebuchet MS" w:cs="Trebuchet MS"/>
          <w:sz w:val="24"/>
          <w:szCs w:val="24"/>
        </w:rPr>
        <w:t xml:space="preserve"> </w:t>
      </w:r>
    </w:p>
    <w:p w:rsidR="00664C27" w:rsidP="00CA0745" w:rsidRDefault="00664C27" w14:paraId="29C5652D" w14:textId="03E1C516">
      <w:pPr>
        <w:rPr>
          <w:rFonts w:ascii="Trebuchet MS" w:hAnsi="Trebuchet MS" w:eastAsia="Trebuchet MS" w:cs="Trebuchet MS"/>
        </w:rPr>
      </w:pPr>
    </w:p>
    <w:p w:rsidRPr="00664C27" w:rsidR="00664C27" w:rsidP="00CA0745" w:rsidRDefault="007E02FE" w14:paraId="075292CB" w14:textId="7783889B">
      <w:pPr>
        <w:rPr>
          <w:rFonts w:ascii="Trebuchet MS" w:hAnsi="Trebuchet MS" w:eastAsia="Trebuchet MS" w:cs="Trebuchet MS"/>
          <w:color w:val="FF0000"/>
        </w:rPr>
      </w:pPr>
      <w:r>
        <w:rPr>
          <w:rFonts w:ascii="Trebuchet MS" w:hAnsi="Trebuchet MS" w:eastAsia="Trebuchet MS" w:cs="Trebuchet MS"/>
          <w:color w:val="FF0000"/>
        </w:rPr>
        <w:t xml:space="preserve">BACP is fully supportive </w:t>
      </w:r>
      <w:r w:rsidR="00711445">
        <w:rPr>
          <w:rFonts w:ascii="Trebuchet MS" w:hAnsi="Trebuchet MS" w:eastAsia="Trebuchet MS" w:cs="Trebuchet MS"/>
          <w:color w:val="FF0000"/>
        </w:rPr>
        <w:t>of the definitions underpinning the strategy</w:t>
      </w:r>
      <w:r w:rsidR="00872125">
        <w:rPr>
          <w:rFonts w:ascii="Trebuchet MS" w:hAnsi="Trebuchet MS" w:eastAsia="Trebuchet MS" w:cs="Trebuchet MS"/>
          <w:color w:val="FF0000"/>
        </w:rPr>
        <w:t xml:space="preserve">. </w:t>
      </w:r>
    </w:p>
    <w:p w:rsidR="00664C27" w:rsidP="00CA0745" w:rsidRDefault="00664C27" w14:paraId="2478E8B9" w14:textId="77777777">
      <w:pPr>
        <w:rPr>
          <w:rFonts w:ascii="Trebuchet MS" w:hAnsi="Trebuchet MS" w:eastAsia="Trebuchet MS" w:cs="Trebuchet MS"/>
        </w:rPr>
      </w:pPr>
    </w:p>
    <w:p w:rsidRPr="00CA0745" w:rsidR="00CA0745" w:rsidP="00CA0745" w:rsidRDefault="00CA0745" w14:paraId="001CD512" w14:textId="77777777">
      <w:pPr>
        <w:rPr>
          <w:rFonts w:ascii="Trebuchet MS" w:hAnsi="Trebuchet MS" w:eastAsia="Trebuchet MS" w:cs="Trebuchet MS"/>
        </w:rPr>
      </w:pPr>
    </w:p>
    <w:p w:rsidRPr="00FD00D5" w:rsidR="00CA0745" w:rsidP="00CA0745" w:rsidRDefault="00CA0745" w14:paraId="5907F3DA" w14:textId="1C65F933">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2 - </w:t>
      </w:r>
      <w:r w:rsidRPr="00FD00D5">
        <w:rPr>
          <w:rFonts w:ascii="Trebuchet MS" w:hAnsi="Trebuchet MS" w:eastAsia="Trebuchet MS" w:cs="Trebuchet MS"/>
          <w:b/>
          <w:bCs/>
          <w:sz w:val="24"/>
          <w:szCs w:val="24"/>
        </w:rPr>
        <w:t>Our overall vision</w:t>
      </w:r>
    </w:p>
    <w:p w:rsidR="00EB086F" w:rsidP="00711445" w:rsidRDefault="00EB086F" w14:paraId="796A6F05" w14:textId="1540F157">
      <w:pPr>
        <w:rPr>
          <w:rFonts w:ascii="Trebuchet MS" w:hAnsi="Trebuchet MS" w:eastAsia="Trebuchet MS" w:cs="Trebuchet MS"/>
          <w:color w:val="FF0000"/>
        </w:rPr>
      </w:pPr>
    </w:p>
    <w:p w:rsidR="00CA0745" w:rsidP="00CA0745" w:rsidRDefault="000F78BA" w14:paraId="009739B2" w14:textId="6FF0CF54">
      <w:pPr>
        <w:rPr>
          <w:rFonts w:ascii="Trebuchet MS" w:hAnsi="Trebuchet MS" w:eastAsia="Trebuchet MS" w:cs="Trebuchet MS"/>
        </w:rPr>
      </w:pPr>
      <w:r>
        <w:rPr>
          <w:rFonts w:ascii="Trebuchet MS" w:hAnsi="Trebuchet MS" w:eastAsia="Trebuchet MS" w:cs="Trebuchet MS"/>
          <w:color w:val="FF0000"/>
        </w:rPr>
        <w:t>BACP supports th</w:t>
      </w:r>
      <w:r w:rsidR="000A61E8">
        <w:rPr>
          <w:rFonts w:ascii="Trebuchet MS" w:hAnsi="Trebuchet MS" w:eastAsia="Trebuchet MS" w:cs="Trebuchet MS"/>
          <w:color w:val="FF0000"/>
        </w:rPr>
        <w:t>e vision underpinning the strategy for “</w:t>
      </w:r>
      <w:r w:rsidRPr="003F0FC7" w:rsidR="000A61E8">
        <w:rPr>
          <w:rFonts w:ascii="Trebuchet MS" w:hAnsi="Trebuchet MS" w:eastAsia="Trebuchet MS" w:cs="Trebuchet MS"/>
          <w:i/>
          <w:iCs/>
          <w:color w:val="FF0000"/>
        </w:rPr>
        <w:t xml:space="preserve">better mental </w:t>
      </w:r>
      <w:r w:rsidRPr="003F0FC7" w:rsidR="00217813">
        <w:rPr>
          <w:rFonts w:ascii="Trebuchet MS" w:hAnsi="Trebuchet MS" w:eastAsia="Trebuchet MS" w:cs="Trebuchet MS"/>
          <w:i/>
          <w:iCs/>
          <w:color w:val="FF0000"/>
        </w:rPr>
        <w:t>and wellbeing for all</w:t>
      </w:r>
      <w:r w:rsidR="00217813">
        <w:rPr>
          <w:rFonts w:ascii="Trebuchet MS" w:hAnsi="Trebuchet MS" w:eastAsia="Trebuchet MS" w:cs="Trebuchet MS"/>
          <w:color w:val="FF0000"/>
        </w:rPr>
        <w:t>” which must be accom</w:t>
      </w:r>
      <w:r w:rsidR="005F664B">
        <w:rPr>
          <w:rFonts w:ascii="Trebuchet MS" w:hAnsi="Trebuchet MS" w:eastAsia="Trebuchet MS" w:cs="Trebuchet MS"/>
          <w:color w:val="FF0000"/>
        </w:rPr>
        <w:t>pa</w:t>
      </w:r>
      <w:r w:rsidR="00217813">
        <w:rPr>
          <w:rFonts w:ascii="Trebuchet MS" w:hAnsi="Trebuchet MS" w:eastAsia="Trebuchet MS" w:cs="Trebuchet MS"/>
          <w:color w:val="FF0000"/>
        </w:rPr>
        <w:t xml:space="preserve">nied by increased investment to improve access and </w:t>
      </w:r>
      <w:r w:rsidR="005F664B">
        <w:rPr>
          <w:rFonts w:ascii="Trebuchet MS" w:hAnsi="Trebuchet MS" w:eastAsia="Trebuchet MS" w:cs="Trebuchet MS"/>
          <w:color w:val="FF0000"/>
        </w:rPr>
        <w:t xml:space="preserve">allow informed </w:t>
      </w:r>
      <w:r w:rsidR="00217813">
        <w:rPr>
          <w:rFonts w:ascii="Trebuchet MS" w:hAnsi="Trebuchet MS" w:eastAsia="Trebuchet MS" w:cs="Trebuchet MS"/>
          <w:color w:val="FF0000"/>
        </w:rPr>
        <w:t>choice</w:t>
      </w:r>
      <w:r w:rsidR="005F664B">
        <w:rPr>
          <w:rFonts w:ascii="Trebuchet MS" w:hAnsi="Trebuchet MS" w:eastAsia="Trebuchet MS" w:cs="Trebuchet MS"/>
          <w:color w:val="FF0000"/>
        </w:rPr>
        <w:t xml:space="preserve"> of support for all communities across Scotland</w:t>
      </w:r>
      <w:r w:rsidR="000B6795">
        <w:rPr>
          <w:rFonts w:ascii="Trebuchet MS" w:hAnsi="Trebuchet MS" w:eastAsia="Trebuchet MS" w:cs="Trebuchet MS"/>
          <w:color w:val="FF0000"/>
        </w:rPr>
        <w:t xml:space="preserve">, </w:t>
      </w:r>
      <w:r w:rsidR="000B0F11">
        <w:rPr>
          <w:rFonts w:ascii="Trebuchet MS" w:hAnsi="Trebuchet MS" w:eastAsia="Trebuchet MS" w:cs="Trebuchet MS"/>
          <w:color w:val="FF0000"/>
        </w:rPr>
        <w:t xml:space="preserve">in terms of geographic location and </w:t>
      </w:r>
      <w:r w:rsidRPr="00AA2FCE" w:rsidR="00AA2FCE">
        <w:rPr>
          <w:rFonts w:ascii="Trebuchet MS" w:hAnsi="Trebuchet MS" w:eastAsia="Trebuchet MS" w:cs="Trebuchet MS"/>
          <w:color w:val="FF0000"/>
        </w:rPr>
        <w:t xml:space="preserve">critically </w:t>
      </w:r>
      <w:r w:rsidR="00127AF9">
        <w:rPr>
          <w:rFonts w:ascii="Trebuchet MS" w:hAnsi="Trebuchet MS" w:eastAsia="Trebuchet MS" w:cs="Trebuchet MS"/>
          <w:color w:val="FF0000"/>
        </w:rPr>
        <w:t xml:space="preserve">to </w:t>
      </w:r>
      <w:r w:rsidRPr="00AA2FCE" w:rsidR="00AA2FCE">
        <w:rPr>
          <w:rFonts w:ascii="Trebuchet MS" w:hAnsi="Trebuchet MS" w:eastAsia="Trebuchet MS" w:cs="Trebuchet MS"/>
          <w:color w:val="FF0000"/>
        </w:rPr>
        <w:t>fully</w:t>
      </w:r>
      <w:r w:rsidR="00127AF9">
        <w:rPr>
          <w:rFonts w:ascii="Trebuchet MS" w:hAnsi="Trebuchet MS" w:eastAsia="Trebuchet MS" w:cs="Trebuchet MS"/>
          <w:color w:val="FF0000"/>
        </w:rPr>
        <w:t xml:space="preserve"> and appropriately </w:t>
      </w:r>
      <w:r w:rsidRPr="00AA2FCE" w:rsidR="00AA2FCE">
        <w:rPr>
          <w:rFonts w:ascii="Trebuchet MS" w:hAnsi="Trebuchet MS" w:eastAsia="Trebuchet MS" w:cs="Trebuchet MS"/>
          <w:color w:val="FF0000"/>
        </w:rPr>
        <w:t xml:space="preserve">support all </w:t>
      </w:r>
      <w:r w:rsidR="00DD061B">
        <w:rPr>
          <w:rFonts w:ascii="Trebuchet MS" w:hAnsi="Trebuchet MS" w:eastAsia="Trebuchet MS" w:cs="Trebuchet MS"/>
          <w:color w:val="FF0000"/>
        </w:rPr>
        <w:t xml:space="preserve">nine </w:t>
      </w:r>
      <w:r w:rsidRPr="00AA2FCE" w:rsidR="00AA2FCE">
        <w:rPr>
          <w:rFonts w:ascii="Trebuchet MS" w:hAnsi="Trebuchet MS" w:eastAsia="Trebuchet MS" w:cs="Trebuchet MS"/>
          <w:color w:val="FF0000"/>
        </w:rPr>
        <w:t>protected characteristics under the Equalities Act</w:t>
      </w:r>
      <w:r w:rsidR="00D76FCC">
        <w:rPr>
          <w:rStyle w:val="FootnoteReference"/>
          <w:rFonts w:ascii="Trebuchet MS" w:hAnsi="Trebuchet MS" w:eastAsia="Trebuchet MS" w:cs="Trebuchet MS"/>
          <w:color w:val="FF0000"/>
        </w:rPr>
        <w:footnoteReference w:id="2"/>
      </w:r>
    </w:p>
    <w:p w:rsidR="00CA0745" w:rsidP="00CA0745" w:rsidRDefault="00CA0745" w14:paraId="72E6DDF5" w14:textId="77777777">
      <w:pPr>
        <w:rPr>
          <w:rFonts w:ascii="Trebuchet MS" w:hAnsi="Trebuchet MS" w:eastAsia="Trebuchet MS" w:cs="Trebuchet MS"/>
        </w:rPr>
      </w:pPr>
    </w:p>
    <w:p w:rsidR="00CA0745" w:rsidP="00CA0745" w:rsidRDefault="00CA0745" w14:paraId="2122CB5D" w14:textId="12EE9A92">
      <w:pPr>
        <w:rPr>
          <w:rFonts w:ascii="Trebuchet MS" w:hAnsi="Trebuchet MS" w:eastAsia="Trebuchet MS" w:cs="Trebuchet MS"/>
        </w:rPr>
      </w:pPr>
      <w:r w:rsidRPr="00FD00D5">
        <w:rPr>
          <w:rFonts w:ascii="Trebuchet MS" w:hAnsi="Trebuchet MS" w:eastAsia="Trebuchet MS" w:cs="Trebuchet MS"/>
          <w:sz w:val="24"/>
          <w:szCs w:val="24"/>
        </w:rPr>
        <w:t xml:space="preserve">Part 3 - </w:t>
      </w:r>
      <w:r w:rsidRPr="00FD00D5">
        <w:rPr>
          <w:rFonts w:ascii="Trebuchet MS" w:hAnsi="Trebuchet MS" w:eastAsia="Trebuchet MS" w:cs="Trebuchet MS"/>
          <w:b/>
          <w:bCs/>
          <w:sz w:val="24"/>
          <w:szCs w:val="24"/>
        </w:rPr>
        <w:t>Our key areas of focus</w:t>
      </w:r>
      <w:r w:rsidRPr="00FD00D5">
        <w:rPr>
          <w:rFonts w:ascii="Trebuchet MS" w:hAnsi="Trebuchet MS" w:eastAsia="Trebuchet MS" w:cs="Trebuchet MS"/>
          <w:sz w:val="24"/>
          <w:szCs w:val="24"/>
        </w:rPr>
        <w:t xml:space="preserve"> </w:t>
      </w:r>
    </w:p>
    <w:p w:rsidR="000F78BA" w:rsidP="000F78BA" w:rsidRDefault="000F78BA" w14:paraId="342F4A44" w14:textId="77777777">
      <w:pPr>
        <w:rPr>
          <w:rFonts w:ascii="Trebuchet MS" w:hAnsi="Trebuchet MS" w:eastAsia="Trebuchet MS" w:cs="Trebuchet MS"/>
          <w:color w:val="FF0000"/>
        </w:rPr>
      </w:pPr>
    </w:p>
    <w:p w:rsidR="000F78BA" w:rsidP="000F78BA" w:rsidRDefault="000F78BA" w14:paraId="14CDB86A" w14:textId="5AE08E8A">
      <w:pPr>
        <w:rPr>
          <w:rFonts w:ascii="Trebuchet MS" w:hAnsi="Trebuchet MS" w:eastAsia="Trebuchet MS" w:cs="Trebuchet MS"/>
          <w:color w:val="FF0000"/>
        </w:rPr>
      </w:pPr>
      <w:r>
        <w:rPr>
          <w:rFonts w:ascii="Trebuchet MS" w:hAnsi="Trebuchet MS" w:eastAsia="Trebuchet MS" w:cs="Trebuchet MS"/>
          <w:color w:val="FF0000"/>
        </w:rPr>
        <w:t xml:space="preserve">BACP is fully supportive of widened focus of the strategy to encompass wider mental health and wellbeing and move beyond medicalised interventions to look at a whole system approach </w:t>
      </w:r>
      <w:r w:rsidR="00554AF2">
        <w:rPr>
          <w:rFonts w:ascii="Trebuchet MS" w:hAnsi="Trebuchet MS" w:eastAsia="Trebuchet MS" w:cs="Trebuchet MS"/>
          <w:color w:val="FF0000"/>
        </w:rPr>
        <w:t xml:space="preserve">where people </w:t>
      </w:r>
      <w:r w:rsidR="00D548E9">
        <w:rPr>
          <w:rFonts w:ascii="Trebuchet MS" w:hAnsi="Trebuchet MS" w:eastAsia="Trebuchet MS" w:cs="Trebuchet MS"/>
          <w:color w:val="FF0000"/>
        </w:rPr>
        <w:t xml:space="preserve">are given more rapid and accessible </w:t>
      </w:r>
      <w:r w:rsidR="00823936">
        <w:rPr>
          <w:rFonts w:ascii="Trebuchet MS" w:hAnsi="Trebuchet MS" w:eastAsia="Trebuchet MS" w:cs="Trebuchet MS"/>
          <w:color w:val="FF0000"/>
        </w:rPr>
        <w:t xml:space="preserve">and earlier </w:t>
      </w:r>
      <w:r w:rsidR="00D548E9">
        <w:rPr>
          <w:rFonts w:ascii="Trebuchet MS" w:hAnsi="Trebuchet MS" w:eastAsia="Trebuchet MS" w:cs="Trebuchet MS"/>
          <w:color w:val="FF0000"/>
        </w:rPr>
        <w:t>support</w:t>
      </w:r>
      <w:r w:rsidR="00CE2503">
        <w:rPr>
          <w:rFonts w:ascii="Trebuchet MS" w:hAnsi="Trebuchet MS" w:eastAsia="Trebuchet MS" w:cs="Trebuchet MS"/>
          <w:color w:val="FF0000"/>
        </w:rPr>
        <w:t xml:space="preserve">. </w:t>
      </w:r>
      <w:r w:rsidR="008E6D6C">
        <w:rPr>
          <w:rFonts w:ascii="Trebuchet MS" w:hAnsi="Trebuchet MS" w:eastAsia="Trebuchet MS" w:cs="Trebuchet MS"/>
          <w:color w:val="FF0000"/>
        </w:rPr>
        <w:t xml:space="preserve">This is broadly encompassed in the four areas of focus below. </w:t>
      </w:r>
    </w:p>
    <w:p w:rsidR="00132739" w:rsidP="000F78BA" w:rsidRDefault="00132739" w14:paraId="668DD5DC" w14:textId="62C772AA">
      <w:pPr>
        <w:rPr>
          <w:rFonts w:ascii="Trebuchet MS" w:hAnsi="Trebuchet MS" w:eastAsia="Trebuchet MS" w:cs="Trebuchet MS"/>
          <w:color w:val="FF0000"/>
        </w:rPr>
      </w:pPr>
    </w:p>
    <w:p w:rsidRPr="00554AF2" w:rsidR="00132739" w:rsidP="00C079C3" w:rsidRDefault="00132739" w14:paraId="74B70A81" w14:textId="77777777">
      <w:pPr>
        <w:pStyle w:val="ListParagraph"/>
        <w:numPr>
          <w:ilvl w:val="0"/>
          <w:numId w:val="4"/>
        </w:numPr>
        <w:rPr>
          <w:rFonts w:ascii="Trebuchet MS" w:hAnsi="Trebuchet MS" w:eastAsia="Trebuchet MS" w:cs="Trebuchet MS"/>
          <w:color w:val="FF0000"/>
        </w:rPr>
      </w:pPr>
      <w:r w:rsidRPr="00554AF2">
        <w:rPr>
          <w:rFonts w:ascii="Trebuchet MS" w:hAnsi="Trebuchet MS" w:eastAsia="Trebuchet MS" w:cs="Trebuchet MS"/>
          <w:color w:val="FF0000"/>
        </w:rPr>
        <w:lastRenderedPageBreak/>
        <w:t xml:space="preserve">Promoting and supporting the conditions for good mental health and mental wellbeing at population level. </w:t>
      </w:r>
    </w:p>
    <w:p w:rsidRPr="00554AF2" w:rsidR="00132739" w:rsidP="00C079C3" w:rsidRDefault="00132739" w14:paraId="7C8B2FAE" w14:textId="77777777">
      <w:pPr>
        <w:pStyle w:val="ListParagraph"/>
        <w:numPr>
          <w:ilvl w:val="0"/>
          <w:numId w:val="4"/>
        </w:numPr>
        <w:rPr>
          <w:rFonts w:ascii="Trebuchet MS" w:hAnsi="Trebuchet MS" w:eastAsia="Trebuchet MS" w:cs="Trebuchet MS"/>
          <w:color w:val="FF0000"/>
        </w:rPr>
      </w:pPr>
      <w:r w:rsidRPr="00554AF2">
        <w:rPr>
          <w:rFonts w:ascii="Trebuchet MS" w:hAnsi="Trebuchet MS" w:eastAsia="Trebuchet MS" w:cs="Trebuchet MS"/>
          <w:color w:val="FF0000"/>
        </w:rPr>
        <w:t xml:space="preserve">Providing accessible signposting to help, advice and support. </w:t>
      </w:r>
    </w:p>
    <w:p w:rsidRPr="00554AF2" w:rsidR="00132739" w:rsidP="00C079C3" w:rsidRDefault="00132739" w14:paraId="618B9D49" w14:textId="77777777">
      <w:pPr>
        <w:pStyle w:val="ListParagraph"/>
        <w:numPr>
          <w:ilvl w:val="0"/>
          <w:numId w:val="4"/>
        </w:numPr>
        <w:rPr>
          <w:rFonts w:ascii="Trebuchet MS" w:hAnsi="Trebuchet MS" w:eastAsia="Trebuchet MS" w:cs="Trebuchet MS"/>
          <w:color w:val="FF0000"/>
        </w:rPr>
      </w:pPr>
      <w:r w:rsidRPr="00554AF2">
        <w:rPr>
          <w:rFonts w:ascii="Trebuchet MS" w:hAnsi="Trebuchet MS" w:eastAsia="Trebuchet MS" w:cs="Trebuchet MS"/>
          <w:color w:val="FF0000"/>
        </w:rPr>
        <w:t xml:space="preserve">Providing a rapid and easily accessible response to those in distress. </w:t>
      </w:r>
    </w:p>
    <w:p w:rsidR="00132739" w:rsidP="00C079C3" w:rsidRDefault="00132739" w14:paraId="1886CFE2" w14:textId="4830EE5D">
      <w:pPr>
        <w:pStyle w:val="ListParagraph"/>
        <w:numPr>
          <w:ilvl w:val="0"/>
          <w:numId w:val="4"/>
        </w:numPr>
        <w:rPr>
          <w:rFonts w:ascii="Trebuchet MS" w:hAnsi="Trebuchet MS" w:eastAsia="Trebuchet MS" w:cs="Trebuchet MS"/>
          <w:color w:val="FF0000"/>
        </w:rPr>
      </w:pPr>
      <w:r w:rsidRPr="00554AF2">
        <w:rPr>
          <w:rFonts w:ascii="Trebuchet MS" w:hAnsi="Trebuchet MS" w:eastAsia="Trebuchet MS" w:cs="Trebuchet MS"/>
          <w:color w:val="FF0000"/>
        </w:rPr>
        <w:t>Ensuring safe, effective treatment and care of people living with mental illness.</w:t>
      </w:r>
    </w:p>
    <w:p w:rsidR="00FD5485" w:rsidP="00FD5485" w:rsidRDefault="00FD5485" w14:paraId="17A36CA3" w14:textId="77777777">
      <w:pPr>
        <w:rPr>
          <w:rFonts w:ascii="Trebuchet MS" w:hAnsi="Trebuchet MS" w:eastAsia="Trebuchet MS" w:cs="Trebuchet MS"/>
          <w:color w:val="FF0000"/>
        </w:rPr>
      </w:pPr>
    </w:p>
    <w:p w:rsidRPr="00C73A37" w:rsidR="00FD5485" w:rsidP="00FD5485" w:rsidRDefault="005129E3" w14:paraId="3D8B72D0" w14:textId="5A47C7A2">
      <w:pPr>
        <w:rPr>
          <w:rFonts w:ascii="Trebuchet MS" w:hAnsi="Trebuchet MS" w:eastAsia="Trebuchet MS" w:cs="Trebuchet MS"/>
          <w:b/>
          <w:bCs/>
          <w:color w:val="FF0000"/>
        </w:rPr>
      </w:pPr>
      <w:r w:rsidRPr="005129E3">
        <w:rPr>
          <w:rFonts w:ascii="Trebuchet MS" w:hAnsi="Trebuchet MS" w:eastAsia="Trebuchet MS" w:cs="Trebuchet MS"/>
          <w:color w:val="FF0000"/>
        </w:rPr>
        <w:t>It should be noted that poor mental health is not a permanent state and can be fluid, dependant on individual circumstance and experience. People who struggle can have periods in their lives where they have mild or severe, temporary or prolonged episodes of poor mental health, not all of which result in mental illnesses. It is important that people are aware of their warning signs or triggers and access support again as early as possible so things don’t get worse.  With the right support, people can get better.</w:t>
      </w:r>
      <w:r w:rsidR="00A92548">
        <w:rPr>
          <w:rFonts w:ascii="Trebuchet MS" w:hAnsi="Trebuchet MS" w:eastAsia="Trebuchet MS" w:cs="Trebuchet MS"/>
          <w:color w:val="FF0000"/>
        </w:rPr>
        <w:t xml:space="preserve"> </w:t>
      </w:r>
      <w:r w:rsidRPr="00C73A37" w:rsidR="00A92548">
        <w:rPr>
          <w:rFonts w:ascii="Trebuchet MS" w:hAnsi="Trebuchet MS" w:eastAsia="Trebuchet MS" w:cs="Trebuchet MS"/>
          <w:b/>
          <w:bCs/>
          <w:color w:val="FF0000"/>
        </w:rPr>
        <w:t xml:space="preserve">We would welcome </w:t>
      </w:r>
      <w:r w:rsidRPr="00C73A37" w:rsidR="005B7356">
        <w:rPr>
          <w:rFonts w:ascii="Trebuchet MS" w:hAnsi="Trebuchet MS" w:eastAsia="Trebuchet MS" w:cs="Trebuchet MS"/>
          <w:b/>
          <w:bCs/>
          <w:color w:val="FF0000"/>
        </w:rPr>
        <w:t xml:space="preserve">this </w:t>
      </w:r>
      <w:r w:rsidRPr="00C73A37" w:rsidR="00DD5C8F">
        <w:rPr>
          <w:rFonts w:ascii="Trebuchet MS" w:hAnsi="Trebuchet MS" w:eastAsia="Trebuchet MS" w:cs="Trebuchet MS"/>
          <w:b/>
          <w:bCs/>
          <w:color w:val="FF0000"/>
        </w:rPr>
        <w:t xml:space="preserve">fluidity </w:t>
      </w:r>
      <w:r w:rsidRPr="00C73A37" w:rsidR="005B7356">
        <w:rPr>
          <w:rFonts w:ascii="Trebuchet MS" w:hAnsi="Trebuchet MS" w:eastAsia="Trebuchet MS" w:cs="Trebuchet MS"/>
          <w:b/>
          <w:bCs/>
          <w:color w:val="FF0000"/>
        </w:rPr>
        <w:t>being recognised in the language used in the strategy</w:t>
      </w:r>
      <w:r w:rsidRPr="00C73A37" w:rsidR="00DD5C8F">
        <w:rPr>
          <w:rFonts w:ascii="Trebuchet MS" w:hAnsi="Trebuchet MS" w:eastAsia="Trebuchet MS" w:cs="Trebuchet MS"/>
          <w:b/>
          <w:bCs/>
          <w:color w:val="FF0000"/>
        </w:rPr>
        <w:t xml:space="preserve">. </w:t>
      </w:r>
    </w:p>
    <w:p w:rsidR="00CA0745" w:rsidP="00CA0745" w:rsidRDefault="00CA0745" w14:paraId="658787EE" w14:textId="77777777">
      <w:pPr>
        <w:rPr>
          <w:rFonts w:ascii="Trebuchet MS" w:hAnsi="Trebuchet MS" w:eastAsia="Trebuchet MS" w:cs="Trebuchet MS"/>
        </w:rPr>
      </w:pPr>
    </w:p>
    <w:p w:rsidR="00CE2503" w:rsidP="00CA0745" w:rsidRDefault="00CE2503" w14:paraId="0214AA64" w14:textId="77777777">
      <w:pPr>
        <w:rPr>
          <w:rFonts w:ascii="Trebuchet MS" w:hAnsi="Trebuchet MS" w:eastAsia="Trebuchet MS" w:cs="Trebuchet MS"/>
          <w:sz w:val="24"/>
          <w:szCs w:val="24"/>
        </w:rPr>
      </w:pPr>
    </w:p>
    <w:p w:rsidRPr="00FD00D5" w:rsidR="00CA0745" w:rsidP="00CA0745" w:rsidRDefault="00CA0745" w14:paraId="1206ABED" w14:textId="29428781">
      <w:pPr>
        <w:rPr>
          <w:rFonts w:ascii="Trebuchet MS" w:hAnsi="Trebuchet MS" w:eastAsia="Trebuchet MS" w:cs="Trebuchet MS"/>
          <w:sz w:val="24"/>
          <w:szCs w:val="24"/>
        </w:rPr>
      </w:pPr>
      <w:r w:rsidRPr="00FD00D5">
        <w:rPr>
          <w:rFonts w:ascii="Trebuchet MS" w:hAnsi="Trebuchet MS" w:eastAsia="Trebuchet MS" w:cs="Trebuchet MS"/>
          <w:sz w:val="24"/>
          <w:szCs w:val="24"/>
        </w:rPr>
        <w:t>Part 4</w:t>
      </w:r>
      <w:r w:rsidR="00FB014B">
        <w:rPr>
          <w:rFonts w:ascii="Trebuchet MS" w:hAnsi="Trebuchet MS" w:eastAsia="Trebuchet MS" w:cs="Trebuchet MS"/>
          <w:sz w:val="24"/>
          <w:szCs w:val="24"/>
        </w:rPr>
        <w:t xml:space="preserve"> - </w:t>
      </w:r>
      <w:r w:rsidRPr="00FD00D5">
        <w:rPr>
          <w:rFonts w:ascii="Trebuchet MS" w:hAnsi="Trebuchet MS" w:eastAsia="Trebuchet MS" w:cs="Trebuchet MS"/>
          <w:b/>
          <w:bCs/>
          <w:sz w:val="24"/>
          <w:szCs w:val="24"/>
        </w:rPr>
        <w:t>Outcomes</w:t>
      </w:r>
    </w:p>
    <w:p w:rsidR="00F73644" w:rsidP="00CA0745" w:rsidRDefault="00F73644" w14:paraId="45DC4C6F" w14:textId="515DA7D1">
      <w:pPr>
        <w:rPr>
          <w:rFonts w:ascii="Trebuchet MS" w:hAnsi="Trebuchet MS" w:eastAsia="Trebuchet MS" w:cs="Trebuchet MS"/>
        </w:rPr>
      </w:pPr>
    </w:p>
    <w:p w:rsidR="00244EAC" w:rsidP="00CA0745" w:rsidRDefault="00244EAC" w14:paraId="16E3E325" w14:textId="71413665">
      <w:pPr>
        <w:rPr>
          <w:rFonts w:ascii="Trebuchet MS" w:hAnsi="Trebuchet MS" w:eastAsia="Trebuchet MS" w:cs="Trebuchet MS"/>
          <w:color w:val="FF0000"/>
        </w:rPr>
      </w:pPr>
      <w:r>
        <w:rPr>
          <w:rFonts w:ascii="Trebuchet MS" w:hAnsi="Trebuchet MS" w:eastAsia="Trebuchet MS" w:cs="Trebuchet MS"/>
          <w:color w:val="FF0000"/>
        </w:rPr>
        <w:t xml:space="preserve">We broadly support the outcomes identified in the strategy and recommend the </w:t>
      </w:r>
      <w:r w:rsidR="006F0515">
        <w:rPr>
          <w:rFonts w:ascii="Trebuchet MS" w:hAnsi="Trebuchet MS" w:eastAsia="Trebuchet MS" w:cs="Trebuchet MS"/>
          <w:color w:val="FF0000"/>
        </w:rPr>
        <w:t xml:space="preserve">following. </w:t>
      </w:r>
    </w:p>
    <w:p w:rsidR="00244EAC" w:rsidP="00CA0745" w:rsidRDefault="00244EAC" w14:paraId="3CD8EF67" w14:textId="77777777">
      <w:pPr>
        <w:rPr>
          <w:rFonts w:ascii="Trebuchet MS" w:hAnsi="Trebuchet MS" w:eastAsia="Trebuchet MS" w:cs="Trebuchet MS"/>
          <w:color w:val="FF0000"/>
        </w:rPr>
      </w:pPr>
    </w:p>
    <w:p w:rsidRPr="00244EAC" w:rsidR="002A1424" w:rsidP="00C079C3" w:rsidRDefault="002A1424" w14:paraId="10FBEF32" w14:textId="369D8507">
      <w:pPr>
        <w:pStyle w:val="ListParagraph"/>
        <w:numPr>
          <w:ilvl w:val="0"/>
          <w:numId w:val="7"/>
        </w:numPr>
        <w:rPr>
          <w:rFonts w:ascii="Trebuchet MS" w:hAnsi="Trebuchet MS" w:eastAsia="Trebuchet MS" w:cs="Trebuchet MS"/>
          <w:b/>
          <w:bCs/>
          <w:color w:val="FF0000"/>
        </w:rPr>
      </w:pPr>
      <w:r w:rsidRPr="00244EAC">
        <w:rPr>
          <w:rFonts w:ascii="Trebuchet MS" w:hAnsi="Trebuchet MS" w:eastAsia="Trebuchet MS" w:cs="Trebuchet MS"/>
          <w:color w:val="FF0000"/>
        </w:rPr>
        <w:t xml:space="preserve">BACP </w:t>
      </w:r>
      <w:r w:rsidRPr="00244EAC" w:rsidR="00121C71">
        <w:rPr>
          <w:rFonts w:ascii="Trebuchet MS" w:hAnsi="Trebuchet MS" w:eastAsia="Trebuchet MS" w:cs="Trebuchet MS"/>
          <w:color w:val="FF0000"/>
        </w:rPr>
        <w:t>welcomes</w:t>
      </w:r>
      <w:r w:rsidRPr="00244EAC">
        <w:rPr>
          <w:rFonts w:ascii="Trebuchet MS" w:hAnsi="Trebuchet MS" w:eastAsia="Trebuchet MS" w:cs="Trebuchet MS"/>
          <w:color w:val="FF0000"/>
        </w:rPr>
        <w:t xml:space="preserve"> the focus on addressing the underlying social factors which </w:t>
      </w:r>
      <w:r w:rsidRPr="00244EAC" w:rsidR="00FC1317">
        <w:rPr>
          <w:rFonts w:ascii="Trebuchet MS" w:hAnsi="Trebuchet MS" w:eastAsia="Trebuchet MS" w:cs="Trebuchet MS"/>
          <w:color w:val="FF0000"/>
        </w:rPr>
        <w:t>drive poor mental health outcomes</w:t>
      </w:r>
      <w:r w:rsidRPr="00244EAC" w:rsidR="000C4EE0">
        <w:rPr>
          <w:rFonts w:ascii="Trebuchet MS" w:hAnsi="Trebuchet MS" w:eastAsia="Trebuchet MS" w:cs="Trebuchet MS"/>
          <w:color w:val="FF0000"/>
        </w:rPr>
        <w:t xml:space="preserve"> and the need to look beyond the </w:t>
      </w:r>
      <w:r w:rsidRPr="00244EAC" w:rsidR="0089025B">
        <w:rPr>
          <w:rFonts w:ascii="Trebuchet MS" w:hAnsi="Trebuchet MS" w:eastAsia="Trebuchet MS" w:cs="Trebuchet MS"/>
          <w:color w:val="FF0000"/>
        </w:rPr>
        <w:t xml:space="preserve">mental health sector to </w:t>
      </w:r>
      <w:r w:rsidRPr="00244EAC" w:rsidR="00E81281">
        <w:rPr>
          <w:rFonts w:ascii="Trebuchet MS" w:hAnsi="Trebuchet MS" w:eastAsia="Trebuchet MS" w:cs="Trebuchet MS"/>
          <w:color w:val="FF0000"/>
        </w:rPr>
        <w:t xml:space="preserve">resolve the </w:t>
      </w:r>
      <w:r w:rsidRPr="00244EAC" w:rsidR="00247390">
        <w:rPr>
          <w:rFonts w:ascii="Trebuchet MS" w:hAnsi="Trebuchet MS" w:eastAsia="Trebuchet MS" w:cs="Trebuchet MS"/>
          <w:color w:val="FF0000"/>
        </w:rPr>
        <w:t>root</w:t>
      </w:r>
      <w:r w:rsidRPr="00244EAC" w:rsidR="00E81281">
        <w:rPr>
          <w:rFonts w:ascii="Trebuchet MS" w:hAnsi="Trebuchet MS" w:eastAsia="Trebuchet MS" w:cs="Trebuchet MS"/>
          <w:color w:val="FF0000"/>
        </w:rPr>
        <w:t xml:space="preserve"> causes of mental ill-health. </w:t>
      </w:r>
      <w:r w:rsidRPr="00244EAC" w:rsidR="00E81281">
        <w:rPr>
          <w:rFonts w:ascii="Trebuchet MS" w:hAnsi="Trebuchet MS" w:eastAsia="Trebuchet MS" w:cs="Trebuchet MS"/>
          <w:b/>
          <w:bCs/>
          <w:color w:val="FF0000"/>
        </w:rPr>
        <w:t xml:space="preserve">The whole society approach is fundamental to </w:t>
      </w:r>
      <w:r w:rsidRPr="00244EAC" w:rsidR="0064192A">
        <w:rPr>
          <w:rFonts w:ascii="Trebuchet MS" w:hAnsi="Trebuchet MS" w:eastAsia="Trebuchet MS" w:cs="Trebuchet MS"/>
          <w:b/>
          <w:bCs/>
          <w:color w:val="FF0000"/>
        </w:rPr>
        <w:t xml:space="preserve">driving the </w:t>
      </w:r>
      <w:r w:rsidRPr="00244EAC" w:rsidR="00F80FD8">
        <w:rPr>
          <w:rFonts w:ascii="Trebuchet MS" w:hAnsi="Trebuchet MS" w:eastAsia="Trebuchet MS" w:cs="Trebuchet MS"/>
          <w:b/>
          <w:bCs/>
          <w:color w:val="FF0000"/>
        </w:rPr>
        <w:t xml:space="preserve">cultural </w:t>
      </w:r>
      <w:r w:rsidRPr="00244EAC" w:rsidR="0064192A">
        <w:rPr>
          <w:rFonts w:ascii="Trebuchet MS" w:hAnsi="Trebuchet MS" w:eastAsia="Trebuchet MS" w:cs="Trebuchet MS"/>
          <w:b/>
          <w:bCs/>
          <w:color w:val="FF0000"/>
        </w:rPr>
        <w:t xml:space="preserve">change we need </w:t>
      </w:r>
      <w:r w:rsidRPr="00244EAC" w:rsidR="00963CF7">
        <w:rPr>
          <w:rFonts w:ascii="Trebuchet MS" w:hAnsi="Trebuchet MS" w:eastAsia="Trebuchet MS" w:cs="Trebuchet MS"/>
          <w:b/>
          <w:bCs/>
          <w:color w:val="FF0000"/>
        </w:rPr>
        <w:t xml:space="preserve">and must be underpinned by </w:t>
      </w:r>
      <w:r w:rsidR="006F0515">
        <w:rPr>
          <w:rFonts w:ascii="Trebuchet MS" w:hAnsi="Trebuchet MS" w:eastAsia="Trebuchet MS" w:cs="Trebuchet MS"/>
          <w:b/>
          <w:bCs/>
          <w:color w:val="FF0000"/>
        </w:rPr>
        <w:t xml:space="preserve">greater </w:t>
      </w:r>
      <w:r w:rsidRPr="00244EAC" w:rsidR="00963CF7">
        <w:rPr>
          <w:rFonts w:ascii="Trebuchet MS" w:hAnsi="Trebuchet MS" w:eastAsia="Trebuchet MS" w:cs="Trebuchet MS"/>
          <w:b/>
          <w:bCs/>
          <w:color w:val="FF0000"/>
        </w:rPr>
        <w:t>cross</w:t>
      </w:r>
      <w:r w:rsidRPr="00244EAC" w:rsidR="004B5392">
        <w:rPr>
          <w:rFonts w:ascii="Trebuchet MS" w:hAnsi="Trebuchet MS" w:eastAsia="Trebuchet MS" w:cs="Trebuchet MS"/>
          <w:b/>
          <w:bCs/>
          <w:color w:val="FF0000"/>
        </w:rPr>
        <w:t>-</w:t>
      </w:r>
      <w:r w:rsidRPr="00244EAC" w:rsidR="00963CF7">
        <w:rPr>
          <w:rFonts w:ascii="Trebuchet MS" w:hAnsi="Trebuchet MS" w:eastAsia="Trebuchet MS" w:cs="Trebuchet MS"/>
          <w:b/>
          <w:bCs/>
          <w:color w:val="FF0000"/>
        </w:rPr>
        <w:t>departmental action</w:t>
      </w:r>
      <w:r w:rsidRPr="00244EAC" w:rsidR="006C5980">
        <w:rPr>
          <w:rFonts w:ascii="Trebuchet MS" w:hAnsi="Trebuchet MS" w:eastAsia="Trebuchet MS" w:cs="Trebuchet MS"/>
          <w:b/>
          <w:bCs/>
          <w:color w:val="FF0000"/>
        </w:rPr>
        <w:t xml:space="preserve"> and </w:t>
      </w:r>
      <w:r w:rsidRPr="00244EAC" w:rsidR="00992676">
        <w:rPr>
          <w:rFonts w:ascii="Trebuchet MS" w:hAnsi="Trebuchet MS" w:eastAsia="Trebuchet MS" w:cs="Trebuchet MS"/>
          <w:b/>
          <w:bCs/>
          <w:color w:val="FF0000"/>
        </w:rPr>
        <w:t>system wide collaboration</w:t>
      </w:r>
      <w:r w:rsidRPr="00244EAC" w:rsidR="00963CF7">
        <w:rPr>
          <w:rFonts w:ascii="Trebuchet MS" w:hAnsi="Trebuchet MS" w:eastAsia="Trebuchet MS" w:cs="Trebuchet MS"/>
          <w:b/>
          <w:bCs/>
          <w:color w:val="FF0000"/>
        </w:rPr>
        <w:t xml:space="preserve">. </w:t>
      </w:r>
    </w:p>
    <w:p w:rsidRPr="00FB014B" w:rsidR="00F73644" w:rsidP="00CA0745" w:rsidRDefault="00F73644" w14:paraId="05C96601" w14:textId="77777777">
      <w:pPr>
        <w:rPr>
          <w:rFonts w:ascii="Trebuchet MS" w:hAnsi="Trebuchet MS" w:eastAsia="Trebuchet MS" w:cs="Trebuchet MS"/>
          <w:color w:val="FF0000"/>
        </w:rPr>
      </w:pPr>
    </w:p>
    <w:p w:rsidRPr="00244EAC" w:rsidR="00DC0844" w:rsidP="00C079C3" w:rsidRDefault="00E31ABA" w14:paraId="5E27637F" w14:textId="1C7394EB">
      <w:pPr>
        <w:pStyle w:val="ListParagraph"/>
        <w:numPr>
          <w:ilvl w:val="0"/>
          <w:numId w:val="7"/>
        </w:numPr>
        <w:rPr>
          <w:rFonts w:ascii="Trebuchet MS" w:hAnsi="Trebuchet MS" w:eastAsia="Trebuchet MS" w:cs="Trebuchet MS"/>
          <w:color w:val="FF0000"/>
        </w:rPr>
      </w:pPr>
      <w:r w:rsidRPr="00244EAC">
        <w:rPr>
          <w:rFonts w:ascii="Trebuchet MS" w:hAnsi="Trebuchet MS" w:eastAsia="Trebuchet MS" w:cs="Trebuchet MS"/>
          <w:color w:val="FF0000"/>
          <w:sz w:val="24"/>
          <w:szCs w:val="24"/>
        </w:rPr>
        <w:t>BACP</w:t>
      </w:r>
      <w:r w:rsidRPr="00244EAC" w:rsidR="00837F10">
        <w:rPr>
          <w:rFonts w:ascii="Trebuchet MS" w:hAnsi="Trebuchet MS" w:eastAsia="Trebuchet MS" w:cs="Trebuchet MS"/>
          <w:color w:val="FF0000"/>
        </w:rPr>
        <w:t xml:space="preserve"> welcom</w:t>
      </w:r>
      <w:r w:rsidRPr="00244EAC" w:rsidR="00A60D68">
        <w:rPr>
          <w:rFonts w:ascii="Trebuchet MS" w:hAnsi="Trebuchet MS" w:eastAsia="Trebuchet MS" w:cs="Trebuchet MS"/>
          <w:color w:val="FF0000"/>
        </w:rPr>
        <w:t>e</w:t>
      </w:r>
      <w:r w:rsidRPr="00244EAC">
        <w:rPr>
          <w:rFonts w:ascii="Trebuchet MS" w:hAnsi="Trebuchet MS" w:eastAsia="Trebuchet MS" w:cs="Trebuchet MS"/>
          <w:color w:val="FF0000"/>
        </w:rPr>
        <w:t>s</w:t>
      </w:r>
      <w:r w:rsidRPr="00244EAC" w:rsidR="00A60D68">
        <w:rPr>
          <w:rFonts w:ascii="Trebuchet MS" w:hAnsi="Trebuchet MS" w:eastAsia="Trebuchet MS" w:cs="Trebuchet MS"/>
          <w:color w:val="FF0000"/>
        </w:rPr>
        <w:t xml:space="preserve"> </w:t>
      </w:r>
      <w:r w:rsidRPr="00244EAC" w:rsidR="002A7775">
        <w:rPr>
          <w:rFonts w:ascii="Trebuchet MS" w:hAnsi="Trebuchet MS" w:eastAsia="Trebuchet MS" w:cs="Trebuchet MS"/>
          <w:color w:val="FF0000"/>
        </w:rPr>
        <w:t xml:space="preserve">the outcome to ensure </w:t>
      </w:r>
      <w:r w:rsidRPr="00244EAC" w:rsidR="00A60D68">
        <w:rPr>
          <w:rFonts w:ascii="Trebuchet MS" w:hAnsi="Trebuchet MS" w:eastAsia="Trebuchet MS" w:cs="Trebuchet MS"/>
          <w:color w:val="FF0000"/>
        </w:rPr>
        <w:t xml:space="preserve">that </w:t>
      </w:r>
      <w:r w:rsidRPr="00244EAC" w:rsidR="0075183D">
        <w:rPr>
          <w:rFonts w:ascii="Trebuchet MS" w:hAnsi="Trebuchet MS" w:eastAsia="Trebuchet MS" w:cs="Trebuchet MS"/>
          <w:color w:val="FF0000"/>
        </w:rPr>
        <w:t>p</w:t>
      </w:r>
      <w:r w:rsidRPr="00244EAC" w:rsidR="00837F10">
        <w:rPr>
          <w:rFonts w:ascii="Trebuchet MS" w:hAnsi="Trebuchet MS" w:eastAsia="Trebuchet MS" w:cs="Trebuchet MS"/>
          <w:color w:val="FF0000"/>
        </w:rPr>
        <w:t xml:space="preserve">eople </w:t>
      </w:r>
      <w:r w:rsidRPr="00244EAC" w:rsidR="0075183D">
        <w:rPr>
          <w:rFonts w:ascii="Trebuchet MS" w:hAnsi="Trebuchet MS" w:eastAsia="Trebuchet MS" w:cs="Trebuchet MS"/>
          <w:color w:val="FF0000"/>
        </w:rPr>
        <w:t xml:space="preserve">are </w:t>
      </w:r>
      <w:r w:rsidRPr="00244EAC" w:rsidR="00D25677">
        <w:rPr>
          <w:rFonts w:ascii="Trebuchet MS" w:hAnsi="Trebuchet MS" w:eastAsia="Trebuchet MS" w:cs="Trebuchet MS"/>
          <w:color w:val="FF0000"/>
        </w:rPr>
        <w:t>given</w:t>
      </w:r>
      <w:r w:rsidRPr="00244EAC" w:rsidR="0075183D">
        <w:rPr>
          <w:rFonts w:ascii="Trebuchet MS" w:hAnsi="Trebuchet MS" w:eastAsia="Trebuchet MS" w:cs="Trebuchet MS"/>
          <w:color w:val="FF0000"/>
        </w:rPr>
        <w:t xml:space="preserve"> </w:t>
      </w:r>
      <w:r w:rsidRPr="00244EAC" w:rsidR="0075183D">
        <w:rPr>
          <w:rFonts w:ascii="Trebuchet MS" w:hAnsi="Trebuchet MS" w:eastAsia="Trebuchet MS" w:cs="Trebuchet MS"/>
          <w:i/>
          <w:iCs/>
          <w:color w:val="FF0000"/>
        </w:rPr>
        <w:t xml:space="preserve">greater </w:t>
      </w:r>
      <w:r w:rsidRPr="00244EAC" w:rsidR="00D25677">
        <w:rPr>
          <w:rFonts w:ascii="Trebuchet MS" w:hAnsi="Trebuchet MS" w:eastAsia="Trebuchet MS" w:cs="Trebuchet MS"/>
          <w:i/>
          <w:iCs/>
          <w:color w:val="FF0000"/>
        </w:rPr>
        <w:t xml:space="preserve">support to understand </w:t>
      </w:r>
      <w:r w:rsidRPr="00244EAC" w:rsidR="00837F10">
        <w:rPr>
          <w:rFonts w:ascii="Trebuchet MS" w:hAnsi="Trebuchet MS" w:eastAsia="Trebuchet MS" w:cs="Trebuchet MS"/>
          <w:i/>
          <w:iCs/>
          <w:color w:val="FF0000"/>
        </w:rPr>
        <w:t>what they can do to look after their own and other's mental health and wellbeing, how to access help and what to expect</w:t>
      </w:r>
      <w:r w:rsidRPr="00244EAC" w:rsidR="00D25677">
        <w:rPr>
          <w:rFonts w:ascii="Trebuchet MS" w:hAnsi="Trebuchet MS" w:eastAsia="Trebuchet MS" w:cs="Trebuchet MS"/>
          <w:color w:val="FF0000"/>
        </w:rPr>
        <w:t xml:space="preserve">. Extensive evidence demonstrates that informed choice delivers </w:t>
      </w:r>
      <w:r w:rsidRPr="00244EAC" w:rsidR="00990456">
        <w:rPr>
          <w:rFonts w:ascii="Trebuchet MS" w:hAnsi="Trebuchet MS" w:eastAsia="Trebuchet MS" w:cs="Trebuchet MS"/>
          <w:color w:val="FF0000"/>
        </w:rPr>
        <w:t>much better mental health outcomes</w:t>
      </w:r>
      <w:r w:rsidRPr="00244EAC" w:rsidR="00F4073E">
        <w:rPr>
          <w:rFonts w:ascii="Trebuchet MS" w:hAnsi="Trebuchet MS" w:eastAsia="Trebuchet MS" w:cs="Trebuchet MS"/>
          <w:color w:val="FF0000"/>
        </w:rPr>
        <w:t>,</w:t>
      </w:r>
      <w:r w:rsidRPr="00244EAC" w:rsidR="004E20AE">
        <w:rPr>
          <w:rFonts w:ascii="Trebuchet MS" w:hAnsi="Trebuchet MS" w:eastAsia="Trebuchet MS" w:cs="Trebuchet MS"/>
          <w:color w:val="FF0000"/>
        </w:rPr>
        <w:t xml:space="preserve"> </w:t>
      </w:r>
      <w:r w:rsidRPr="00244EAC" w:rsidR="004E20AE">
        <w:rPr>
          <w:rFonts w:ascii="Trebuchet MS" w:hAnsi="Trebuchet MS" w:eastAsia="Trebuchet MS" w:cs="Trebuchet MS"/>
          <w:b/>
          <w:bCs/>
          <w:color w:val="FF0000"/>
        </w:rPr>
        <w:t>and</w:t>
      </w:r>
      <w:r w:rsidRPr="00244EAC" w:rsidR="00F4073E">
        <w:rPr>
          <w:rFonts w:ascii="Trebuchet MS" w:hAnsi="Trebuchet MS" w:eastAsia="Trebuchet MS" w:cs="Trebuchet MS"/>
          <w:b/>
          <w:bCs/>
          <w:color w:val="FF0000"/>
        </w:rPr>
        <w:t xml:space="preserve"> this </w:t>
      </w:r>
      <w:r w:rsidRPr="00244EAC" w:rsidR="004E20AE">
        <w:rPr>
          <w:rFonts w:ascii="Trebuchet MS" w:hAnsi="Trebuchet MS" w:eastAsia="Trebuchet MS" w:cs="Trebuchet MS"/>
          <w:b/>
          <w:bCs/>
          <w:color w:val="FF0000"/>
        </w:rPr>
        <w:t xml:space="preserve">will </w:t>
      </w:r>
      <w:r w:rsidRPr="00244EAC" w:rsidR="00F4073E">
        <w:rPr>
          <w:rFonts w:ascii="Trebuchet MS" w:hAnsi="Trebuchet MS" w:eastAsia="Trebuchet MS" w:cs="Trebuchet MS"/>
          <w:b/>
          <w:bCs/>
          <w:color w:val="FF0000"/>
        </w:rPr>
        <w:t xml:space="preserve">need to be underpinned by greater investment </w:t>
      </w:r>
      <w:r w:rsidRPr="00244EAC" w:rsidR="00883721">
        <w:rPr>
          <w:rFonts w:ascii="Trebuchet MS" w:hAnsi="Trebuchet MS" w:eastAsia="Trebuchet MS" w:cs="Trebuchet MS"/>
          <w:b/>
          <w:bCs/>
          <w:color w:val="FF0000"/>
        </w:rPr>
        <w:t xml:space="preserve">in </w:t>
      </w:r>
      <w:r w:rsidRPr="00244EAC" w:rsidR="004E20AE">
        <w:rPr>
          <w:rFonts w:ascii="Trebuchet MS" w:hAnsi="Trebuchet MS" w:eastAsia="Trebuchet MS" w:cs="Trebuchet MS"/>
          <w:b/>
          <w:bCs/>
          <w:color w:val="FF0000"/>
        </w:rPr>
        <w:t>accessible services across Scotland’s communities</w:t>
      </w:r>
      <w:r w:rsidRPr="00244EAC" w:rsidR="00990456">
        <w:rPr>
          <w:rFonts w:ascii="Trebuchet MS" w:hAnsi="Trebuchet MS" w:eastAsia="Trebuchet MS" w:cs="Trebuchet MS"/>
          <w:color w:val="FF0000"/>
        </w:rPr>
        <w:t xml:space="preserve">. </w:t>
      </w:r>
    </w:p>
    <w:p w:rsidR="00DC0844" w:rsidP="00837F10" w:rsidRDefault="00DC0844" w14:paraId="0E8CE7DE" w14:textId="77777777">
      <w:pPr>
        <w:rPr>
          <w:rFonts w:ascii="Trebuchet MS" w:hAnsi="Trebuchet MS" w:eastAsia="Trebuchet MS" w:cs="Trebuchet MS"/>
          <w:color w:val="FF0000"/>
        </w:rPr>
      </w:pPr>
    </w:p>
    <w:p w:rsidRPr="00244EAC" w:rsidR="00837F10" w:rsidP="00C079C3" w:rsidRDefault="0048701B" w14:paraId="54107C2F" w14:textId="00577002">
      <w:pPr>
        <w:pStyle w:val="ListParagraph"/>
        <w:numPr>
          <w:ilvl w:val="0"/>
          <w:numId w:val="7"/>
        </w:numPr>
        <w:rPr>
          <w:rFonts w:ascii="Trebuchet MS" w:hAnsi="Trebuchet MS" w:eastAsia="Trebuchet MS" w:cs="Trebuchet MS"/>
          <w:color w:val="FF0000"/>
        </w:rPr>
      </w:pPr>
      <w:r w:rsidRPr="00244EAC">
        <w:rPr>
          <w:rFonts w:ascii="Trebuchet MS" w:hAnsi="Trebuchet MS" w:eastAsia="Trebuchet MS" w:cs="Trebuchet MS"/>
          <w:color w:val="FF0000"/>
        </w:rPr>
        <w:t xml:space="preserve">Whilst Scottish Government has made good progress in </w:t>
      </w:r>
      <w:r w:rsidRPr="00244EAC" w:rsidR="00410DA2">
        <w:rPr>
          <w:rFonts w:ascii="Trebuchet MS" w:hAnsi="Trebuchet MS" w:eastAsia="Trebuchet MS" w:cs="Trebuchet MS"/>
          <w:color w:val="FF0000"/>
        </w:rPr>
        <w:t>widening access to counselling t</w:t>
      </w:r>
      <w:r w:rsidRPr="00244EAC" w:rsidR="006F4365">
        <w:rPr>
          <w:rFonts w:ascii="Trebuchet MS" w:hAnsi="Trebuchet MS" w:eastAsia="Trebuchet MS" w:cs="Trebuchet MS"/>
          <w:color w:val="FF0000"/>
        </w:rPr>
        <w:t xml:space="preserve">o children and young people, through much needed investment in </w:t>
      </w:r>
      <w:r w:rsidRPr="00244EAC" w:rsidR="00DD40E4">
        <w:rPr>
          <w:rFonts w:ascii="Trebuchet MS" w:hAnsi="Trebuchet MS" w:eastAsia="Trebuchet MS" w:cs="Trebuchet MS"/>
          <w:color w:val="FF0000"/>
        </w:rPr>
        <w:t xml:space="preserve">counselling across </w:t>
      </w:r>
      <w:r w:rsidRPr="00244EAC" w:rsidR="00CA30C7">
        <w:rPr>
          <w:rFonts w:ascii="Trebuchet MS" w:hAnsi="Trebuchet MS" w:eastAsia="Trebuchet MS" w:cs="Trebuchet MS"/>
          <w:color w:val="FF0000"/>
        </w:rPr>
        <w:t>Secondary Schools, Universities and Colleges</w:t>
      </w:r>
      <w:r w:rsidRPr="00244EAC" w:rsidR="000E7B83">
        <w:rPr>
          <w:rFonts w:ascii="Trebuchet MS" w:hAnsi="Trebuchet MS" w:eastAsia="Trebuchet MS" w:cs="Trebuchet MS"/>
          <w:color w:val="FF0000"/>
        </w:rPr>
        <w:t xml:space="preserve">, access </w:t>
      </w:r>
      <w:r w:rsidRPr="00244EAC" w:rsidR="00E43C9E">
        <w:rPr>
          <w:rFonts w:ascii="Trebuchet MS" w:hAnsi="Trebuchet MS" w:eastAsia="Trebuchet MS" w:cs="Trebuchet MS"/>
          <w:color w:val="FF0000"/>
        </w:rPr>
        <w:t>to</w:t>
      </w:r>
      <w:r w:rsidRPr="00244EAC" w:rsidR="0090598D">
        <w:rPr>
          <w:rFonts w:ascii="Trebuchet MS" w:hAnsi="Trebuchet MS" w:eastAsia="Trebuchet MS" w:cs="Trebuchet MS"/>
          <w:color w:val="FF0000"/>
        </w:rPr>
        <w:t xml:space="preserve"> psychological therapies for adults continues to fall short </w:t>
      </w:r>
      <w:r w:rsidRPr="00244EAC" w:rsidR="007B402A">
        <w:rPr>
          <w:rFonts w:ascii="Trebuchet MS" w:hAnsi="Trebuchet MS" w:eastAsia="Trebuchet MS" w:cs="Trebuchet MS"/>
          <w:color w:val="FF0000"/>
        </w:rPr>
        <w:t xml:space="preserve">of the </w:t>
      </w:r>
      <w:r w:rsidRPr="00244EAC" w:rsidR="009453B8">
        <w:rPr>
          <w:rFonts w:ascii="Trebuchet MS" w:hAnsi="Trebuchet MS" w:eastAsia="Trebuchet MS" w:cs="Trebuchet MS"/>
          <w:color w:val="FF0000"/>
        </w:rPr>
        <w:t xml:space="preserve">Scottish Government’s </w:t>
      </w:r>
      <w:r w:rsidRPr="00244EAC" w:rsidR="007B402A">
        <w:rPr>
          <w:rFonts w:ascii="Trebuchet MS" w:hAnsi="Trebuchet MS" w:eastAsia="Trebuchet MS" w:cs="Trebuchet MS"/>
          <w:color w:val="FF0000"/>
        </w:rPr>
        <w:t xml:space="preserve">commitment </w:t>
      </w:r>
      <w:r w:rsidRPr="00244EAC" w:rsidR="009F3728">
        <w:rPr>
          <w:rFonts w:ascii="Trebuchet MS" w:hAnsi="Trebuchet MS" w:eastAsia="Trebuchet MS" w:cs="Trebuchet MS"/>
          <w:color w:val="FF0000"/>
        </w:rPr>
        <w:t xml:space="preserve">to </w:t>
      </w:r>
      <w:r w:rsidRPr="00244EAC" w:rsidR="00631B96">
        <w:rPr>
          <w:rFonts w:ascii="Trebuchet MS" w:hAnsi="Trebuchet MS" w:eastAsia="Trebuchet MS" w:cs="Trebuchet MS"/>
          <w:color w:val="FF0000"/>
        </w:rPr>
        <w:t>access within 18 weeks</w:t>
      </w:r>
      <w:r w:rsidRPr="00244EAC" w:rsidR="00EA581E">
        <w:rPr>
          <w:rFonts w:ascii="Trebuchet MS" w:hAnsi="Trebuchet MS" w:eastAsia="Trebuchet MS" w:cs="Trebuchet MS"/>
          <w:color w:val="FF0000"/>
        </w:rPr>
        <w:t xml:space="preserve">. </w:t>
      </w:r>
      <w:r w:rsidRPr="00244EAC" w:rsidR="00DD7BAE">
        <w:rPr>
          <w:rFonts w:ascii="Trebuchet MS" w:hAnsi="Trebuchet MS" w:eastAsia="Trebuchet MS" w:cs="Trebuchet MS"/>
          <w:b/>
          <w:bCs/>
          <w:color w:val="FF0000"/>
        </w:rPr>
        <w:t xml:space="preserve">BACP </w:t>
      </w:r>
      <w:r w:rsidRPr="00244EAC" w:rsidR="00EA581E">
        <w:rPr>
          <w:rFonts w:ascii="Trebuchet MS" w:hAnsi="Trebuchet MS" w:eastAsia="Trebuchet MS" w:cs="Trebuchet MS"/>
          <w:b/>
          <w:bCs/>
          <w:color w:val="FF0000"/>
        </w:rPr>
        <w:t xml:space="preserve">would like to see counsellors and psychotherapists </w:t>
      </w:r>
      <w:r w:rsidRPr="00244EAC" w:rsidR="009453B8">
        <w:rPr>
          <w:rFonts w:ascii="Trebuchet MS" w:hAnsi="Trebuchet MS" w:eastAsia="Trebuchet MS" w:cs="Trebuchet MS"/>
          <w:b/>
          <w:bCs/>
          <w:color w:val="FF0000"/>
        </w:rPr>
        <w:t>embedded within</w:t>
      </w:r>
      <w:r w:rsidRPr="00244EAC" w:rsidR="00F21EE2">
        <w:rPr>
          <w:rFonts w:ascii="Trebuchet MS" w:hAnsi="Trebuchet MS" w:eastAsia="Trebuchet MS" w:cs="Trebuchet MS"/>
          <w:b/>
          <w:bCs/>
          <w:color w:val="FF0000"/>
        </w:rPr>
        <w:t xml:space="preserve"> the</w:t>
      </w:r>
      <w:r w:rsidRPr="00244EAC" w:rsidR="007D5D0C">
        <w:rPr>
          <w:rFonts w:ascii="Trebuchet MS" w:hAnsi="Trebuchet MS" w:eastAsia="Trebuchet MS" w:cs="Trebuchet MS"/>
          <w:b/>
          <w:bCs/>
          <w:color w:val="FF0000"/>
        </w:rPr>
        <w:t xml:space="preserve"> </w:t>
      </w:r>
      <w:r w:rsidRPr="00244EAC" w:rsidR="00F21EE2">
        <w:rPr>
          <w:rFonts w:ascii="Trebuchet MS" w:hAnsi="Trebuchet MS" w:eastAsia="Trebuchet MS" w:cs="Trebuchet MS"/>
          <w:b/>
          <w:bCs/>
          <w:color w:val="FF0000"/>
        </w:rPr>
        <w:t xml:space="preserve">emerging </w:t>
      </w:r>
      <w:r w:rsidRPr="00244EAC" w:rsidR="00886E99">
        <w:rPr>
          <w:rFonts w:ascii="Trebuchet MS" w:hAnsi="Trebuchet MS" w:eastAsia="Trebuchet MS" w:cs="Trebuchet MS"/>
          <w:b/>
          <w:bCs/>
          <w:color w:val="FF0000"/>
        </w:rPr>
        <w:t>Mental Health and Wellbeing Primary Care Services</w:t>
      </w:r>
      <w:r w:rsidRPr="00244EAC" w:rsidR="000D2B77">
        <w:rPr>
          <w:rFonts w:ascii="Trebuchet MS" w:hAnsi="Trebuchet MS" w:eastAsia="Trebuchet MS" w:cs="Trebuchet MS"/>
          <w:b/>
          <w:bCs/>
          <w:color w:val="FF0000"/>
        </w:rPr>
        <w:t xml:space="preserve"> </w:t>
      </w:r>
      <w:r w:rsidRPr="00244EAC" w:rsidR="00F21EE2">
        <w:rPr>
          <w:rFonts w:ascii="Trebuchet MS" w:hAnsi="Trebuchet MS" w:eastAsia="Trebuchet MS" w:cs="Trebuchet MS"/>
          <w:b/>
          <w:bCs/>
          <w:color w:val="FF0000"/>
        </w:rPr>
        <w:t>in</w:t>
      </w:r>
      <w:r w:rsidRPr="00244EAC" w:rsidR="000D2B77">
        <w:rPr>
          <w:rFonts w:ascii="Trebuchet MS" w:hAnsi="Trebuchet MS" w:eastAsia="Trebuchet MS" w:cs="Trebuchet MS"/>
          <w:b/>
          <w:bCs/>
          <w:color w:val="FF0000"/>
        </w:rPr>
        <w:t xml:space="preserve"> GP settings across Scotland</w:t>
      </w:r>
      <w:r w:rsidRPr="00244EAC" w:rsidR="009615A0">
        <w:rPr>
          <w:rFonts w:ascii="Trebuchet MS" w:hAnsi="Trebuchet MS" w:eastAsia="Trebuchet MS" w:cs="Trebuchet MS"/>
          <w:b/>
          <w:bCs/>
          <w:color w:val="FF0000"/>
        </w:rPr>
        <w:t xml:space="preserve">. </w:t>
      </w:r>
      <w:r w:rsidRPr="00244EAC" w:rsidR="00631B96">
        <w:rPr>
          <w:rFonts w:ascii="Trebuchet MS" w:hAnsi="Trebuchet MS" w:eastAsia="Trebuchet MS" w:cs="Trebuchet MS"/>
          <w:b/>
          <w:bCs/>
          <w:color w:val="FF0000"/>
        </w:rPr>
        <w:t>T</w:t>
      </w:r>
      <w:r w:rsidRPr="00244EAC" w:rsidR="000D2B77">
        <w:rPr>
          <w:rFonts w:ascii="Trebuchet MS" w:hAnsi="Trebuchet MS" w:eastAsia="Trebuchet MS" w:cs="Trebuchet MS"/>
          <w:b/>
          <w:bCs/>
          <w:color w:val="FF0000"/>
        </w:rPr>
        <w:t xml:space="preserve">his </w:t>
      </w:r>
      <w:r w:rsidRPr="00244EAC" w:rsidR="00EE61EB">
        <w:rPr>
          <w:rFonts w:ascii="Trebuchet MS" w:hAnsi="Trebuchet MS" w:eastAsia="Trebuchet MS" w:cs="Trebuchet MS"/>
          <w:b/>
          <w:bCs/>
          <w:color w:val="FF0000"/>
        </w:rPr>
        <w:t>investment</w:t>
      </w:r>
      <w:r w:rsidRPr="00244EAC" w:rsidR="000D2B77">
        <w:rPr>
          <w:rFonts w:ascii="Trebuchet MS" w:hAnsi="Trebuchet MS" w:eastAsia="Trebuchet MS" w:cs="Trebuchet MS"/>
          <w:b/>
          <w:bCs/>
          <w:color w:val="FF0000"/>
        </w:rPr>
        <w:t xml:space="preserve"> is expe</w:t>
      </w:r>
      <w:r w:rsidRPr="00244EAC" w:rsidR="00681764">
        <w:rPr>
          <w:rFonts w:ascii="Trebuchet MS" w:hAnsi="Trebuchet MS" w:eastAsia="Trebuchet MS" w:cs="Trebuchet MS"/>
          <w:b/>
          <w:bCs/>
          <w:color w:val="FF0000"/>
        </w:rPr>
        <w:t>cted to</w:t>
      </w:r>
      <w:r w:rsidRPr="00244EAC" w:rsidR="00886E99">
        <w:rPr>
          <w:rFonts w:ascii="Trebuchet MS" w:hAnsi="Trebuchet MS" w:eastAsia="Trebuchet MS" w:cs="Trebuchet MS"/>
          <w:b/>
          <w:bCs/>
          <w:color w:val="FF0000"/>
        </w:rPr>
        <w:t xml:space="preserve"> reach £40 million per year by 2024-25, substantially increasing the mental health workforce and transforming how support is delivered</w:t>
      </w:r>
      <w:r w:rsidRPr="00244EAC" w:rsidR="00EE61EB">
        <w:rPr>
          <w:rFonts w:ascii="Trebuchet MS" w:hAnsi="Trebuchet MS" w:eastAsia="Trebuchet MS" w:cs="Trebuchet MS"/>
          <w:b/>
          <w:bCs/>
          <w:color w:val="FF0000"/>
        </w:rPr>
        <w:t>.</w:t>
      </w:r>
      <w:r w:rsidRPr="00244EAC" w:rsidR="00EE61EB">
        <w:rPr>
          <w:rFonts w:ascii="Trebuchet MS" w:hAnsi="Trebuchet MS" w:eastAsia="Trebuchet MS" w:cs="Trebuchet MS"/>
          <w:color w:val="FF0000"/>
        </w:rPr>
        <w:t xml:space="preserve"> </w:t>
      </w:r>
    </w:p>
    <w:p w:rsidRPr="002A1424" w:rsidR="00AC38ED" w:rsidP="00CA0745" w:rsidRDefault="00AC38ED" w14:paraId="797C9DEA" w14:textId="77777777">
      <w:pPr>
        <w:rPr>
          <w:rFonts w:ascii="Trebuchet MS" w:hAnsi="Trebuchet MS" w:eastAsia="Trebuchet MS" w:cs="Trebuchet MS"/>
        </w:rPr>
      </w:pPr>
    </w:p>
    <w:p w:rsidRPr="00244EAC" w:rsidR="00283420" w:rsidP="00C079C3" w:rsidRDefault="00283420" w14:paraId="2FBAD2C2" w14:textId="404859BC">
      <w:pPr>
        <w:pStyle w:val="ListParagraph"/>
        <w:numPr>
          <w:ilvl w:val="0"/>
          <w:numId w:val="7"/>
        </w:numPr>
        <w:rPr>
          <w:rFonts w:ascii="Trebuchet MS" w:hAnsi="Trebuchet MS" w:eastAsia="Trebuchet MS" w:cs="Trebuchet MS"/>
          <w:b/>
          <w:bCs/>
          <w:color w:val="FF0000"/>
        </w:rPr>
      </w:pPr>
      <w:r w:rsidRPr="00244EAC">
        <w:rPr>
          <w:rFonts w:ascii="Trebuchet MS" w:hAnsi="Trebuchet MS" w:eastAsia="Trebuchet MS" w:cs="Trebuchet MS"/>
          <w:color w:val="FF0000"/>
        </w:rPr>
        <w:t xml:space="preserve">Stigma about mental health and help-seeking remains a barrier to people getting the help they need. This may be a particular problem for people from marginalised and racialised community backgrounds or who are mistrustful of mainstream mental health services.  Inconsistent availability of access to support and services, and lack of knowledge of the support that is available is a further barrier to recovery. </w:t>
      </w:r>
      <w:r w:rsidRPr="00244EAC">
        <w:rPr>
          <w:rFonts w:ascii="Trebuchet MS" w:hAnsi="Trebuchet MS" w:eastAsia="Trebuchet MS" w:cs="Trebuchet MS"/>
          <w:b/>
          <w:bCs/>
          <w:color w:val="FF0000"/>
        </w:rPr>
        <w:t>BACP recommends the development of trauma informed and culturally sensitive therapy</w:t>
      </w:r>
      <w:r w:rsidR="003802DC">
        <w:rPr>
          <w:rFonts w:ascii="Trebuchet MS" w:hAnsi="Trebuchet MS" w:eastAsia="Trebuchet MS" w:cs="Trebuchet MS"/>
          <w:b/>
          <w:bCs/>
          <w:color w:val="FF0000"/>
        </w:rPr>
        <w:t xml:space="preserve"> services </w:t>
      </w:r>
      <w:r w:rsidR="00F73B8A">
        <w:rPr>
          <w:rFonts w:ascii="Trebuchet MS" w:hAnsi="Trebuchet MS" w:eastAsia="Trebuchet MS" w:cs="Trebuchet MS"/>
          <w:b/>
          <w:bCs/>
          <w:color w:val="FF0000"/>
        </w:rPr>
        <w:t xml:space="preserve">led by third sector and community providers. </w:t>
      </w:r>
    </w:p>
    <w:p w:rsidR="00572E67" w:rsidP="00283420" w:rsidRDefault="00572E67" w14:paraId="3DEC39A0" w14:textId="77777777">
      <w:pPr>
        <w:rPr>
          <w:rFonts w:ascii="Trebuchet MS" w:hAnsi="Trebuchet MS" w:eastAsia="Trebuchet MS" w:cs="Trebuchet MS"/>
          <w:b/>
          <w:bCs/>
          <w:color w:val="FF0000"/>
        </w:rPr>
      </w:pPr>
    </w:p>
    <w:p w:rsidRPr="00244EAC" w:rsidR="00572E67" w:rsidP="00C079C3" w:rsidRDefault="00572E67" w14:paraId="7875744A" w14:textId="62769E00">
      <w:pPr>
        <w:pStyle w:val="ListParagraph"/>
        <w:numPr>
          <w:ilvl w:val="0"/>
          <w:numId w:val="7"/>
        </w:numPr>
        <w:rPr>
          <w:rFonts w:ascii="Trebuchet MS" w:hAnsi="Trebuchet MS" w:eastAsia="Trebuchet MS" w:cs="Trebuchet MS"/>
          <w:b/>
          <w:bCs/>
          <w:color w:val="FF0000"/>
        </w:rPr>
      </w:pPr>
      <w:r w:rsidRPr="472DA6F3">
        <w:rPr>
          <w:rFonts w:ascii="Trebuchet MS" w:hAnsi="Trebuchet MS" w:eastAsia="Trebuchet MS" w:cs="Trebuchet MS"/>
          <w:color w:val="FF0000"/>
        </w:rPr>
        <w:t xml:space="preserve">We welcome </w:t>
      </w:r>
      <w:r w:rsidRPr="472DA6F3" w:rsidR="009E5120">
        <w:rPr>
          <w:rFonts w:ascii="Trebuchet MS" w:hAnsi="Trebuchet MS" w:eastAsia="Trebuchet MS" w:cs="Trebuchet MS"/>
          <w:color w:val="FF0000"/>
        </w:rPr>
        <w:t>the proposed</w:t>
      </w:r>
      <w:r w:rsidRPr="472DA6F3">
        <w:rPr>
          <w:rFonts w:ascii="Trebuchet MS" w:hAnsi="Trebuchet MS" w:eastAsia="Trebuchet MS" w:cs="Trebuchet MS"/>
          <w:color w:val="FF0000"/>
        </w:rPr>
        <w:t xml:space="preserve"> strengthened community-focussed approach, which includes the third sector and community-based services and support for mental health and wellbeing, is supported by commissioning processes and adequate, sustainable funding</w:t>
      </w:r>
      <w:r w:rsidRPr="472DA6F3" w:rsidR="009E5120">
        <w:rPr>
          <w:rFonts w:ascii="Trebuchet MS" w:hAnsi="Trebuchet MS" w:eastAsia="Trebuchet MS" w:cs="Trebuchet MS"/>
          <w:color w:val="FF0000"/>
        </w:rPr>
        <w:t xml:space="preserve">. </w:t>
      </w:r>
      <w:r w:rsidRPr="472DA6F3" w:rsidR="009E5120">
        <w:rPr>
          <w:rFonts w:ascii="Trebuchet MS" w:hAnsi="Trebuchet MS" w:eastAsia="Trebuchet MS" w:cs="Trebuchet MS"/>
          <w:b/>
          <w:bCs/>
          <w:color w:val="FF0000"/>
        </w:rPr>
        <w:t xml:space="preserve">BACP would like to see </w:t>
      </w:r>
      <w:r w:rsidRPr="472DA6F3" w:rsidR="00E571C9">
        <w:rPr>
          <w:rFonts w:ascii="Trebuchet MS" w:hAnsi="Trebuchet MS" w:eastAsia="Trebuchet MS" w:cs="Trebuchet MS"/>
          <w:b/>
          <w:bCs/>
          <w:color w:val="FF0000"/>
        </w:rPr>
        <w:t xml:space="preserve">a commitment to </w:t>
      </w:r>
      <w:r w:rsidRPr="472DA6F3" w:rsidR="002D51D8">
        <w:rPr>
          <w:rFonts w:ascii="Trebuchet MS" w:hAnsi="Trebuchet MS" w:eastAsia="Trebuchet MS" w:cs="Trebuchet MS"/>
          <w:b/>
          <w:bCs/>
          <w:color w:val="FF0000"/>
        </w:rPr>
        <w:t>multi-year</w:t>
      </w:r>
      <w:r w:rsidRPr="472DA6F3" w:rsidR="009E5120">
        <w:rPr>
          <w:rFonts w:ascii="Trebuchet MS" w:hAnsi="Trebuchet MS" w:eastAsia="Trebuchet MS" w:cs="Trebuchet MS"/>
          <w:b/>
          <w:bCs/>
          <w:color w:val="FF0000"/>
        </w:rPr>
        <w:t xml:space="preserve"> funding agreements </w:t>
      </w:r>
      <w:r w:rsidRPr="472DA6F3" w:rsidR="008F0397">
        <w:rPr>
          <w:rFonts w:ascii="Trebuchet MS" w:hAnsi="Trebuchet MS" w:eastAsia="Trebuchet MS" w:cs="Trebuchet MS"/>
          <w:b/>
          <w:bCs/>
          <w:color w:val="FF0000"/>
        </w:rPr>
        <w:t xml:space="preserve">for the Mental Health </w:t>
      </w:r>
      <w:r w:rsidRPr="472DA6F3" w:rsidR="00E571C9">
        <w:rPr>
          <w:rFonts w:ascii="Trebuchet MS" w:hAnsi="Trebuchet MS" w:eastAsia="Trebuchet MS" w:cs="Trebuchet MS"/>
          <w:b/>
          <w:bCs/>
          <w:color w:val="FF0000"/>
        </w:rPr>
        <w:t>S</w:t>
      </w:r>
      <w:r w:rsidRPr="472DA6F3" w:rsidR="008F0397">
        <w:rPr>
          <w:rFonts w:ascii="Trebuchet MS" w:hAnsi="Trebuchet MS" w:eastAsia="Trebuchet MS" w:cs="Trebuchet MS"/>
          <w:b/>
          <w:bCs/>
          <w:color w:val="FF0000"/>
        </w:rPr>
        <w:t>trategy Period</w:t>
      </w:r>
      <w:r w:rsidRPr="472DA6F3" w:rsidR="00E9050D">
        <w:rPr>
          <w:rFonts w:ascii="Trebuchet MS" w:hAnsi="Trebuchet MS" w:eastAsia="Trebuchet MS" w:cs="Trebuchet MS"/>
          <w:b/>
          <w:bCs/>
          <w:color w:val="FF0000"/>
        </w:rPr>
        <w:t>. This would help ensure</w:t>
      </w:r>
      <w:r w:rsidRPr="472DA6F3" w:rsidR="00C9200A">
        <w:rPr>
          <w:rFonts w:ascii="Trebuchet MS" w:hAnsi="Trebuchet MS" w:eastAsia="Trebuchet MS" w:cs="Trebuchet MS"/>
          <w:b/>
          <w:bCs/>
          <w:color w:val="FF0000"/>
        </w:rPr>
        <w:t xml:space="preserve"> </w:t>
      </w:r>
      <w:r w:rsidRPr="472DA6F3" w:rsidR="00841FD9">
        <w:rPr>
          <w:rFonts w:ascii="Trebuchet MS" w:hAnsi="Trebuchet MS" w:eastAsia="Trebuchet MS" w:cs="Trebuchet MS"/>
          <w:b/>
          <w:bCs/>
          <w:color w:val="FF0000"/>
        </w:rPr>
        <w:t>that third sector and com</w:t>
      </w:r>
      <w:r w:rsidRPr="472DA6F3" w:rsidR="005F042C">
        <w:rPr>
          <w:rFonts w:ascii="Trebuchet MS" w:hAnsi="Trebuchet MS" w:eastAsia="Trebuchet MS" w:cs="Trebuchet MS"/>
          <w:b/>
          <w:bCs/>
          <w:color w:val="FF0000"/>
        </w:rPr>
        <w:t>mun</w:t>
      </w:r>
      <w:r w:rsidRPr="472DA6F3" w:rsidR="00841FD9">
        <w:rPr>
          <w:rFonts w:ascii="Trebuchet MS" w:hAnsi="Trebuchet MS" w:eastAsia="Trebuchet MS" w:cs="Trebuchet MS"/>
          <w:b/>
          <w:bCs/>
          <w:color w:val="FF0000"/>
        </w:rPr>
        <w:t xml:space="preserve">ity </w:t>
      </w:r>
      <w:r w:rsidRPr="472DA6F3" w:rsidR="005F042C">
        <w:rPr>
          <w:rFonts w:ascii="Trebuchet MS" w:hAnsi="Trebuchet MS" w:eastAsia="Trebuchet MS" w:cs="Trebuchet MS"/>
          <w:b/>
          <w:bCs/>
          <w:color w:val="FF0000"/>
        </w:rPr>
        <w:t xml:space="preserve">counselling providers can </w:t>
      </w:r>
      <w:r w:rsidRPr="472DA6F3" w:rsidR="006F5B87">
        <w:rPr>
          <w:rFonts w:ascii="Trebuchet MS" w:hAnsi="Trebuchet MS" w:eastAsia="Trebuchet MS" w:cs="Trebuchet MS"/>
          <w:b/>
          <w:bCs/>
          <w:color w:val="FF0000"/>
        </w:rPr>
        <w:t>deliver more sustainable programmes which deliver continuity of support, reduce</w:t>
      </w:r>
      <w:r w:rsidRPr="472DA6F3" w:rsidR="0061757F">
        <w:rPr>
          <w:rFonts w:ascii="Trebuchet MS" w:hAnsi="Trebuchet MS" w:eastAsia="Trebuchet MS" w:cs="Trebuchet MS"/>
          <w:b/>
          <w:bCs/>
          <w:color w:val="FF0000"/>
        </w:rPr>
        <w:t xml:space="preserve"> the recruitment challenges associated with annual contracting arrangements</w:t>
      </w:r>
      <w:r w:rsidRPr="472DA6F3" w:rsidR="001556C9">
        <w:rPr>
          <w:rFonts w:ascii="Trebuchet MS" w:hAnsi="Trebuchet MS" w:eastAsia="Trebuchet MS" w:cs="Trebuchet MS"/>
          <w:b/>
          <w:bCs/>
          <w:color w:val="FF0000"/>
        </w:rPr>
        <w:t xml:space="preserve">, as well as </w:t>
      </w:r>
      <w:r w:rsidRPr="472DA6F3" w:rsidR="00A4089F">
        <w:rPr>
          <w:rFonts w:ascii="Trebuchet MS" w:hAnsi="Trebuchet MS" w:eastAsia="Trebuchet MS" w:cs="Trebuchet MS"/>
          <w:b/>
          <w:bCs/>
          <w:color w:val="FF0000"/>
        </w:rPr>
        <w:t xml:space="preserve">ensuring that staff have </w:t>
      </w:r>
      <w:r w:rsidRPr="472DA6F3" w:rsidR="004E2C5A">
        <w:rPr>
          <w:rFonts w:ascii="Trebuchet MS" w:hAnsi="Trebuchet MS" w:eastAsia="Trebuchet MS" w:cs="Trebuchet MS"/>
          <w:b/>
          <w:bCs/>
          <w:color w:val="FF0000"/>
        </w:rPr>
        <w:t>greater</w:t>
      </w:r>
      <w:r w:rsidRPr="472DA6F3" w:rsidR="00A4089F">
        <w:rPr>
          <w:rFonts w:ascii="Trebuchet MS" w:hAnsi="Trebuchet MS" w:eastAsia="Trebuchet MS" w:cs="Trebuchet MS"/>
          <w:b/>
          <w:bCs/>
          <w:color w:val="FF0000"/>
        </w:rPr>
        <w:t xml:space="preserve"> stability and continuity of employment</w:t>
      </w:r>
      <w:r w:rsidRPr="472DA6F3" w:rsidR="0061757F">
        <w:rPr>
          <w:rFonts w:ascii="Trebuchet MS" w:hAnsi="Trebuchet MS" w:eastAsia="Trebuchet MS" w:cs="Trebuchet MS"/>
          <w:b/>
          <w:bCs/>
          <w:color w:val="FF0000"/>
        </w:rPr>
        <w:t xml:space="preserve">. </w:t>
      </w:r>
    </w:p>
    <w:p w:rsidR="00FA16FE" w:rsidP="00CA0745" w:rsidRDefault="00FA16FE" w14:paraId="32F97713" w14:textId="77777777">
      <w:pPr>
        <w:rPr>
          <w:rFonts w:ascii="Trebuchet MS" w:hAnsi="Trebuchet MS" w:eastAsia="Trebuchet MS" w:cs="Trebuchet MS"/>
          <w:sz w:val="24"/>
          <w:szCs w:val="24"/>
        </w:rPr>
      </w:pPr>
    </w:p>
    <w:p w:rsidR="000C4DDC" w:rsidP="00CA0745" w:rsidRDefault="000C4DDC" w14:paraId="4B9961C0" w14:textId="77777777">
      <w:pPr>
        <w:rPr>
          <w:rFonts w:ascii="Trebuchet MS" w:hAnsi="Trebuchet MS" w:eastAsia="Trebuchet MS" w:cs="Trebuchet MS"/>
          <w:sz w:val="24"/>
          <w:szCs w:val="24"/>
        </w:rPr>
      </w:pPr>
    </w:p>
    <w:p w:rsidRPr="00FD00D5" w:rsidR="00CA0745" w:rsidP="00CA0745" w:rsidRDefault="00CA0745" w14:paraId="0EAA1CCC" w14:textId="62716340">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5 - </w:t>
      </w:r>
      <w:r w:rsidRPr="00FD00D5">
        <w:rPr>
          <w:rFonts w:ascii="Trebuchet MS" w:hAnsi="Trebuchet MS" w:eastAsia="Trebuchet MS" w:cs="Trebuchet MS"/>
          <w:b/>
          <w:bCs/>
          <w:sz w:val="24"/>
          <w:szCs w:val="24"/>
        </w:rPr>
        <w:t>Creating the conditions for good mental health and wellbeing</w:t>
      </w:r>
      <w:r w:rsidRPr="00FD00D5">
        <w:rPr>
          <w:rFonts w:ascii="Trebuchet MS" w:hAnsi="Trebuchet MS" w:eastAsia="Trebuchet MS" w:cs="Trebuchet MS"/>
          <w:sz w:val="24"/>
          <w:szCs w:val="24"/>
        </w:rPr>
        <w:t xml:space="preserve"> </w:t>
      </w:r>
    </w:p>
    <w:p w:rsidR="00F73644" w:rsidP="00CA0745" w:rsidRDefault="00F73644" w14:paraId="6BD7F374" w14:textId="77777777">
      <w:pPr>
        <w:rPr>
          <w:rFonts w:ascii="Trebuchet MS" w:hAnsi="Trebuchet MS" w:eastAsia="Trebuchet MS" w:cs="Trebuchet MS"/>
          <w:sz w:val="24"/>
          <w:szCs w:val="24"/>
        </w:rPr>
      </w:pPr>
    </w:p>
    <w:p w:rsidRPr="00D34DFC" w:rsidR="00AE1407" w:rsidP="00AE1407" w:rsidRDefault="00AE1407" w14:paraId="0BEFAC3B" w14:textId="4B6E1198">
      <w:pPr>
        <w:rPr>
          <w:rFonts w:ascii="Trebuchet MS" w:hAnsi="Trebuchet MS" w:eastAsia="Trebuchet MS" w:cs="Trebuchet MS"/>
          <w:color w:val="FF0000"/>
        </w:rPr>
      </w:pPr>
      <w:r w:rsidRPr="00D34DFC">
        <w:rPr>
          <w:rFonts w:ascii="Trebuchet MS" w:hAnsi="Trebuchet MS" w:eastAsia="Trebuchet MS" w:cs="Trebuchet MS"/>
          <w:color w:val="FF0000"/>
        </w:rPr>
        <w:t>Responses to this section are sought from service users – this would be a good opportunity to reflect on your experiences as a practitioner and/or to reflect concerns and challenges of your clients.</w:t>
      </w:r>
    </w:p>
    <w:p w:rsidRPr="00FD00D5" w:rsidR="0049434E" w:rsidP="00CA0745" w:rsidRDefault="0049434E" w14:paraId="42683172" w14:textId="77777777">
      <w:pPr>
        <w:rPr>
          <w:rFonts w:ascii="Trebuchet MS" w:hAnsi="Trebuchet MS" w:eastAsia="Trebuchet MS" w:cs="Trebuchet MS"/>
          <w:sz w:val="24"/>
          <w:szCs w:val="24"/>
        </w:rPr>
      </w:pPr>
    </w:p>
    <w:p w:rsidR="00160189" w:rsidP="00CA0745" w:rsidRDefault="00160189" w14:paraId="630E7F63" w14:textId="77777777">
      <w:pPr>
        <w:rPr>
          <w:rFonts w:ascii="Trebuchet MS" w:hAnsi="Trebuchet MS" w:eastAsia="Trebuchet MS" w:cs="Trebuchet MS"/>
          <w:sz w:val="24"/>
          <w:szCs w:val="24"/>
        </w:rPr>
      </w:pPr>
    </w:p>
    <w:p w:rsidRPr="00FD00D5" w:rsidR="00CA0745" w:rsidP="00CA0745" w:rsidRDefault="00CA0745" w14:paraId="2F1F6479" w14:textId="0DC89526">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6 - </w:t>
      </w:r>
      <w:r w:rsidRPr="00FD00D5">
        <w:rPr>
          <w:rFonts w:ascii="Trebuchet MS" w:hAnsi="Trebuchet MS" w:eastAsia="Trebuchet MS" w:cs="Trebuchet MS"/>
          <w:b/>
          <w:bCs/>
          <w:sz w:val="24"/>
          <w:szCs w:val="24"/>
        </w:rPr>
        <w:t>Access to advice and support for mental wellbeing</w:t>
      </w:r>
      <w:r w:rsidRPr="00FD00D5">
        <w:rPr>
          <w:rFonts w:ascii="Trebuchet MS" w:hAnsi="Trebuchet MS" w:eastAsia="Trebuchet MS" w:cs="Trebuchet MS"/>
          <w:sz w:val="24"/>
          <w:szCs w:val="24"/>
        </w:rPr>
        <w:t xml:space="preserve">  </w:t>
      </w:r>
    </w:p>
    <w:p w:rsidR="00F73644" w:rsidP="00CA0745" w:rsidRDefault="00F73644" w14:paraId="66B91436" w14:textId="77777777">
      <w:pPr>
        <w:rPr>
          <w:rFonts w:ascii="Trebuchet MS" w:hAnsi="Trebuchet MS" w:eastAsia="Trebuchet MS" w:cs="Trebuchet MS"/>
          <w:sz w:val="24"/>
          <w:szCs w:val="24"/>
        </w:rPr>
      </w:pPr>
    </w:p>
    <w:p w:rsidRPr="00D34DFC" w:rsidR="00C10DA4" w:rsidP="00C10DA4" w:rsidRDefault="00C10DA4" w14:paraId="737CC1EC" w14:textId="65AA2583">
      <w:pPr>
        <w:rPr>
          <w:rFonts w:ascii="Trebuchet MS" w:hAnsi="Trebuchet MS" w:eastAsia="Trebuchet MS" w:cs="Trebuchet MS"/>
          <w:color w:val="FF0000"/>
        </w:rPr>
      </w:pPr>
      <w:r w:rsidRPr="00D34DFC">
        <w:rPr>
          <w:rFonts w:ascii="Trebuchet MS" w:hAnsi="Trebuchet MS" w:eastAsia="Trebuchet MS" w:cs="Trebuchet MS"/>
          <w:color w:val="FF0000"/>
        </w:rPr>
        <w:t xml:space="preserve">Responses to this section are sought from service users – this would be a good opportunity to reflect on your experiences as a practitioner </w:t>
      </w:r>
      <w:r w:rsidRPr="00D34DFC" w:rsidR="00AE1407">
        <w:rPr>
          <w:rFonts w:ascii="Trebuchet MS" w:hAnsi="Trebuchet MS" w:eastAsia="Trebuchet MS" w:cs="Trebuchet MS"/>
          <w:color w:val="FF0000"/>
        </w:rPr>
        <w:t xml:space="preserve">and/or </w:t>
      </w:r>
      <w:r w:rsidRPr="00D34DFC">
        <w:rPr>
          <w:rFonts w:ascii="Trebuchet MS" w:hAnsi="Trebuchet MS" w:eastAsia="Trebuchet MS" w:cs="Trebuchet MS"/>
          <w:color w:val="FF0000"/>
        </w:rPr>
        <w:t xml:space="preserve">to reflect </w:t>
      </w:r>
      <w:r w:rsidRPr="00D34DFC" w:rsidR="00AE1407">
        <w:rPr>
          <w:rFonts w:ascii="Trebuchet MS" w:hAnsi="Trebuchet MS" w:eastAsia="Trebuchet MS" w:cs="Trebuchet MS"/>
          <w:color w:val="FF0000"/>
        </w:rPr>
        <w:t>c</w:t>
      </w:r>
      <w:r w:rsidRPr="00D34DFC">
        <w:rPr>
          <w:rFonts w:ascii="Trebuchet MS" w:hAnsi="Trebuchet MS" w:eastAsia="Trebuchet MS" w:cs="Trebuchet MS"/>
          <w:color w:val="FF0000"/>
        </w:rPr>
        <w:t xml:space="preserve">oncerns </w:t>
      </w:r>
      <w:r w:rsidRPr="00D34DFC" w:rsidR="00AE1407">
        <w:rPr>
          <w:rFonts w:ascii="Trebuchet MS" w:hAnsi="Trebuchet MS" w:eastAsia="Trebuchet MS" w:cs="Trebuchet MS"/>
          <w:color w:val="FF0000"/>
        </w:rPr>
        <w:t xml:space="preserve">and </w:t>
      </w:r>
      <w:r w:rsidRPr="00D34DFC">
        <w:rPr>
          <w:rFonts w:ascii="Trebuchet MS" w:hAnsi="Trebuchet MS" w:eastAsia="Trebuchet MS" w:cs="Trebuchet MS"/>
          <w:color w:val="FF0000"/>
        </w:rPr>
        <w:t>challenges</w:t>
      </w:r>
      <w:r w:rsidRPr="00D34DFC" w:rsidR="00AE1407">
        <w:rPr>
          <w:rFonts w:ascii="Trebuchet MS" w:hAnsi="Trebuchet MS" w:eastAsia="Trebuchet MS" w:cs="Trebuchet MS"/>
          <w:color w:val="FF0000"/>
        </w:rPr>
        <w:t xml:space="preserve"> of your clients</w:t>
      </w:r>
      <w:r w:rsidRPr="00D34DFC">
        <w:rPr>
          <w:rFonts w:ascii="Trebuchet MS" w:hAnsi="Trebuchet MS" w:eastAsia="Trebuchet MS" w:cs="Trebuchet MS"/>
          <w:color w:val="FF0000"/>
        </w:rPr>
        <w:t>.</w:t>
      </w:r>
    </w:p>
    <w:p w:rsidRPr="00FD00D5" w:rsidR="0049434E" w:rsidP="00CA0745" w:rsidRDefault="0049434E" w14:paraId="3FFBD07C" w14:textId="77777777">
      <w:pPr>
        <w:rPr>
          <w:rFonts w:ascii="Trebuchet MS" w:hAnsi="Trebuchet MS" w:eastAsia="Trebuchet MS" w:cs="Trebuchet MS"/>
          <w:sz w:val="24"/>
          <w:szCs w:val="24"/>
        </w:rPr>
      </w:pPr>
    </w:p>
    <w:p w:rsidR="00160189" w:rsidP="00CA0745" w:rsidRDefault="00160189" w14:paraId="4BC91577" w14:textId="77777777">
      <w:pPr>
        <w:rPr>
          <w:rFonts w:ascii="Trebuchet MS" w:hAnsi="Trebuchet MS" w:eastAsia="Trebuchet MS" w:cs="Trebuchet MS"/>
          <w:sz w:val="24"/>
          <w:szCs w:val="24"/>
        </w:rPr>
      </w:pPr>
    </w:p>
    <w:p w:rsidRPr="00FD00D5" w:rsidR="00CA0745" w:rsidP="00CA0745" w:rsidRDefault="00CA0745" w14:paraId="625E4FCB" w14:textId="3E39D5BA">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7 - </w:t>
      </w:r>
      <w:r w:rsidRPr="00FD00D5">
        <w:rPr>
          <w:rFonts w:ascii="Trebuchet MS" w:hAnsi="Trebuchet MS" w:eastAsia="Trebuchet MS" w:cs="Trebuchet MS"/>
          <w:b/>
          <w:bCs/>
          <w:sz w:val="24"/>
          <w:szCs w:val="24"/>
        </w:rPr>
        <w:t>Improving services</w:t>
      </w:r>
    </w:p>
    <w:p w:rsidR="00F73644" w:rsidP="00CA0745" w:rsidRDefault="00F73644" w14:paraId="05889531" w14:textId="77777777">
      <w:pPr>
        <w:rPr>
          <w:rFonts w:ascii="Trebuchet MS" w:hAnsi="Trebuchet MS" w:eastAsia="Trebuchet MS" w:cs="Trebuchet MS"/>
          <w:sz w:val="24"/>
          <w:szCs w:val="24"/>
        </w:rPr>
      </w:pPr>
    </w:p>
    <w:p w:rsidRPr="00D34DFC" w:rsidR="00AE1407" w:rsidP="00AE1407" w:rsidRDefault="00AE1407" w14:paraId="2286907F" w14:textId="13274C63">
      <w:pPr>
        <w:rPr>
          <w:rFonts w:ascii="Trebuchet MS" w:hAnsi="Trebuchet MS" w:eastAsia="Trebuchet MS" w:cs="Trebuchet MS"/>
          <w:color w:val="FF0000"/>
        </w:rPr>
      </w:pPr>
      <w:r w:rsidRPr="00D34DFC">
        <w:rPr>
          <w:rFonts w:ascii="Trebuchet MS" w:hAnsi="Trebuchet MS" w:eastAsia="Trebuchet MS" w:cs="Trebuchet MS"/>
          <w:color w:val="FF0000"/>
        </w:rPr>
        <w:t>Responses to this section are sought from service users – this would be a good opportunity to reflect on your experiences as a practitioner and/or to reflect concerns and challenges of your clients.</w:t>
      </w:r>
    </w:p>
    <w:p w:rsidRPr="00FD00D5" w:rsidR="00AE1407" w:rsidP="00CA0745" w:rsidRDefault="00AE1407" w14:paraId="1B219E2F" w14:textId="77777777">
      <w:pPr>
        <w:rPr>
          <w:rFonts w:ascii="Trebuchet MS" w:hAnsi="Trebuchet MS" w:eastAsia="Trebuchet MS" w:cs="Trebuchet MS"/>
          <w:sz w:val="24"/>
          <w:szCs w:val="24"/>
        </w:rPr>
      </w:pPr>
    </w:p>
    <w:p w:rsidR="00160189" w:rsidP="00CA0745" w:rsidRDefault="00160189" w14:paraId="0D4E76F1" w14:textId="77777777">
      <w:pPr>
        <w:rPr>
          <w:rFonts w:ascii="Trebuchet MS" w:hAnsi="Trebuchet MS" w:eastAsia="Trebuchet MS" w:cs="Trebuchet MS"/>
          <w:sz w:val="24"/>
          <w:szCs w:val="24"/>
        </w:rPr>
      </w:pPr>
    </w:p>
    <w:p w:rsidR="00CA0745" w:rsidP="00CA0745" w:rsidRDefault="00CA0745" w14:paraId="572816C8" w14:textId="288D8C08">
      <w:pPr>
        <w:rPr>
          <w:rFonts w:ascii="Trebuchet MS" w:hAnsi="Trebuchet MS" w:eastAsia="Trebuchet MS" w:cs="Trebuchet MS"/>
          <w:b/>
          <w:bCs/>
          <w:sz w:val="24"/>
          <w:szCs w:val="24"/>
        </w:rPr>
      </w:pPr>
      <w:r w:rsidRPr="00FD00D5">
        <w:rPr>
          <w:rFonts w:ascii="Trebuchet MS" w:hAnsi="Trebuchet MS" w:eastAsia="Trebuchet MS" w:cs="Trebuchet MS"/>
          <w:sz w:val="24"/>
          <w:szCs w:val="24"/>
        </w:rPr>
        <w:t xml:space="preserve">Part 8 - </w:t>
      </w:r>
      <w:r w:rsidRPr="00FD00D5">
        <w:rPr>
          <w:rFonts w:ascii="Trebuchet MS" w:hAnsi="Trebuchet MS" w:eastAsia="Trebuchet MS" w:cs="Trebuchet MS"/>
          <w:b/>
          <w:bCs/>
          <w:sz w:val="24"/>
          <w:szCs w:val="24"/>
        </w:rPr>
        <w:t>The role of difficult or traumatic life experiences</w:t>
      </w:r>
    </w:p>
    <w:p w:rsidR="00AB7823" w:rsidP="00CA0745" w:rsidRDefault="00AB7823" w14:paraId="5941D5B6" w14:textId="4DB099E8">
      <w:pPr>
        <w:rPr>
          <w:rFonts w:ascii="Trebuchet MS" w:hAnsi="Trebuchet MS" w:eastAsia="Trebuchet MS" w:cs="Trebuchet MS"/>
          <w:b/>
          <w:bCs/>
          <w:sz w:val="24"/>
          <w:szCs w:val="24"/>
        </w:rPr>
      </w:pPr>
    </w:p>
    <w:p w:rsidR="00DB7E63" w:rsidP="00AB7823" w:rsidRDefault="00AB7823" w14:paraId="4ACEEE08" w14:textId="77777777">
      <w:pPr>
        <w:rPr>
          <w:rFonts w:ascii="Trebuchet MS" w:hAnsi="Trebuchet MS" w:eastAsia="Trebuchet MS" w:cs="Trebuchet MS"/>
          <w:color w:val="FF0000"/>
        </w:rPr>
      </w:pPr>
      <w:r w:rsidRPr="00AB7823">
        <w:rPr>
          <w:rFonts w:ascii="Trebuchet MS" w:hAnsi="Trebuchet MS" w:eastAsia="Trebuchet MS" w:cs="Trebuchet MS"/>
          <w:color w:val="FF0000"/>
        </w:rPr>
        <w:t xml:space="preserve">Unrecognised and unprocessed trauma is a significant contributory factor in poor mental health throughout the life-course. Trauma-informed practice, based on safety, trust, collaboration, empowerment, and choice is a foundation for supporting and working with people whose lives are impacted by trauma and traumatic life events. </w:t>
      </w:r>
      <w:r>
        <w:rPr>
          <w:rFonts w:ascii="Trebuchet MS" w:hAnsi="Trebuchet MS" w:eastAsia="Trebuchet MS" w:cs="Trebuchet MS"/>
          <w:color w:val="FF0000"/>
        </w:rPr>
        <w:t xml:space="preserve"> </w:t>
      </w:r>
      <w:r w:rsidR="00566FAF">
        <w:rPr>
          <w:rFonts w:ascii="Trebuchet MS" w:hAnsi="Trebuchet MS" w:eastAsia="Trebuchet MS" w:cs="Trebuchet MS"/>
          <w:color w:val="FF0000"/>
        </w:rPr>
        <w:t>This requires a</w:t>
      </w:r>
      <w:r w:rsidRPr="00B4174A" w:rsidR="00B4174A">
        <w:rPr>
          <w:rFonts w:ascii="Trebuchet MS" w:hAnsi="Trebuchet MS" w:eastAsia="Trebuchet MS" w:cs="Trebuchet MS"/>
          <w:color w:val="FF0000"/>
        </w:rPr>
        <w:t xml:space="preserve">n </w:t>
      </w:r>
      <w:r w:rsidR="00566FAF">
        <w:rPr>
          <w:rFonts w:ascii="Trebuchet MS" w:hAnsi="Trebuchet MS" w:eastAsia="Trebuchet MS" w:cs="Trebuchet MS"/>
          <w:color w:val="FF0000"/>
        </w:rPr>
        <w:t>in</w:t>
      </w:r>
      <w:r w:rsidRPr="00B4174A" w:rsidR="00566FAF">
        <w:rPr>
          <w:rFonts w:ascii="Trebuchet MS" w:hAnsi="Trebuchet MS" w:eastAsia="Trebuchet MS" w:cs="Trebuchet MS"/>
          <w:color w:val="FF0000"/>
        </w:rPr>
        <w:t>-depth</w:t>
      </w:r>
      <w:r w:rsidRPr="00B4174A" w:rsidR="00B4174A">
        <w:rPr>
          <w:rFonts w:ascii="Trebuchet MS" w:hAnsi="Trebuchet MS" w:eastAsia="Trebuchet MS" w:cs="Trebuchet MS"/>
          <w:color w:val="FF0000"/>
        </w:rPr>
        <w:t xml:space="preserve"> experiential understanding, </w:t>
      </w:r>
      <w:r w:rsidR="00566FAF">
        <w:rPr>
          <w:rFonts w:ascii="Trebuchet MS" w:hAnsi="Trebuchet MS" w:eastAsia="Trebuchet MS" w:cs="Trebuchet MS"/>
          <w:color w:val="FF0000"/>
        </w:rPr>
        <w:t xml:space="preserve">beyond </w:t>
      </w:r>
      <w:r w:rsidRPr="00B4174A" w:rsidR="00B4174A">
        <w:rPr>
          <w:rFonts w:ascii="Trebuchet MS" w:hAnsi="Trebuchet MS" w:eastAsia="Trebuchet MS" w:cs="Trebuchet MS"/>
          <w:color w:val="FF0000"/>
        </w:rPr>
        <w:t>cognitive awareness</w:t>
      </w:r>
      <w:r w:rsidR="00566FAF">
        <w:rPr>
          <w:rFonts w:ascii="Trebuchet MS" w:hAnsi="Trebuchet MS" w:eastAsia="Trebuchet MS" w:cs="Trebuchet MS"/>
          <w:color w:val="FF0000"/>
        </w:rPr>
        <w:t xml:space="preserve"> of trauma. </w:t>
      </w:r>
      <w:r w:rsidRPr="00AB7823">
        <w:rPr>
          <w:rFonts w:ascii="Trebuchet MS" w:hAnsi="Trebuchet MS" w:eastAsia="Trebuchet MS" w:cs="Trebuchet MS"/>
          <w:color w:val="FF0000"/>
        </w:rPr>
        <w:t xml:space="preserve">For people affected by trauma, choice of support should be made available, which includes access to counselling delivered by trained and qualified therapists. </w:t>
      </w:r>
      <w:r>
        <w:rPr>
          <w:rFonts w:ascii="Trebuchet MS" w:hAnsi="Trebuchet MS" w:eastAsia="Trebuchet MS" w:cs="Trebuchet MS"/>
          <w:color w:val="FF0000"/>
        </w:rPr>
        <w:t xml:space="preserve"> </w:t>
      </w:r>
      <w:r w:rsidRPr="00AB7823">
        <w:rPr>
          <w:rFonts w:ascii="Trebuchet MS" w:hAnsi="Trebuchet MS" w:eastAsia="Trebuchet MS" w:cs="Trebuchet MS"/>
          <w:color w:val="FF0000"/>
        </w:rPr>
        <w:t>In BACP’s most recent members’ survey, 52% of trained and qualified therapists in Scotland, report having received post-qualification training in working with trauma.</w:t>
      </w:r>
    </w:p>
    <w:p w:rsidR="00DB7E63" w:rsidP="00AB7823" w:rsidRDefault="00DB7E63" w14:paraId="17FE794A" w14:textId="77777777">
      <w:pPr>
        <w:rPr>
          <w:rFonts w:ascii="Trebuchet MS" w:hAnsi="Trebuchet MS" w:eastAsia="Trebuchet MS" w:cs="Trebuchet MS"/>
          <w:color w:val="FF0000"/>
        </w:rPr>
      </w:pPr>
    </w:p>
    <w:p w:rsidRPr="00BC7FF5" w:rsidR="00DB7E63" w:rsidP="00DB7E63" w:rsidRDefault="005768B8" w14:paraId="187FB7DE" w14:textId="6B565593">
      <w:pPr>
        <w:rPr>
          <w:rFonts w:ascii="Trebuchet MS" w:hAnsi="Trebuchet MS" w:eastAsia="Trebuchet MS" w:cs="Trebuchet MS"/>
          <w:b/>
          <w:bCs/>
          <w:color w:val="FF0000"/>
        </w:rPr>
      </w:pPr>
      <w:r>
        <w:rPr>
          <w:rFonts w:ascii="Trebuchet MS" w:hAnsi="Trebuchet MS" w:eastAsia="Trebuchet MS" w:cs="Trebuchet MS"/>
          <w:b/>
          <w:bCs/>
          <w:color w:val="FF0000"/>
        </w:rPr>
        <w:t>We propose two r</w:t>
      </w:r>
      <w:r w:rsidR="00DB7E63">
        <w:rPr>
          <w:rFonts w:ascii="Trebuchet MS" w:hAnsi="Trebuchet MS" w:eastAsia="Trebuchet MS" w:cs="Trebuchet MS"/>
          <w:b/>
          <w:bCs/>
          <w:color w:val="FF0000"/>
        </w:rPr>
        <w:t>ecommendations to b</w:t>
      </w:r>
      <w:r w:rsidRPr="00BC7FF5" w:rsidR="00DB7E63">
        <w:rPr>
          <w:rFonts w:ascii="Trebuchet MS" w:hAnsi="Trebuchet MS" w:eastAsia="Trebuchet MS" w:cs="Trebuchet MS"/>
          <w:b/>
          <w:bCs/>
          <w:color w:val="FF0000"/>
        </w:rPr>
        <w:t xml:space="preserve">uild on </w:t>
      </w:r>
      <w:r w:rsidR="00DB7E63">
        <w:rPr>
          <w:rFonts w:ascii="Trebuchet MS" w:hAnsi="Trebuchet MS" w:eastAsia="Trebuchet MS" w:cs="Trebuchet MS"/>
          <w:b/>
          <w:bCs/>
          <w:color w:val="FF0000"/>
        </w:rPr>
        <w:t xml:space="preserve">the </w:t>
      </w:r>
      <w:r w:rsidRPr="00BC7FF5" w:rsidR="00DB7E63">
        <w:rPr>
          <w:rFonts w:ascii="Trebuchet MS" w:hAnsi="Trebuchet MS" w:eastAsia="Trebuchet MS" w:cs="Trebuchet MS"/>
          <w:b/>
          <w:bCs/>
          <w:color w:val="FF0000"/>
        </w:rPr>
        <w:t xml:space="preserve">commitment </w:t>
      </w:r>
      <w:r w:rsidR="00DB7E63">
        <w:rPr>
          <w:rFonts w:ascii="Trebuchet MS" w:hAnsi="Trebuchet MS" w:eastAsia="Trebuchet MS" w:cs="Trebuchet MS"/>
          <w:b/>
          <w:bCs/>
          <w:color w:val="FF0000"/>
        </w:rPr>
        <w:t xml:space="preserve">to trauma informed </w:t>
      </w:r>
      <w:r w:rsidR="009678A1">
        <w:rPr>
          <w:rFonts w:ascii="Trebuchet MS" w:hAnsi="Trebuchet MS" w:eastAsia="Trebuchet MS" w:cs="Trebuchet MS"/>
          <w:b/>
          <w:bCs/>
          <w:color w:val="FF0000"/>
        </w:rPr>
        <w:t>support</w:t>
      </w:r>
    </w:p>
    <w:p w:rsidRPr="00AB7823" w:rsidR="00AB7823" w:rsidP="00AB7823" w:rsidRDefault="00AB7823" w14:paraId="4B99E366" w14:textId="7F8E7A80">
      <w:pPr>
        <w:rPr>
          <w:rFonts w:ascii="Trebuchet MS" w:hAnsi="Trebuchet MS" w:eastAsia="Trebuchet MS" w:cs="Trebuchet MS"/>
          <w:color w:val="FF0000"/>
        </w:rPr>
      </w:pPr>
      <w:r w:rsidRPr="00AB7823">
        <w:rPr>
          <w:rFonts w:ascii="Trebuchet MS" w:hAnsi="Trebuchet MS" w:eastAsia="Trebuchet MS" w:cs="Trebuchet MS"/>
          <w:color w:val="FF0000"/>
        </w:rPr>
        <w:t xml:space="preserve">  </w:t>
      </w:r>
    </w:p>
    <w:p w:rsidRPr="00AB7823" w:rsidR="00AB7823" w:rsidP="00AB7823" w:rsidRDefault="00AB7823" w14:paraId="5694D91B" w14:textId="4D6FA09F">
      <w:pPr>
        <w:rPr>
          <w:rFonts w:ascii="Trebuchet MS" w:hAnsi="Trebuchet MS" w:eastAsia="Trebuchet MS" w:cs="Trebuchet MS"/>
          <w:color w:val="FF0000"/>
        </w:rPr>
      </w:pPr>
    </w:p>
    <w:p w:rsidRPr="00DB7E63" w:rsidR="00AB7823" w:rsidP="00C079C3" w:rsidRDefault="00AB7823" w14:paraId="71024BAA" w14:textId="6816FDDA">
      <w:pPr>
        <w:pStyle w:val="ListParagraph"/>
        <w:numPr>
          <w:ilvl w:val="0"/>
          <w:numId w:val="6"/>
        </w:numPr>
        <w:rPr>
          <w:rFonts w:ascii="Trebuchet MS" w:hAnsi="Trebuchet MS" w:eastAsia="Trebuchet MS" w:cs="Trebuchet MS"/>
          <w:b/>
          <w:bCs/>
          <w:color w:val="FF0000"/>
        </w:rPr>
      </w:pPr>
      <w:r w:rsidRPr="00DB7E63">
        <w:rPr>
          <w:rFonts w:ascii="Trebuchet MS" w:hAnsi="Trebuchet MS" w:eastAsia="Trebuchet MS" w:cs="Trebuchet MS"/>
          <w:color w:val="FF0000"/>
        </w:rPr>
        <w:lastRenderedPageBreak/>
        <w:t xml:space="preserve">BACP welcomes the recognition of trauma as a significant contributory factor to mental health problems and urges the strategy to look beyond mental health services, to embed trauma-informed practice across the full range of policies, procedures and practice through all services with which people impacted by trauma have contact. </w:t>
      </w:r>
      <w:r w:rsidRPr="00DB7E63" w:rsidR="00CD340A">
        <w:rPr>
          <w:rFonts w:ascii="Trebuchet MS" w:hAnsi="Trebuchet MS" w:eastAsia="Trebuchet MS" w:cs="Trebuchet MS"/>
          <w:b/>
          <w:bCs/>
          <w:color w:val="FF0000"/>
        </w:rPr>
        <w:t xml:space="preserve">BACP recommends </w:t>
      </w:r>
      <w:r w:rsidRPr="00DB7E63" w:rsidR="000A189D">
        <w:rPr>
          <w:rFonts w:ascii="Trebuchet MS" w:hAnsi="Trebuchet MS" w:eastAsia="Trebuchet MS" w:cs="Trebuchet MS"/>
          <w:b/>
          <w:bCs/>
          <w:color w:val="FF0000"/>
        </w:rPr>
        <w:t xml:space="preserve">investment in </w:t>
      </w:r>
      <w:r w:rsidRPr="00DB7E63" w:rsidR="00CD340A">
        <w:rPr>
          <w:rFonts w:ascii="Trebuchet MS" w:hAnsi="Trebuchet MS" w:eastAsia="Trebuchet MS" w:cs="Trebuchet MS"/>
          <w:b/>
          <w:bCs/>
          <w:color w:val="FF0000"/>
        </w:rPr>
        <w:t>t</w:t>
      </w:r>
      <w:r w:rsidRPr="00DB7E63">
        <w:rPr>
          <w:rFonts w:ascii="Trebuchet MS" w:hAnsi="Trebuchet MS" w:eastAsia="Trebuchet MS" w:cs="Trebuchet MS"/>
          <w:b/>
          <w:bCs/>
          <w:color w:val="FF0000"/>
        </w:rPr>
        <w:t xml:space="preserve">raining in counselling skills, for staff in any service, </w:t>
      </w:r>
      <w:r w:rsidRPr="00DB7E63" w:rsidR="000A189D">
        <w:rPr>
          <w:rFonts w:ascii="Trebuchet MS" w:hAnsi="Trebuchet MS" w:eastAsia="Trebuchet MS" w:cs="Trebuchet MS"/>
          <w:b/>
          <w:bCs/>
          <w:color w:val="FF0000"/>
        </w:rPr>
        <w:t xml:space="preserve">to </w:t>
      </w:r>
      <w:r w:rsidRPr="00DB7E63">
        <w:rPr>
          <w:rFonts w:ascii="Trebuchet MS" w:hAnsi="Trebuchet MS" w:eastAsia="Trebuchet MS" w:cs="Trebuchet MS"/>
          <w:b/>
          <w:bCs/>
          <w:color w:val="FF0000"/>
        </w:rPr>
        <w:t>improve the experience of people living with trauma and improve help-seeking that supports recovery.</w:t>
      </w:r>
    </w:p>
    <w:p w:rsidR="00CF7E27" w:rsidP="00CA0745" w:rsidRDefault="00CF7E27" w14:paraId="06460697" w14:textId="47777572">
      <w:pPr>
        <w:rPr>
          <w:rFonts w:ascii="Trebuchet MS" w:hAnsi="Trebuchet MS" w:eastAsia="Trebuchet MS" w:cs="Trebuchet MS"/>
          <w:color w:val="FF0000"/>
        </w:rPr>
      </w:pPr>
    </w:p>
    <w:p w:rsidRPr="00C05D9F" w:rsidR="00CF7E27" w:rsidP="00C05D9F" w:rsidRDefault="00CF7E27" w14:paraId="4CE15ECB" w14:textId="2C1869CF">
      <w:pPr>
        <w:rPr>
          <w:rFonts w:ascii="Trebuchet MS" w:hAnsi="Trebuchet MS" w:eastAsia="Trebuchet MS" w:cs="Trebuchet MS"/>
          <w:b/>
          <w:bCs/>
          <w:color w:val="FF0000"/>
        </w:rPr>
      </w:pPr>
      <w:r w:rsidRPr="00DB7E63">
        <w:rPr>
          <w:rFonts w:ascii="Trebuchet MS" w:hAnsi="Trebuchet MS" w:eastAsia="Trebuchet MS" w:cs="Trebuchet MS"/>
          <w:color w:val="FF0000"/>
        </w:rPr>
        <w:t>Stigma about mental health and help-seeking remains a barrier to people getting the help they need. This may be a particular problem for people from marginalised and racialised community backgrounds or who are mistrustful of mainstream mental health services.  Inconsistent availability of access to support and services, and lack of knowledge of the support that is available is a further barrier to recovery.</w:t>
      </w:r>
      <w:r w:rsidRPr="00DB7E63" w:rsidR="00C22F55">
        <w:rPr>
          <w:rFonts w:ascii="Trebuchet MS" w:hAnsi="Trebuchet MS" w:eastAsia="Trebuchet MS" w:cs="Trebuchet MS"/>
          <w:color w:val="FF0000"/>
        </w:rPr>
        <w:t xml:space="preserve"> </w:t>
      </w:r>
      <w:r w:rsidRPr="00DB7E63" w:rsidR="00C22F55">
        <w:rPr>
          <w:rFonts w:ascii="Trebuchet MS" w:hAnsi="Trebuchet MS" w:eastAsia="Trebuchet MS" w:cs="Trebuchet MS"/>
          <w:b/>
          <w:bCs/>
          <w:color w:val="FF0000"/>
        </w:rPr>
        <w:t xml:space="preserve">BACP recommends </w:t>
      </w:r>
      <w:r w:rsidR="00C05D9F">
        <w:rPr>
          <w:rFonts w:ascii="Trebuchet MS" w:hAnsi="Trebuchet MS" w:eastAsia="Trebuchet MS" w:cs="Trebuchet MS"/>
          <w:b/>
          <w:bCs/>
          <w:color w:val="FF0000"/>
        </w:rPr>
        <w:t xml:space="preserve">greater </w:t>
      </w:r>
      <w:r w:rsidRPr="472DA6F3" w:rsidR="00DE669A">
        <w:rPr>
          <w:rFonts w:ascii="Trebuchet MS" w:hAnsi="Trebuchet MS" w:eastAsia="Trebuchet MS" w:cs="Trebuchet MS"/>
          <w:b/>
          <w:bCs/>
          <w:color w:val="FF0000"/>
        </w:rPr>
        <w:t xml:space="preserve">investment in culturally sensitive and aware psychological services, such as those working with Black, Asian, and ethnically diverse communities, older people, people who are LGBT+, refugees and asylum seekers, and with disabled people. </w:t>
      </w:r>
    </w:p>
    <w:p w:rsidRPr="00FD00D5" w:rsidR="00F73644" w:rsidP="00CA0745" w:rsidRDefault="00F73644" w14:paraId="421D4A09" w14:textId="77777777">
      <w:pPr>
        <w:rPr>
          <w:rFonts w:ascii="Trebuchet MS" w:hAnsi="Trebuchet MS" w:eastAsia="Trebuchet MS" w:cs="Trebuchet MS"/>
          <w:sz w:val="24"/>
          <w:szCs w:val="24"/>
        </w:rPr>
      </w:pPr>
    </w:p>
    <w:p w:rsidR="00160189" w:rsidP="00CA0745" w:rsidRDefault="00160189" w14:paraId="22698189" w14:textId="77777777">
      <w:pPr>
        <w:rPr>
          <w:rFonts w:ascii="Trebuchet MS" w:hAnsi="Trebuchet MS" w:eastAsia="Trebuchet MS" w:cs="Trebuchet MS"/>
          <w:sz w:val="24"/>
          <w:szCs w:val="24"/>
        </w:rPr>
      </w:pPr>
    </w:p>
    <w:p w:rsidRPr="00FD00D5" w:rsidR="00CA0745" w:rsidP="00CA0745" w:rsidRDefault="00CA0745" w14:paraId="37FED00C" w14:textId="7C494859">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9 - </w:t>
      </w:r>
      <w:r w:rsidRPr="00FD00D5">
        <w:rPr>
          <w:rFonts w:ascii="Trebuchet MS" w:hAnsi="Trebuchet MS" w:eastAsia="Trebuchet MS" w:cs="Trebuchet MS"/>
          <w:b/>
          <w:bCs/>
          <w:sz w:val="24"/>
          <w:szCs w:val="24"/>
        </w:rPr>
        <w:t>Children, young people and families' mental health</w:t>
      </w:r>
      <w:r w:rsidRPr="00FD00D5">
        <w:rPr>
          <w:rFonts w:ascii="Trebuchet MS" w:hAnsi="Trebuchet MS" w:eastAsia="Trebuchet MS" w:cs="Trebuchet MS"/>
          <w:sz w:val="24"/>
          <w:szCs w:val="24"/>
        </w:rPr>
        <w:t xml:space="preserve"> </w:t>
      </w:r>
    </w:p>
    <w:p w:rsidR="00372A62" w:rsidP="00CA0745" w:rsidRDefault="00372A62" w14:paraId="1806632C" w14:textId="48D16274">
      <w:pPr>
        <w:rPr>
          <w:rFonts w:ascii="Trebuchet MS" w:hAnsi="Trebuchet MS" w:eastAsia="Trebuchet MS" w:cs="Trebuchet MS"/>
          <w:sz w:val="24"/>
          <w:szCs w:val="24"/>
        </w:rPr>
      </w:pPr>
    </w:p>
    <w:p w:rsidR="00796283" w:rsidP="00CA0745" w:rsidRDefault="00796283" w14:paraId="23BAD588" w14:textId="46A3B5A8">
      <w:pPr>
        <w:rPr>
          <w:rFonts w:ascii="Trebuchet MS" w:hAnsi="Trebuchet MS" w:eastAsia="Trebuchet MS" w:cs="Trebuchet MS"/>
          <w:color w:val="FF0000"/>
        </w:rPr>
      </w:pPr>
      <w:r w:rsidRPr="472DA6F3">
        <w:rPr>
          <w:rFonts w:ascii="Trebuchet MS" w:hAnsi="Trebuchet MS" w:eastAsia="Trebuchet MS" w:cs="Trebuchet MS"/>
          <w:color w:val="FF0000"/>
        </w:rPr>
        <w:t>BACP has been hugely s</w:t>
      </w:r>
      <w:r w:rsidRPr="472DA6F3" w:rsidR="001C2574">
        <w:rPr>
          <w:rFonts w:ascii="Trebuchet MS" w:hAnsi="Trebuchet MS" w:eastAsia="Trebuchet MS" w:cs="Trebuchet MS"/>
          <w:color w:val="FF0000"/>
        </w:rPr>
        <w:t xml:space="preserve">upportive of the Scottish </w:t>
      </w:r>
      <w:r w:rsidRPr="472DA6F3" w:rsidR="004866E8">
        <w:rPr>
          <w:rFonts w:ascii="Trebuchet MS" w:hAnsi="Trebuchet MS" w:eastAsia="Trebuchet MS" w:cs="Trebuchet MS"/>
          <w:color w:val="FF0000"/>
        </w:rPr>
        <w:t xml:space="preserve">Government’s </w:t>
      </w:r>
      <w:r w:rsidRPr="472DA6F3" w:rsidR="00C318CE">
        <w:rPr>
          <w:rFonts w:ascii="Trebuchet MS" w:hAnsi="Trebuchet MS" w:eastAsia="Trebuchet MS" w:cs="Trebuchet MS"/>
          <w:color w:val="FF0000"/>
        </w:rPr>
        <w:t xml:space="preserve">five-year </w:t>
      </w:r>
      <w:r w:rsidRPr="472DA6F3" w:rsidR="005C5E70">
        <w:rPr>
          <w:rFonts w:ascii="Trebuchet MS" w:hAnsi="Trebuchet MS" w:eastAsia="Trebuchet MS" w:cs="Trebuchet MS"/>
          <w:color w:val="FF0000"/>
        </w:rPr>
        <w:t xml:space="preserve">commitment to counselling across secondary schools, colleges and </w:t>
      </w:r>
      <w:r w:rsidRPr="472DA6F3" w:rsidR="00C318CE">
        <w:rPr>
          <w:rFonts w:ascii="Trebuchet MS" w:hAnsi="Trebuchet MS" w:eastAsia="Trebuchet MS" w:cs="Trebuchet MS"/>
          <w:color w:val="FF0000"/>
        </w:rPr>
        <w:t xml:space="preserve">universities </w:t>
      </w:r>
      <w:r w:rsidRPr="472DA6F3" w:rsidR="00BC7FF5">
        <w:rPr>
          <w:rFonts w:ascii="Trebuchet MS" w:hAnsi="Trebuchet MS" w:eastAsia="Trebuchet MS" w:cs="Trebuchet MS"/>
          <w:color w:val="FF0000"/>
        </w:rPr>
        <w:t xml:space="preserve">and would urge Scottish Government to build on the success of these programmes over the </w:t>
      </w:r>
      <w:r w:rsidRPr="472DA6F3" w:rsidR="0069324C">
        <w:rPr>
          <w:rFonts w:ascii="Trebuchet MS" w:hAnsi="Trebuchet MS" w:eastAsia="Trebuchet MS" w:cs="Trebuchet MS"/>
          <w:color w:val="FF0000"/>
        </w:rPr>
        <w:t>next five years</w:t>
      </w:r>
      <w:r w:rsidRPr="472DA6F3" w:rsidR="008960AA">
        <w:rPr>
          <w:rFonts w:ascii="Trebuchet MS" w:hAnsi="Trebuchet MS" w:eastAsia="Trebuchet MS" w:cs="Trebuchet MS"/>
          <w:color w:val="FF0000"/>
        </w:rPr>
        <w:t xml:space="preserve"> to deliver much wider benefits</w:t>
      </w:r>
      <w:r w:rsidRPr="472DA6F3" w:rsidR="0069324C">
        <w:rPr>
          <w:rFonts w:ascii="Trebuchet MS" w:hAnsi="Trebuchet MS" w:eastAsia="Trebuchet MS" w:cs="Trebuchet MS"/>
          <w:color w:val="FF0000"/>
        </w:rPr>
        <w:t xml:space="preserve">. </w:t>
      </w:r>
    </w:p>
    <w:p w:rsidR="00BC7FF5" w:rsidP="00CA0745" w:rsidRDefault="00BC7FF5" w14:paraId="568A9984" w14:textId="1E305118">
      <w:pPr>
        <w:rPr>
          <w:rFonts w:ascii="Trebuchet MS" w:hAnsi="Trebuchet MS" w:eastAsia="Trebuchet MS" w:cs="Trebuchet MS"/>
          <w:color w:val="FF0000"/>
        </w:rPr>
      </w:pPr>
    </w:p>
    <w:p w:rsidRPr="00BC7FF5" w:rsidR="00BC7FF5" w:rsidP="00CA0745" w:rsidRDefault="00884F1C" w14:paraId="3EA3CE06" w14:textId="2D72DC63">
      <w:pPr>
        <w:rPr>
          <w:rFonts w:ascii="Trebuchet MS" w:hAnsi="Trebuchet MS" w:eastAsia="Trebuchet MS" w:cs="Trebuchet MS"/>
          <w:b/>
          <w:bCs/>
          <w:color w:val="FF0000"/>
        </w:rPr>
      </w:pPr>
      <w:r>
        <w:rPr>
          <w:rFonts w:ascii="Trebuchet MS" w:hAnsi="Trebuchet MS" w:eastAsia="Trebuchet MS" w:cs="Trebuchet MS"/>
          <w:b/>
          <w:bCs/>
          <w:color w:val="FF0000"/>
        </w:rPr>
        <w:t>Recommendations to b</w:t>
      </w:r>
      <w:r w:rsidRPr="00BC7FF5" w:rsidR="00BC7FF5">
        <w:rPr>
          <w:rFonts w:ascii="Trebuchet MS" w:hAnsi="Trebuchet MS" w:eastAsia="Trebuchet MS" w:cs="Trebuchet MS"/>
          <w:b/>
          <w:bCs/>
          <w:color w:val="FF0000"/>
        </w:rPr>
        <w:t>uild on the school</w:t>
      </w:r>
      <w:r>
        <w:rPr>
          <w:rFonts w:ascii="Trebuchet MS" w:hAnsi="Trebuchet MS" w:eastAsia="Trebuchet MS" w:cs="Trebuchet MS"/>
          <w:b/>
          <w:bCs/>
          <w:color w:val="FF0000"/>
        </w:rPr>
        <w:t xml:space="preserve"> counselling </w:t>
      </w:r>
      <w:r w:rsidRPr="00BC7FF5" w:rsidR="00BC7FF5">
        <w:rPr>
          <w:rFonts w:ascii="Trebuchet MS" w:hAnsi="Trebuchet MS" w:eastAsia="Trebuchet MS" w:cs="Trebuchet MS"/>
          <w:b/>
          <w:bCs/>
          <w:color w:val="FF0000"/>
        </w:rPr>
        <w:t xml:space="preserve">commitment </w:t>
      </w:r>
    </w:p>
    <w:p w:rsidRPr="001C2574" w:rsidR="00640AA2" w:rsidP="00CA0745" w:rsidRDefault="00640AA2" w14:paraId="4C152A4B" w14:textId="63046E70">
      <w:pPr>
        <w:rPr>
          <w:rFonts w:ascii="Trebuchet MS" w:hAnsi="Trebuchet MS" w:eastAsia="Trebuchet MS" w:cs="Trebuchet MS"/>
          <w:color w:val="FF0000"/>
        </w:rPr>
      </w:pPr>
    </w:p>
    <w:p w:rsidRPr="00F54734" w:rsidR="000257F7" w:rsidP="00C079C3" w:rsidRDefault="00884F1C" w14:paraId="1FA2F423" w14:textId="2CDE1A38">
      <w:pPr>
        <w:pStyle w:val="ListParagraph"/>
        <w:numPr>
          <w:ilvl w:val="0"/>
          <w:numId w:val="5"/>
        </w:numPr>
        <w:rPr>
          <w:rFonts w:ascii="Trebuchet MS" w:hAnsi="Trebuchet MS" w:eastAsia="Trebuchet MS" w:cs="Trebuchet MS"/>
          <w:color w:val="FF0000"/>
        </w:rPr>
      </w:pPr>
      <w:r w:rsidRPr="6904F9CD">
        <w:rPr>
          <w:rFonts w:ascii="Trebuchet MS" w:hAnsi="Trebuchet MS" w:eastAsia="Trebuchet MS" w:cs="Trebuchet MS"/>
          <w:color w:val="FF0000"/>
        </w:rPr>
        <w:t>The Sco</w:t>
      </w:r>
      <w:r w:rsidRPr="6904F9CD" w:rsidR="00F56EFA">
        <w:rPr>
          <w:rFonts w:ascii="Trebuchet MS" w:hAnsi="Trebuchet MS" w:eastAsia="Trebuchet MS" w:cs="Trebuchet MS"/>
          <w:color w:val="FF0000"/>
        </w:rPr>
        <w:t>t</w:t>
      </w:r>
      <w:r w:rsidRPr="6904F9CD">
        <w:rPr>
          <w:rFonts w:ascii="Trebuchet MS" w:hAnsi="Trebuchet MS" w:eastAsia="Trebuchet MS" w:cs="Trebuchet MS"/>
          <w:color w:val="FF0000"/>
        </w:rPr>
        <w:t xml:space="preserve">tish Government funded the 5-year school-based counselling programme, staffed by specialist children and young people trained counsellors delivered across all local authority areas in Scotland. </w:t>
      </w:r>
      <w:r w:rsidRPr="6904F9CD" w:rsidR="000257F7">
        <w:rPr>
          <w:rFonts w:ascii="Trebuchet MS" w:hAnsi="Trebuchet MS" w:eastAsia="Trebuchet MS" w:cs="Trebuchet MS"/>
          <w:color w:val="FF0000"/>
        </w:rPr>
        <w:t xml:space="preserve">The data returns for 2020 to 2021 shows that over 10,000 pupils accessed the provision in the last academic year, referrals were predominantly made by school staff with around 10 per cent of referrals directly from young people themselves. </w:t>
      </w:r>
      <w:r w:rsidRPr="6904F9CD" w:rsidR="002722B4">
        <w:rPr>
          <w:rFonts w:ascii="Trebuchet MS" w:hAnsi="Trebuchet MS" w:eastAsia="Trebuchet MS" w:cs="Trebuchet MS"/>
          <w:b/>
          <w:bCs/>
          <w:color w:val="FF0000"/>
        </w:rPr>
        <w:t xml:space="preserve">A summary </w:t>
      </w:r>
      <w:r w:rsidRPr="6904F9CD" w:rsidR="00140D6A">
        <w:rPr>
          <w:rFonts w:ascii="Trebuchet MS" w:hAnsi="Trebuchet MS" w:eastAsia="Trebuchet MS" w:cs="Trebuchet MS"/>
          <w:b/>
          <w:bCs/>
          <w:color w:val="FF0000"/>
        </w:rPr>
        <w:t>review</w:t>
      </w:r>
      <w:r w:rsidRPr="6904F9CD" w:rsidR="002722B4">
        <w:rPr>
          <w:rFonts w:ascii="Trebuchet MS" w:hAnsi="Trebuchet MS" w:eastAsia="Trebuchet MS" w:cs="Trebuchet MS"/>
          <w:b/>
          <w:bCs/>
          <w:color w:val="FF0000"/>
        </w:rPr>
        <w:t xml:space="preserve"> of the programme</w:t>
      </w:r>
      <w:r w:rsidRPr="6904F9CD" w:rsidR="00F54734">
        <w:rPr>
          <w:rFonts w:ascii="Trebuchet MS" w:hAnsi="Trebuchet MS" w:eastAsia="Trebuchet MS" w:cs="Trebuchet MS"/>
          <w:b/>
          <w:bCs/>
          <w:color w:val="FF0000"/>
        </w:rPr>
        <w:t xml:space="preserve"> by the </w:t>
      </w:r>
      <w:r w:rsidRPr="6904F9CD" w:rsidR="00140D6A">
        <w:rPr>
          <w:rFonts w:ascii="Trebuchet MS" w:hAnsi="Trebuchet MS" w:eastAsia="Trebuchet MS" w:cs="Trebuchet MS"/>
          <w:b/>
          <w:bCs/>
          <w:color w:val="FF0000"/>
        </w:rPr>
        <w:t>Department</w:t>
      </w:r>
      <w:r w:rsidRPr="6904F9CD" w:rsidR="00F54734">
        <w:rPr>
          <w:rFonts w:ascii="Trebuchet MS" w:hAnsi="Trebuchet MS" w:eastAsia="Trebuchet MS" w:cs="Trebuchet MS"/>
          <w:b/>
          <w:bCs/>
          <w:color w:val="FF0000"/>
        </w:rPr>
        <w:t xml:space="preserve"> for Education</w:t>
      </w:r>
      <w:r w:rsidRPr="6904F9CD" w:rsidR="002722B4">
        <w:rPr>
          <w:rFonts w:ascii="Trebuchet MS" w:hAnsi="Trebuchet MS" w:eastAsia="Trebuchet MS" w:cs="Trebuchet MS"/>
          <w:b/>
          <w:bCs/>
          <w:color w:val="FF0000"/>
        </w:rPr>
        <w:t xml:space="preserve"> </w:t>
      </w:r>
      <w:r w:rsidRPr="6904F9CD" w:rsidR="00AF2A8C">
        <w:rPr>
          <w:rFonts w:ascii="Trebuchet MS" w:hAnsi="Trebuchet MS" w:eastAsia="Trebuchet MS" w:cs="Trebuchet MS"/>
          <w:b/>
          <w:bCs/>
          <w:color w:val="FF0000"/>
        </w:rPr>
        <w:t>in September 2021 highlighted that the o</w:t>
      </w:r>
      <w:r w:rsidRPr="6904F9CD" w:rsidR="002722B4">
        <w:rPr>
          <w:rFonts w:ascii="Trebuchet MS" w:hAnsi="Trebuchet MS" w:eastAsia="Trebuchet MS" w:cs="Trebuchet MS"/>
          <w:b/>
          <w:bCs/>
          <w:color w:val="FF0000"/>
        </w:rPr>
        <w:t>verall picture on improving children and young people’s outcomes is positive.</w:t>
      </w:r>
      <w:r w:rsidRPr="6904F9CD" w:rsidR="00AF2A8C">
        <w:rPr>
          <w:rFonts w:ascii="Trebuchet MS" w:hAnsi="Trebuchet MS" w:eastAsia="Trebuchet MS" w:cs="Trebuchet MS"/>
          <w:b/>
          <w:bCs/>
          <w:color w:val="FF0000"/>
        </w:rPr>
        <w:t xml:space="preserve"> BACP would like to see a </w:t>
      </w:r>
      <w:r w:rsidRPr="6904F9CD" w:rsidR="00C90A4A">
        <w:rPr>
          <w:rFonts w:ascii="Trebuchet MS" w:hAnsi="Trebuchet MS" w:eastAsia="Trebuchet MS" w:cs="Trebuchet MS"/>
          <w:b/>
          <w:bCs/>
          <w:color w:val="FF0000"/>
        </w:rPr>
        <w:t>commitment</w:t>
      </w:r>
      <w:r w:rsidRPr="6904F9CD" w:rsidR="00AF2A8C">
        <w:rPr>
          <w:rFonts w:ascii="Trebuchet MS" w:hAnsi="Trebuchet MS" w:eastAsia="Trebuchet MS" w:cs="Trebuchet MS"/>
          <w:b/>
          <w:bCs/>
          <w:color w:val="FF0000"/>
        </w:rPr>
        <w:t xml:space="preserve"> in the St</w:t>
      </w:r>
      <w:r w:rsidRPr="6904F9CD" w:rsidR="00F54734">
        <w:rPr>
          <w:rFonts w:ascii="Trebuchet MS" w:hAnsi="Trebuchet MS" w:eastAsia="Trebuchet MS" w:cs="Trebuchet MS"/>
          <w:b/>
          <w:bCs/>
          <w:color w:val="FF0000"/>
        </w:rPr>
        <w:t>rateg</w:t>
      </w:r>
      <w:r w:rsidRPr="6904F9CD" w:rsidR="00AF2A8C">
        <w:rPr>
          <w:rFonts w:ascii="Trebuchet MS" w:hAnsi="Trebuchet MS" w:eastAsia="Trebuchet MS" w:cs="Trebuchet MS"/>
          <w:b/>
          <w:bCs/>
          <w:color w:val="FF0000"/>
        </w:rPr>
        <w:t>y to extend the programme</w:t>
      </w:r>
      <w:r w:rsidRPr="6904F9CD" w:rsidR="00C90A4A">
        <w:rPr>
          <w:rFonts w:ascii="Trebuchet MS" w:hAnsi="Trebuchet MS" w:eastAsia="Trebuchet MS" w:cs="Trebuchet MS"/>
          <w:b/>
          <w:bCs/>
          <w:color w:val="FF0000"/>
        </w:rPr>
        <w:t xml:space="preserve"> for a further </w:t>
      </w:r>
      <w:r w:rsidR="00A77828">
        <w:rPr>
          <w:rFonts w:ascii="Trebuchet MS" w:hAnsi="Trebuchet MS" w:eastAsia="Trebuchet MS" w:cs="Trebuchet MS"/>
          <w:b/>
          <w:bCs/>
          <w:color w:val="FF0000"/>
        </w:rPr>
        <w:t>five</w:t>
      </w:r>
      <w:r w:rsidRPr="6904F9CD" w:rsidR="00C90A4A">
        <w:rPr>
          <w:rFonts w:ascii="Trebuchet MS" w:hAnsi="Trebuchet MS" w:eastAsia="Trebuchet MS" w:cs="Trebuchet MS"/>
          <w:b/>
          <w:bCs/>
          <w:color w:val="FF0000"/>
        </w:rPr>
        <w:t xml:space="preserve"> years</w:t>
      </w:r>
      <w:r w:rsidRPr="6904F9CD" w:rsidR="00AF2A8C">
        <w:rPr>
          <w:rFonts w:ascii="Trebuchet MS" w:hAnsi="Trebuchet MS" w:eastAsia="Trebuchet MS" w:cs="Trebuchet MS"/>
          <w:b/>
          <w:bCs/>
          <w:color w:val="FF0000"/>
        </w:rPr>
        <w:t xml:space="preserve"> to the end of </w:t>
      </w:r>
      <w:r w:rsidRPr="6904F9CD" w:rsidR="00F54734">
        <w:rPr>
          <w:rFonts w:ascii="Trebuchet MS" w:hAnsi="Trebuchet MS" w:eastAsia="Trebuchet MS" w:cs="Trebuchet MS"/>
          <w:b/>
          <w:bCs/>
          <w:color w:val="FF0000"/>
        </w:rPr>
        <w:t>the</w:t>
      </w:r>
      <w:r w:rsidRPr="6904F9CD" w:rsidR="00140D6A">
        <w:rPr>
          <w:rFonts w:ascii="Trebuchet MS" w:hAnsi="Trebuchet MS" w:eastAsia="Trebuchet MS" w:cs="Trebuchet MS"/>
          <w:b/>
          <w:bCs/>
          <w:color w:val="FF0000"/>
        </w:rPr>
        <w:t xml:space="preserve"> new</w:t>
      </w:r>
      <w:r w:rsidRPr="6904F9CD" w:rsidR="00F54734">
        <w:rPr>
          <w:rFonts w:ascii="Trebuchet MS" w:hAnsi="Trebuchet MS" w:eastAsia="Trebuchet MS" w:cs="Trebuchet MS"/>
          <w:b/>
          <w:bCs/>
          <w:color w:val="FF0000"/>
        </w:rPr>
        <w:t xml:space="preserve"> </w:t>
      </w:r>
      <w:r w:rsidRPr="6904F9CD" w:rsidR="00C90A4A">
        <w:rPr>
          <w:rFonts w:ascii="Trebuchet MS" w:hAnsi="Trebuchet MS" w:eastAsia="Trebuchet MS" w:cs="Trebuchet MS"/>
          <w:b/>
          <w:bCs/>
          <w:color w:val="FF0000"/>
        </w:rPr>
        <w:t>strategy period</w:t>
      </w:r>
      <w:r w:rsidRPr="6904F9CD" w:rsidR="00140D6A">
        <w:rPr>
          <w:rFonts w:ascii="Trebuchet MS" w:hAnsi="Trebuchet MS" w:eastAsia="Trebuchet MS" w:cs="Trebuchet MS"/>
          <w:b/>
          <w:bCs/>
          <w:color w:val="FF0000"/>
        </w:rPr>
        <w:t xml:space="preserve">. </w:t>
      </w:r>
    </w:p>
    <w:p w:rsidRPr="002722B4" w:rsidR="00F54734" w:rsidP="00F54734" w:rsidRDefault="00F54734" w14:paraId="597CC359" w14:textId="77777777">
      <w:pPr>
        <w:pStyle w:val="ListParagraph"/>
        <w:rPr>
          <w:rFonts w:ascii="Trebuchet MS" w:hAnsi="Trebuchet MS" w:eastAsia="Trebuchet MS" w:cs="Trebuchet MS"/>
          <w:color w:val="FF0000"/>
        </w:rPr>
      </w:pPr>
    </w:p>
    <w:p w:rsidRPr="00F46119" w:rsidR="000257F7" w:rsidP="00C079C3" w:rsidRDefault="000257F7" w14:paraId="67403878" w14:textId="302175BE">
      <w:pPr>
        <w:pStyle w:val="ListParagraph"/>
        <w:numPr>
          <w:ilvl w:val="0"/>
          <w:numId w:val="5"/>
        </w:numPr>
        <w:rPr>
          <w:rFonts w:ascii="Trebuchet MS" w:hAnsi="Trebuchet MS" w:eastAsia="Trebuchet MS" w:cs="Trebuchet MS"/>
          <w:color w:val="FF0000"/>
        </w:rPr>
      </w:pPr>
      <w:r w:rsidRPr="6904F9CD">
        <w:rPr>
          <w:rFonts w:ascii="Trebuchet MS" w:hAnsi="Trebuchet MS" w:eastAsia="Trebuchet MS" w:cs="Trebuchet MS"/>
          <w:color w:val="FF0000"/>
        </w:rPr>
        <w:t>A</w:t>
      </w:r>
      <w:r w:rsidRPr="6904F9CD" w:rsidR="00F54734">
        <w:rPr>
          <w:rFonts w:ascii="Trebuchet MS" w:hAnsi="Trebuchet MS" w:eastAsia="Trebuchet MS" w:cs="Trebuchet MS"/>
          <w:color w:val="FF0000"/>
        </w:rPr>
        <w:t xml:space="preserve"> more detailed </w:t>
      </w:r>
      <w:r w:rsidRPr="6904F9CD">
        <w:rPr>
          <w:rFonts w:ascii="Trebuchet MS" w:hAnsi="Trebuchet MS" w:eastAsia="Trebuchet MS" w:cs="Trebuchet MS"/>
          <w:color w:val="FF0000"/>
        </w:rPr>
        <w:t xml:space="preserve">evaluation of the school counselling programme is currently being planned by Abertay University and will be piloted in Tayside, looking at the impact of counselling, using data from across a number of local schools, over the next academic year. This pilot study is being supported by BACP.  </w:t>
      </w:r>
      <w:r w:rsidRPr="6904F9CD">
        <w:rPr>
          <w:rFonts w:ascii="Trebuchet MS" w:hAnsi="Trebuchet MS" w:eastAsia="Trebuchet MS" w:cs="Trebuchet MS"/>
          <w:b/>
          <w:bCs/>
          <w:color w:val="FF0000"/>
        </w:rPr>
        <w:t>Funding for a larger scale, independent study should be a priority before the end of the 5-year period to further build upon the evidence base for school counselling</w:t>
      </w:r>
      <w:r w:rsidRPr="6904F9CD">
        <w:rPr>
          <w:rFonts w:ascii="Trebuchet MS" w:hAnsi="Trebuchet MS" w:eastAsia="Trebuchet MS" w:cs="Trebuchet MS"/>
          <w:color w:val="FF0000"/>
        </w:rPr>
        <w:t xml:space="preserve">. </w:t>
      </w:r>
      <w:r w:rsidRPr="6904F9CD">
        <w:rPr>
          <w:rFonts w:ascii="Trebuchet MS" w:hAnsi="Trebuchet MS" w:eastAsia="Trebuchet MS" w:cs="Trebuchet MS"/>
          <w:b/>
          <w:bCs/>
          <w:color w:val="FF0000"/>
        </w:rPr>
        <w:t>Testimonials from children and young people using the service, as well as families and school staff, should form the part of any wider evaluation</w:t>
      </w:r>
      <w:r w:rsidRPr="6904F9CD">
        <w:rPr>
          <w:rFonts w:ascii="Trebuchet MS" w:hAnsi="Trebuchet MS" w:eastAsia="Trebuchet MS" w:cs="Trebuchet MS"/>
          <w:color w:val="FF0000"/>
        </w:rPr>
        <w:t>.</w:t>
      </w:r>
    </w:p>
    <w:p w:rsidR="00884F1C" w:rsidP="001D02E1" w:rsidRDefault="00884F1C" w14:paraId="04A7CD08" w14:textId="25C34590">
      <w:pPr>
        <w:pStyle w:val="ListParagraph"/>
        <w:rPr>
          <w:rFonts w:ascii="Trebuchet MS" w:hAnsi="Trebuchet MS" w:eastAsia="Trebuchet MS" w:cs="Trebuchet MS"/>
          <w:color w:val="FF0000"/>
        </w:rPr>
      </w:pPr>
    </w:p>
    <w:p w:rsidRPr="00DB58F4" w:rsidR="00DB58F4" w:rsidP="00DB58F4" w:rsidRDefault="00DB58F4" w14:paraId="34DFB52E" w14:textId="1771AE44">
      <w:pPr>
        <w:pStyle w:val="ListParagraph"/>
        <w:rPr>
          <w:rFonts w:ascii="Trebuchet MS" w:hAnsi="Trebuchet MS" w:eastAsia="Trebuchet MS" w:cs="Trebuchet MS"/>
          <w:color w:val="FF0000"/>
        </w:rPr>
      </w:pPr>
    </w:p>
    <w:p w:rsidRPr="00F46119" w:rsidR="00640AA2" w:rsidP="00C079C3" w:rsidRDefault="00640AA2" w14:paraId="12805E48" w14:textId="27BFD053">
      <w:pPr>
        <w:pStyle w:val="ListParagraph"/>
        <w:numPr>
          <w:ilvl w:val="0"/>
          <w:numId w:val="5"/>
        </w:numPr>
        <w:rPr>
          <w:rFonts w:ascii="Trebuchet MS" w:hAnsi="Trebuchet MS" w:eastAsia="Trebuchet MS" w:cs="Trebuchet MS"/>
          <w:color w:val="FF0000"/>
        </w:rPr>
      </w:pPr>
      <w:r w:rsidRPr="00F46119">
        <w:rPr>
          <w:rFonts w:ascii="Trebuchet MS" w:hAnsi="Trebuchet MS" w:eastAsia="Trebuchet MS" w:cs="Trebuchet MS"/>
          <w:color w:val="FF0000"/>
        </w:rPr>
        <w:t xml:space="preserve">Schools play a key role in supporting the mental health needs of children and young people.  As a result, school staff require specialist early help provision to refer onto </w:t>
      </w:r>
      <w:r w:rsidRPr="00F46119">
        <w:rPr>
          <w:rFonts w:ascii="Trebuchet MS" w:hAnsi="Trebuchet MS" w:eastAsia="Trebuchet MS" w:cs="Trebuchet MS"/>
          <w:color w:val="FF0000"/>
        </w:rPr>
        <w:lastRenderedPageBreak/>
        <w:t xml:space="preserve">when children are struggling or experiencing psychological distress. </w:t>
      </w:r>
      <w:r w:rsidRPr="00C47C8F">
        <w:rPr>
          <w:rFonts w:ascii="Trebuchet MS" w:hAnsi="Trebuchet MS" w:eastAsia="Trebuchet MS" w:cs="Trebuchet MS"/>
          <w:b/>
          <w:bCs/>
          <w:color w:val="FF0000"/>
        </w:rPr>
        <w:t>School staff may also require specialist support for themselves and would benefit from reflective practice supervision as well as access to a qualified counsellor</w:t>
      </w:r>
      <w:r w:rsidRPr="00F46119">
        <w:rPr>
          <w:rFonts w:ascii="Trebuchet MS" w:hAnsi="Trebuchet MS" w:eastAsia="Trebuchet MS" w:cs="Trebuchet MS"/>
          <w:color w:val="FF0000"/>
        </w:rPr>
        <w:t>.</w:t>
      </w:r>
    </w:p>
    <w:p w:rsidRPr="001C2574" w:rsidR="00640AA2" w:rsidP="00640AA2" w:rsidRDefault="00640AA2" w14:paraId="61ADAEB8" w14:textId="77777777">
      <w:pPr>
        <w:rPr>
          <w:rFonts w:ascii="Trebuchet MS" w:hAnsi="Trebuchet MS" w:eastAsia="Trebuchet MS" w:cs="Trebuchet MS"/>
          <w:color w:val="FF0000"/>
        </w:rPr>
      </w:pPr>
    </w:p>
    <w:p w:rsidRPr="00273D30" w:rsidR="00640AA2" w:rsidP="00C079C3" w:rsidRDefault="00640AA2" w14:paraId="5F14BC62" w14:textId="5ABD5E7C">
      <w:pPr>
        <w:pStyle w:val="ListParagraph"/>
        <w:numPr>
          <w:ilvl w:val="0"/>
          <w:numId w:val="5"/>
        </w:numPr>
        <w:rPr>
          <w:rFonts w:ascii="Trebuchet MS" w:hAnsi="Trebuchet MS" w:eastAsia="Trebuchet MS" w:cs="Trebuchet MS"/>
          <w:b/>
          <w:bCs/>
          <w:color w:val="FF0000"/>
        </w:rPr>
      </w:pPr>
      <w:r w:rsidRPr="6904F9CD">
        <w:rPr>
          <w:rFonts w:ascii="Trebuchet MS" w:hAnsi="Trebuchet MS" w:eastAsia="Trebuchet MS" w:cs="Trebuchet MS"/>
          <w:color w:val="FF0000"/>
        </w:rPr>
        <w:t>On-going evidence suggests mental health is a</w:t>
      </w:r>
      <w:r w:rsidRPr="6904F9CD" w:rsidR="001D02E1">
        <w:rPr>
          <w:rFonts w:ascii="Trebuchet MS" w:hAnsi="Trebuchet MS" w:eastAsia="Trebuchet MS" w:cs="Trebuchet MS"/>
          <w:color w:val="FF0000"/>
        </w:rPr>
        <w:t xml:space="preserve"> growing</w:t>
      </w:r>
      <w:r w:rsidRPr="6904F9CD">
        <w:rPr>
          <w:rFonts w:ascii="Trebuchet MS" w:hAnsi="Trebuchet MS" w:eastAsia="Trebuchet MS" w:cs="Trebuchet MS"/>
          <w:color w:val="FF0000"/>
        </w:rPr>
        <w:t xml:space="preserve"> issue </w:t>
      </w:r>
      <w:r w:rsidRPr="6904F9CD" w:rsidR="001D02E1">
        <w:rPr>
          <w:rFonts w:ascii="Trebuchet MS" w:hAnsi="Trebuchet MS" w:eastAsia="Trebuchet MS" w:cs="Trebuchet MS"/>
          <w:color w:val="FF0000"/>
        </w:rPr>
        <w:t xml:space="preserve">in </w:t>
      </w:r>
      <w:r w:rsidRPr="6904F9CD">
        <w:rPr>
          <w:rFonts w:ascii="Trebuchet MS" w:hAnsi="Trebuchet MS" w:eastAsia="Trebuchet MS" w:cs="Trebuchet MS"/>
          <w:color w:val="FF0000"/>
        </w:rPr>
        <w:t xml:space="preserve">schools. However, mental health is inconsistently assessed in educational settings. </w:t>
      </w:r>
      <w:r w:rsidRPr="6904F9CD">
        <w:rPr>
          <w:rFonts w:ascii="Trebuchet MS" w:hAnsi="Trebuchet MS" w:eastAsia="Trebuchet MS" w:cs="Trebuchet MS"/>
          <w:b/>
          <w:bCs/>
          <w:color w:val="FF0000"/>
        </w:rPr>
        <w:t>The introduction of</w:t>
      </w:r>
      <w:r w:rsidRPr="6904F9CD">
        <w:rPr>
          <w:rFonts w:ascii="Trebuchet MS" w:hAnsi="Trebuchet MS" w:eastAsia="Trebuchet MS" w:cs="Trebuchet MS"/>
          <w:color w:val="FF0000"/>
        </w:rPr>
        <w:t xml:space="preserve"> </w:t>
      </w:r>
      <w:r w:rsidRPr="6904F9CD">
        <w:rPr>
          <w:rFonts w:ascii="Trebuchet MS" w:hAnsi="Trebuchet MS" w:eastAsia="Trebuchet MS" w:cs="Trebuchet MS"/>
          <w:b/>
          <w:bCs/>
          <w:color w:val="FF0000"/>
        </w:rPr>
        <w:t>a validated wellbeing assessment toolkit universally across all schools in Scotland</w:t>
      </w:r>
      <w:r w:rsidRPr="6904F9CD">
        <w:rPr>
          <w:rFonts w:ascii="Trebuchet MS" w:hAnsi="Trebuchet MS" w:eastAsia="Trebuchet MS" w:cs="Trebuchet MS"/>
          <w:color w:val="FF0000"/>
        </w:rPr>
        <w:t xml:space="preserve"> </w:t>
      </w:r>
      <w:r w:rsidRPr="6904F9CD" w:rsidR="00DB58F4">
        <w:rPr>
          <w:rFonts w:ascii="Trebuchet MS" w:hAnsi="Trebuchet MS" w:eastAsia="Trebuchet MS" w:cs="Trebuchet MS"/>
          <w:b/>
          <w:bCs/>
          <w:color w:val="FF0000"/>
        </w:rPr>
        <w:t>sh</w:t>
      </w:r>
      <w:r w:rsidRPr="6904F9CD">
        <w:rPr>
          <w:rFonts w:ascii="Trebuchet MS" w:hAnsi="Trebuchet MS" w:eastAsia="Trebuchet MS" w:cs="Trebuchet MS"/>
          <w:b/>
          <w:bCs/>
          <w:color w:val="FF0000"/>
        </w:rPr>
        <w:t xml:space="preserve">ould be a priority starting point. This would enable schools to respond more effectively if they had access to reliable data as well as evaluating the impact of any chosen intervention. </w:t>
      </w:r>
    </w:p>
    <w:p w:rsidRPr="001C2574" w:rsidR="00640AA2" w:rsidP="00640AA2" w:rsidRDefault="00640AA2" w14:paraId="398BD8E3" w14:textId="77777777">
      <w:pPr>
        <w:rPr>
          <w:rFonts w:ascii="Trebuchet MS" w:hAnsi="Trebuchet MS" w:eastAsia="Trebuchet MS" w:cs="Trebuchet MS"/>
          <w:color w:val="FF0000"/>
        </w:rPr>
      </w:pPr>
    </w:p>
    <w:p w:rsidRPr="008A5041" w:rsidR="00640AA2" w:rsidP="00C079C3" w:rsidRDefault="00640AA2" w14:paraId="5F0DA357" w14:textId="2CC5939A">
      <w:pPr>
        <w:pStyle w:val="ListParagraph"/>
        <w:numPr>
          <w:ilvl w:val="0"/>
          <w:numId w:val="5"/>
        </w:numPr>
        <w:rPr>
          <w:rFonts w:ascii="Trebuchet MS" w:hAnsi="Trebuchet MS" w:eastAsia="Trebuchet MS" w:cs="Trebuchet MS"/>
          <w:color w:val="FF0000"/>
        </w:rPr>
      </w:pPr>
      <w:r w:rsidRPr="008A5041">
        <w:rPr>
          <w:rFonts w:ascii="Trebuchet MS" w:hAnsi="Trebuchet MS" w:eastAsia="Trebuchet MS" w:cs="Trebuchet MS"/>
          <w:color w:val="FF0000"/>
        </w:rPr>
        <w:t xml:space="preserve">The school counselling programme is currently available to children aged 10 plus, is </w:t>
      </w:r>
      <w:r w:rsidRPr="1BC7228C">
        <w:rPr>
          <w:rFonts w:ascii="Trebuchet MS" w:hAnsi="Trebuchet MS" w:eastAsia="Trebuchet MS" w:cs="Trebuchet MS"/>
          <w:color w:val="FF0000"/>
        </w:rPr>
        <w:t>universally</w:t>
      </w:r>
      <w:r w:rsidRPr="008A5041">
        <w:rPr>
          <w:rFonts w:ascii="Trebuchet MS" w:hAnsi="Trebuchet MS" w:eastAsia="Trebuchet MS" w:cs="Trebuchet MS"/>
          <w:color w:val="FF0000"/>
        </w:rPr>
        <w:t xml:space="preserve"> delivered in school settings and focuses on issues the child is struggling with. School counselling is typically targeted at those with mild to moderate mental health needs, but we hear more and more that counsellors are working with those young people who would once have met the CAMHs threshold and have complex needs.</w:t>
      </w:r>
      <w:r w:rsidR="008A5041">
        <w:rPr>
          <w:rFonts w:ascii="Trebuchet MS" w:hAnsi="Trebuchet MS" w:eastAsia="Trebuchet MS" w:cs="Trebuchet MS"/>
          <w:color w:val="FF0000"/>
        </w:rPr>
        <w:t xml:space="preserve"> </w:t>
      </w:r>
      <w:r w:rsidRPr="00273D30" w:rsidR="008A5041">
        <w:rPr>
          <w:rFonts w:ascii="Trebuchet MS" w:hAnsi="Trebuchet MS" w:eastAsia="Trebuchet MS" w:cs="Trebuchet MS"/>
          <w:b/>
          <w:bCs/>
          <w:color w:val="FF0000"/>
        </w:rPr>
        <w:t xml:space="preserve">BACP recommends </w:t>
      </w:r>
      <w:r w:rsidRPr="00273D30" w:rsidR="00273D30">
        <w:rPr>
          <w:rFonts w:ascii="Trebuchet MS" w:hAnsi="Trebuchet MS" w:eastAsia="Trebuchet MS" w:cs="Trebuchet MS"/>
          <w:b/>
          <w:bCs/>
          <w:color w:val="FF0000"/>
        </w:rPr>
        <w:t>that f</w:t>
      </w:r>
      <w:r w:rsidRPr="00273D30">
        <w:rPr>
          <w:rFonts w:ascii="Trebuchet MS" w:hAnsi="Trebuchet MS" w:eastAsia="Trebuchet MS" w:cs="Trebuchet MS"/>
          <w:b/>
          <w:bCs/>
          <w:color w:val="FF0000"/>
        </w:rPr>
        <w:t>or those children, young people and families who need additional support priorities should include early help access to counselling and psychotherapy in a range of settings, not just in schools. This is inclusive of third sector community settings and generic youth provision</w:t>
      </w:r>
      <w:r w:rsidRPr="008A5041">
        <w:rPr>
          <w:rFonts w:ascii="Trebuchet MS" w:hAnsi="Trebuchet MS" w:eastAsia="Trebuchet MS" w:cs="Trebuchet MS"/>
          <w:color w:val="FF0000"/>
        </w:rPr>
        <w:t xml:space="preserve">. </w:t>
      </w:r>
    </w:p>
    <w:p w:rsidRPr="001C2574" w:rsidR="00640AA2" w:rsidP="00640AA2" w:rsidRDefault="00640AA2" w14:paraId="29402277" w14:textId="77777777">
      <w:pPr>
        <w:rPr>
          <w:rFonts w:ascii="Trebuchet MS" w:hAnsi="Trebuchet MS" w:eastAsia="Trebuchet MS" w:cs="Trebuchet MS"/>
          <w:color w:val="FF0000"/>
        </w:rPr>
      </w:pPr>
    </w:p>
    <w:p w:rsidRPr="00E60413" w:rsidR="00640AA2" w:rsidP="00C079C3" w:rsidRDefault="00640AA2" w14:paraId="5EE8CD87" w14:textId="52779B5D">
      <w:pPr>
        <w:pStyle w:val="ListParagraph"/>
        <w:numPr>
          <w:ilvl w:val="0"/>
          <w:numId w:val="5"/>
        </w:numPr>
        <w:rPr>
          <w:rFonts w:ascii="Trebuchet MS" w:hAnsi="Trebuchet MS" w:eastAsia="Trebuchet MS" w:cs="Trebuchet MS"/>
          <w:color w:val="FF0000"/>
        </w:rPr>
      </w:pPr>
      <w:r w:rsidRPr="472DA6F3">
        <w:rPr>
          <w:rFonts w:ascii="Trebuchet MS" w:hAnsi="Trebuchet MS" w:eastAsia="Trebuchet MS" w:cs="Trebuchet MS"/>
          <w:color w:val="FF0000"/>
        </w:rPr>
        <w:t>Th</w:t>
      </w:r>
      <w:r w:rsidRPr="472DA6F3" w:rsidR="00CE1A1B">
        <w:rPr>
          <w:rFonts w:ascii="Trebuchet MS" w:hAnsi="Trebuchet MS" w:eastAsia="Trebuchet MS" w:cs="Trebuchet MS"/>
          <w:color w:val="FF0000"/>
        </w:rPr>
        <w:t xml:space="preserve">is strategy refresh </w:t>
      </w:r>
      <w:r w:rsidRPr="472DA6F3">
        <w:rPr>
          <w:rFonts w:ascii="Trebuchet MS" w:hAnsi="Trebuchet MS" w:eastAsia="Trebuchet MS" w:cs="Trebuchet MS"/>
          <w:color w:val="FF0000"/>
        </w:rPr>
        <w:t>provides Government and policy makers with an ideal opportunity to extend the school counselling provision in all schools, including specialist school provision and primary school settings (inclusive of children aged 4 plus). All the evidence suggests, the earlier the help, the better.</w:t>
      </w:r>
      <w:r w:rsidRPr="472DA6F3" w:rsidR="008B41D3">
        <w:rPr>
          <w:rFonts w:ascii="Trebuchet MS" w:hAnsi="Trebuchet MS" w:eastAsia="Trebuchet MS" w:cs="Trebuchet MS"/>
          <w:color w:val="FF0000"/>
        </w:rPr>
        <w:t xml:space="preserve"> </w:t>
      </w:r>
      <w:r w:rsidRPr="472DA6F3" w:rsidR="008B41D3">
        <w:rPr>
          <w:rFonts w:ascii="Trebuchet MS" w:hAnsi="Trebuchet MS" w:eastAsia="Trebuchet MS" w:cs="Trebuchet MS"/>
          <w:b/>
          <w:bCs/>
          <w:color w:val="FF0000"/>
        </w:rPr>
        <w:t xml:space="preserve">BACP would like to see </w:t>
      </w:r>
      <w:r w:rsidRPr="472DA6F3">
        <w:rPr>
          <w:rFonts w:ascii="Trebuchet MS" w:hAnsi="Trebuchet MS" w:eastAsia="Trebuchet MS" w:cs="Trebuchet MS"/>
          <w:b/>
          <w:bCs/>
          <w:color w:val="FF0000"/>
        </w:rPr>
        <w:t>embedded early help services before crisis point is reached</w:t>
      </w:r>
      <w:r w:rsidRPr="472DA6F3" w:rsidR="00CE1A1B">
        <w:rPr>
          <w:rFonts w:ascii="Trebuchet MS" w:hAnsi="Trebuchet MS" w:eastAsia="Trebuchet MS" w:cs="Trebuchet MS"/>
          <w:b/>
          <w:bCs/>
          <w:color w:val="FF0000"/>
        </w:rPr>
        <w:t xml:space="preserve">. </w:t>
      </w:r>
      <w:r w:rsidRPr="472DA6F3">
        <w:rPr>
          <w:rFonts w:ascii="Trebuchet MS" w:hAnsi="Trebuchet MS" w:eastAsia="Trebuchet MS" w:cs="Trebuchet MS"/>
          <w:b/>
          <w:bCs/>
          <w:color w:val="FF0000"/>
        </w:rPr>
        <w:t xml:space="preserve">Children, young </w:t>
      </w:r>
      <w:bookmarkStart w:name="_Int_1VtKObWU" w:id="1"/>
      <w:r w:rsidRPr="472DA6F3">
        <w:rPr>
          <w:rFonts w:ascii="Trebuchet MS" w:hAnsi="Trebuchet MS" w:eastAsia="Trebuchet MS" w:cs="Trebuchet MS"/>
          <w:b/>
          <w:bCs/>
          <w:color w:val="FF0000"/>
        </w:rPr>
        <w:t>people,</w:t>
      </w:r>
      <w:bookmarkEnd w:id="1"/>
      <w:r w:rsidRPr="472DA6F3">
        <w:rPr>
          <w:rFonts w:ascii="Trebuchet MS" w:hAnsi="Trebuchet MS" w:eastAsia="Trebuchet MS" w:cs="Trebuchet MS"/>
          <w:b/>
          <w:bCs/>
          <w:color w:val="FF0000"/>
        </w:rPr>
        <w:t xml:space="preserve"> and families would also benefit from the development of multi-disciplinary teams available in each local authority area, inclusive of counsellors, youth workers, school nurses, educational psychologists, </w:t>
      </w:r>
      <w:bookmarkStart w:name="_Int_xXuH2NVN" w:id="2"/>
      <w:r w:rsidRPr="472DA6F3">
        <w:rPr>
          <w:rFonts w:ascii="Trebuchet MS" w:hAnsi="Trebuchet MS" w:eastAsia="Trebuchet MS" w:cs="Trebuchet MS"/>
          <w:b/>
          <w:bCs/>
          <w:color w:val="FF0000"/>
        </w:rPr>
        <w:t>CAMHS</w:t>
      </w:r>
      <w:bookmarkEnd w:id="2"/>
      <w:r w:rsidRPr="472DA6F3">
        <w:rPr>
          <w:rFonts w:ascii="Trebuchet MS" w:hAnsi="Trebuchet MS" w:eastAsia="Trebuchet MS" w:cs="Trebuchet MS"/>
          <w:b/>
          <w:bCs/>
          <w:color w:val="FF0000"/>
        </w:rPr>
        <w:t xml:space="preserve"> education link workers and family support workers. Teams would have specialist workers on issues such as working with eating disorders accessible to schools, using a community ‘hub’ model. This could alleviate pressure on CAMHs and make transitions between services easier.</w:t>
      </w:r>
      <w:r w:rsidRPr="472DA6F3" w:rsidR="00E60413">
        <w:rPr>
          <w:rFonts w:ascii="Trebuchet MS" w:hAnsi="Trebuchet MS" w:eastAsia="Trebuchet MS" w:cs="Trebuchet MS"/>
          <w:b/>
          <w:bCs/>
          <w:color w:val="FF0000"/>
        </w:rPr>
        <w:t xml:space="preserve"> </w:t>
      </w:r>
      <w:r w:rsidRPr="472DA6F3">
        <w:rPr>
          <w:rFonts w:ascii="Trebuchet MS" w:hAnsi="Trebuchet MS" w:eastAsia="Trebuchet MS" w:cs="Trebuchet MS"/>
          <w:b/>
          <w:bCs/>
          <w:color w:val="FF0000"/>
        </w:rPr>
        <w:t>There should be wider investment in family therapies, as well as couple’s conflict counselling to meet the needs of pressures on families. Workforce development and training in this area is key to meet growing demand.</w:t>
      </w:r>
    </w:p>
    <w:p w:rsidRPr="001C2574" w:rsidR="00640AA2" w:rsidP="00640AA2" w:rsidRDefault="00640AA2" w14:paraId="2421A27D" w14:textId="77777777">
      <w:pPr>
        <w:rPr>
          <w:rFonts w:ascii="Trebuchet MS" w:hAnsi="Trebuchet MS" w:eastAsia="Trebuchet MS" w:cs="Trebuchet MS"/>
          <w:color w:val="FF0000"/>
        </w:rPr>
      </w:pPr>
    </w:p>
    <w:p w:rsidRPr="00C4573B" w:rsidR="00640AA2" w:rsidP="00C079C3" w:rsidRDefault="00640AA2" w14:paraId="3C0DADCF" w14:textId="2211F188">
      <w:pPr>
        <w:pStyle w:val="ListParagraph"/>
        <w:numPr>
          <w:ilvl w:val="0"/>
          <w:numId w:val="5"/>
        </w:numPr>
        <w:rPr>
          <w:rFonts w:ascii="Trebuchet MS" w:hAnsi="Trebuchet MS" w:eastAsia="Trebuchet MS" w:cs="Trebuchet MS"/>
          <w:b/>
          <w:bCs/>
          <w:color w:val="FF0000"/>
        </w:rPr>
      </w:pPr>
      <w:r w:rsidRPr="472DA6F3">
        <w:rPr>
          <w:rFonts w:ascii="Trebuchet MS" w:hAnsi="Trebuchet MS" w:eastAsia="Trebuchet MS" w:cs="Trebuchet MS"/>
          <w:color w:val="FF0000"/>
        </w:rPr>
        <w:t xml:space="preserve">The whole school, or </w:t>
      </w:r>
      <w:bookmarkStart w:name="_Int_r7zXPanO" w:id="3"/>
      <w:r w:rsidRPr="472DA6F3">
        <w:rPr>
          <w:rFonts w:ascii="Trebuchet MS" w:hAnsi="Trebuchet MS" w:eastAsia="Trebuchet MS" w:cs="Trebuchet MS"/>
          <w:color w:val="FF0000"/>
        </w:rPr>
        <w:t>whole system</w:t>
      </w:r>
      <w:bookmarkEnd w:id="3"/>
      <w:r w:rsidRPr="472DA6F3">
        <w:rPr>
          <w:rFonts w:ascii="Trebuchet MS" w:hAnsi="Trebuchet MS" w:eastAsia="Trebuchet MS" w:cs="Trebuchet MS"/>
          <w:color w:val="FF0000"/>
        </w:rPr>
        <w:t xml:space="preserve">, approach to embedding early help mental health support is still in its infancy stages. Over the next </w:t>
      </w:r>
      <w:r w:rsidRPr="472DA6F3" w:rsidR="00C8135E">
        <w:rPr>
          <w:rFonts w:ascii="Trebuchet MS" w:hAnsi="Trebuchet MS" w:eastAsia="Trebuchet MS" w:cs="Trebuchet MS"/>
          <w:color w:val="FF0000"/>
        </w:rPr>
        <w:t>five</w:t>
      </w:r>
      <w:r w:rsidRPr="472DA6F3">
        <w:rPr>
          <w:rFonts w:ascii="Trebuchet MS" w:hAnsi="Trebuchet MS" w:eastAsia="Trebuchet MS" w:cs="Trebuchet MS"/>
          <w:color w:val="FF0000"/>
        </w:rPr>
        <w:t xml:space="preserve"> years the Government needs to further build upon this to ensure an infrastructure of professional support is readily available to those who need additional support. </w:t>
      </w:r>
      <w:r w:rsidRPr="472DA6F3">
        <w:rPr>
          <w:rFonts w:ascii="Trebuchet MS" w:hAnsi="Trebuchet MS" w:eastAsia="Trebuchet MS" w:cs="Trebuchet MS"/>
          <w:b/>
          <w:bCs/>
          <w:color w:val="FF0000"/>
        </w:rPr>
        <w:t>This includes further investment in counselling training, counselling apprenticeships and bursaries to be inclusive of a more diverse workforce.</w:t>
      </w:r>
    </w:p>
    <w:p w:rsidR="00B67F03" w:rsidP="00640AA2" w:rsidRDefault="00B67F03" w14:paraId="256BAFBF" w14:textId="2F41F4D9">
      <w:pPr>
        <w:rPr>
          <w:rFonts w:ascii="Trebuchet MS" w:hAnsi="Trebuchet MS" w:eastAsia="Trebuchet MS" w:cs="Trebuchet MS"/>
          <w:color w:val="FF0000"/>
        </w:rPr>
      </w:pPr>
    </w:p>
    <w:p w:rsidRPr="00C4573B" w:rsidR="00B67F03" w:rsidP="00C4573B" w:rsidRDefault="00B67F03" w14:paraId="0F2BEA87" w14:textId="45FA7EAB">
      <w:pPr>
        <w:rPr>
          <w:rFonts w:ascii="Trebuchet MS" w:hAnsi="Trebuchet MS" w:eastAsia="Trebuchet MS" w:cs="Trebuchet MS"/>
          <w:b/>
          <w:bCs/>
          <w:color w:val="FF0000"/>
        </w:rPr>
      </w:pPr>
      <w:r w:rsidRPr="00C4573B">
        <w:rPr>
          <w:rFonts w:ascii="Trebuchet MS" w:hAnsi="Trebuchet MS" w:eastAsia="Trebuchet MS" w:cs="Trebuchet MS"/>
          <w:b/>
          <w:bCs/>
          <w:color w:val="FF0000"/>
        </w:rPr>
        <w:t xml:space="preserve">Building on the commitment for counselling in colleges and universities </w:t>
      </w:r>
    </w:p>
    <w:p w:rsidR="00B67F03" w:rsidP="00640AA2" w:rsidRDefault="00B67F03" w14:paraId="105B0718" w14:textId="1DF5BA2B">
      <w:pPr>
        <w:rPr>
          <w:rFonts w:ascii="Trebuchet MS" w:hAnsi="Trebuchet MS" w:eastAsia="Trebuchet MS" w:cs="Trebuchet MS"/>
          <w:color w:val="FF0000"/>
        </w:rPr>
      </w:pPr>
    </w:p>
    <w:p w:rsidR="002934B4" w:rsidP="00AA50AC" w:rsidRDefault="00E779F0" w14:paraId="7C09ECE6" w14:textId="02CB4533">
      <w:pPr>
        <w:rPr>
          <w:rFonts w:ascii="Trebuchet MS" w:hAnsi="Trebuchet MS" w:eastAsia="Trebuchet MS" w:cs="Trebuchet MS"/>
          <w:color w:val="FF0000"/>
        </w:rPr>
      </w:pPr>
      <w:r>
        <w:rPr>
          <w:rFonts w:ascii="Trebuchet MS" w:hAnsi="Trebuchet MS" w:eastAsia="Trebuchet MS" w:cs="Trebuchet MS"/>
          <w:color w:val="FF0000"/>
        </w:rPr>
        <w:t xml:space="preserve">BACP has welcomed and supported </w:t>
      </w:r>
      <w:r w:rsidR="000B2BAA">
        <w:rPr>
          <w:rFonts w:ascii="Trebuchet MS" w:hAnsi="Trebuchet MS" w:eastAsia="Trebuchet MS" w:cs="Trebuchet MS"/>
          <w:color w:val="FF0000"/>
        </w:rPr>
        <w:t xml:space="preserve">Scottish Government to deliver </w:t>
      </w:r>
      <w:r>
        <w:rPr>
          <w:rFonts w:ascii="Trebuchet MS" w:hAnsi="Trebuchet MS" w:eastAsia="Trebuchet MS" w:cs="Trebuchet MS"/>
          <w:color w:val="FF0000"/>
        </w:rPr>
        <w:t xml:space="preserve">the </w:t>
      </w:r>
      <w:r w:rsidR="002934B4">
        <w:rPr>
          <w:rFonts w:ascii="Trebuchet MS" w:hAnsi="Trebuchet MS" w:eastAsia="Trebuchet MS" w:cs="Trebuchet MS"/>
          <w:color w:val="FF0000"/>
        </w:rPr>
        <w:t>commitment</w:t>
      </w:r>
      <w:r>
        <w:rPr>
          <w:rFonts w:ascii="Trebuchet MS" w:hAnsi="Trebuchet MS" w:eastAsia="Trebuchet MS" w:cs="Trebuchet MS"/>
          <w:color w:val="FF0000"/>
        </w:rPr>
        <w:t xml:space="preserve"> for 80 counsellors to be embedded across </w:t>
      </w:r>
      <w:r w:rsidR="002934B4">
        <w:rPr>
          <w:rFonts w:ascii="Trebuchet MS" w:hAnsi="Trebuchet MS" w:eastAsia="Trebuchet MS" w:cs="Trebuchet MS"/>
          <w:color w:val="FF0000"/>
        </w:rPr>
        <w:t>Scotland’s colleges and universities</w:t>
      </w:r>
      <w:r w:rsidR="007857E2">
        <w:rPr>
          <w:rFonts w:ascii="Trebuchet MS" w:hAnsi="Trebuchet MS" w:eastAsia="Trebuchet MS" w:cs="Trebuchet MS"/>
          <w:color w:val="FF0000"/>
        </w:rPr>
        <w:t xml:space="preserve"> since 20</w:t>
      </w:r>
      <w:r w:rsidR="00591DD2">
        <w:rPr>
          <w:rFonts w:ascii="Trebuchet MS" w:hAnsi="Trebuchet MS" w:eastAsia="Trebuchet MS" w:cs="Trebuchet MS"/>
          <w:color w:val="FF0000"/>
        </w:rPr>
        <w:t>19-2</w:t>
      </w:r>
      <w:r w:rsidR="007857E2">
        <w:rPr>
          <w:rFonts w:ascii="Trebuchet MS" w:hAnsi="Trebuchet MS" w:eastAsia="Trebuchet MS" w:cs="Trebuchet MS"/>
          <w:color w:val="FF0000"/>
        </w:rPr>
        <w:t>0</w:t>
      </w:r>
      <w:r w:rsidR="002934B4">
        <w:rPr>
          <w:rFonts w:ascii="Trebuchet MS" w:hAnsi="Trebuchet MS" w:eastAsia="Trebuchet MS" w:cs="Trebuchet MS"/>
          <w:color w:val="FF0000"/>
        </w:rPr>
        <w:t xml:space="preserve"> </w:t>
      </w:r>
      <w:r w:rsidR="00136E98">
        <w:rPr>
          <w:rFonts w:ascii="Trebuchet MS" w:hAnsi="Trebuchet MS" w:eastAsia="Trebuchet MS" w:cs="Trebuchet MS"/>
          <w:color w:val="FF0000"/>
        </w:rPr>
        <w:t xml:space="preserve">and we would like to see funding extended beyond the existing programme </w:t>
      </w:r>
      <w:r w:rsidR="00E60413">
        <w:rPr>
          <w:rFonts w:ascii="Trebuchet MS" w:hAnsi="Trebuchet MS" w:eastAsia="Trebuchet MS" w:cs="Trebuchet MS"/>
          <w:color w:val="FF0000"/>
        </w:rPr>
        <w:t xml:space="preserve">to the end of the </w:t>
      </w:r>
      <w:r w:rsidR="00525792">
        <w:rPr>
          <w:rFonts w:ascii="Trebuchet MS" w:hAnsi="Trebuchet MS" w:eastAsia="Trebuchet MS" w:cs="Trebuchet MS"/>
          <w:color w:val="FF0000"/>
        </w:rPr>
        <w:t>Mental Health and Wellbeing Strategy period (20</w:t>
      </w:r>
      <w:r w:rsidR="00CD5AD2">
        <w:rPr>
          <w:rFonts w:ascii="Trebuchet MS" w:hAnsi="Trebuchet MS" w:eastAsia="Trebuchet MS" w:cs="Trebuchet MS"/>
          <w:color w:val="FF0000"/>
        </w:rPr>
        <w:t>27-</w:t>
      </w:r>
      <w:r w:rsidR="00525792">
        <w:rPr>
          <w:rFonts w:ascii="Trebuchet MS" w:hAnsi="Trebuchet MS" w:eastAsia="Trebuchet MS" w:cs="Trebuchet MS"/>
          <w:color w:val="FF0000"/>
        </w:rPr>
        <w:t>2</w:t>
      </w:r>
      <w:r w:rsidR="00714A28">
        <w:rPr>
          <w:rFonts w:ascii="Trebuchet MS" w:hAnsi="Trebuchet MS" w:eastAsia="Trebuchet MS" w:cs="Trebuchet MS"/>
          <w:color w:val="FF0000"/>
        </w:rPr>
        <w:t>8</w:t>
      </w:r>
      <w:r w:rsidR="00B0382A">
        <w:rPr>
          <w:rFonts w:ascii="Trebuchet MS" w:hAnsi="Trebuchet MS" w:eastAsia="Trebuchet MS" w:cs="Trebuchet MS"/>
          <w:color w:val="FF0000"/>
        </w:rPr>
        <w:t xml:space="preserve">) to allow </w:t>
      </w:r>
      <w:r w:rsidR="008D578E">
        <w:rPr>
          <w:rFonts w:ascii="Trebuchet MS" w:hAnsi="Trebuchet MS" w:eastAsia="Trebuchet MS" w:cs="Trebuchet MS"/>
          <w:color w:val="FF0000"/>
        </w:rPr>
        <w:t>services to further develop</w:t>
      </w:r>
      <w:r w:rsidR="00CD5AD2">
        <w:rPr>
          <w:rFonts w:ascii="Trebuchet MS" w:hAnsi="Trebuchet MS" w:eastAsia="Trebuchet MS" w:cs="Trebuchet MS"/>
          <w:color w:val="FF0000"/>
        </w:rPr>
        <w:t xml:space="preserve">, </w:t>
      </w:r>
      <w:r w:rsidR="008D578E">
        <w:rPr>
          <w:rFonts w:ascii="Trebuchet MS" w:hAnsi="Trebuchet MS" w:eastAsia="Trebuchet MS" w:cs="Trebuchet MS"/>
          <w:color w:val="FF0000"/>
        </w:rPr>
        <w:t xml:space="preserve"> to ensure continuity of support </w:t>
      </w:r>
      <w:r w:rsidR="00CD5AD2">
        <w:rPr>
          <w:rFonts w:ascii="Trebuchet MS" w:hAnsi="Trebuchet MS" w:eastAsia="Trebuchet MS" w:cs="Trebuchet MS"/>
          <w:color w:val="FF0000"/>
        </w:rPr>
        <w:t xml:space="preserve">for those receiving counselling </w:t>
      </w:r>
      <w:r w:rsidR="008D578E">
        <w:rPr>
          <w:rFonts w:ascii="Trebuchet MS" w:hAnsi="Trebuchet MS" w:eastAsia="Trebuchet MS" w:cs="Trebuchet MS"/>
          <w:color w:val="FF0000"/>
        </w:rPr>
        <w:t xml:space="preserve">and </w:t>
      </w:r>
      <w:r w:rsidR="007857E2">
        <w:rPr>
          <w:rFonts w:ascii="Trebuchet MS" w:hAnsi="Trebuchet MS" w:eastAsia="Trebuchet MS" w:cs="Trebuchet MS"/>
          <w:color w:val="FF0000"/>
        </w:rPr>
        <w:t xml:space="preserve">also </w:t>
      </w:r>
      <w:r w:rsidR="008D578E">
        <w:rPr>
          <w:rFonts w:ascii="Trebuchet MS" w:hAnsi="Trebuchet MS" w:eastAsia="Trebuchet MS" w:cs="Trebuchet MS"/>
          <w:color w:val="FF0000"/>
        </w:rPr>
        <w:t xml:space="preserve">to meet </w:t>
      </w:r>
      <w:r w:rsidR="008D578E">
        <w:rPr>
          <w:rFonts w:ascii="Trebuchet MS" w:hAnsi="Trebuchet MS" w:eastAsia="Trebuchet MS" w:cs="Trebuchet MS"/>
          <w:color w:val="FF0000"/>
        </w:rPr>
        <w:lastRenderedPageBreak/>
        <w:t>the doubling of demand</w:t>
      </w:r>
      <w:r w:rsidR="00FD0FB8">
        <w:rPr>
          <w:rFonts w:ascii="Trebuchet MS" w:hAnsi="Trebuchet MS" w:eastAsia="Trebuchet MS" w:cs="Trebuchet MS"/>
          <w:color w:val="FF0000"/>
        </w:rPr>
        <w:t xml:space="preserve"> for mental health support that</w:t>
      </w:r>
      <w:r w:rsidR="008D578E">
        <w:rPr>
          <w:rFonts w:ascii="Trebuchet MS" w:hAnsi="Trebuchet MS" w:eastAsia="Trebuchet MS" w:cs="Trebuchet MS"/>
          <w:color w:val="FF0000"/>
        </w:rPr>
        <w:t xml:space="preserve"> we have seen since the pandemic</w:t>
      </w:r>
      <w:r w:rsidR="00FD0FB8">
        <w:rPr>
          <w:rFonts w:ascii="Trebuchet MS" w:hAnsi="Trebuchet MS" w:eastAsia="Trebuchet MS" w:cs="Trebuchet MS"/>
          <w:color w:val="FF0000"/>
        </w:rPr>
        <w:t xml:space="preserve">. We propose the following recommendations. </w:t>
      </w:r>
    </w:p>
    <w:p w:rsidR="002934B4" w:rsidP="00AA50AC" w:rsidRDefault="002934B4" w14:paraId="53E73653" w14:textId="77777777">
      <w:pPr>
        <w:rPr>
          <w:rFonts w:ascii="Trebuchet MS" w:hAnsi="Trebuchet MS" w:eastAsia="Trebuchet MS" w:cs="Trebuchet MS"/>
          <w:color w:val="FF0000"/>
        </w:rPr>
      </w:pPr>
    </w:p>
    <w:p w:rsidRPr="00B35003" w:rsidR="000A7E73" w:rsidP="00C079C3" w:rsidRDefault="000A7E73" w14:paraId="17215554" w14:textId="390FAF68">
      <w:pPr>
        <w:pStyle w:val="ListParagraph"/>
        <w:numPr>
          <w:ilvl w:val="0"/>
          <w:numId w:val="8"/>
        </w:numPr>
        <w:rPr>
          <w:rFonts w:ascii="Trebuchet MS" w:hAnsi="Trebuchet MS" w:eastAsia="Trebuchet MS" w:cs="Trebuchet MS"/>
          <w:b/>
          <w:bCs/>
          <w:color w:val="FF0000"/>
        </w:rPr>
      </w:pPr>
      <w:r w:rsidRPr="472DA6F3">
        <w:rPr>
          <w:rFonts w:ascii="Trebuchet MS" w:hAnsi="Trebuchet MS" w:eastAsia="Trebuchet MS" w:cs="Trebuchet MS"/>
          <w:color w:val="FF0000"/>
        </w:rPr>
        <w:t xml:space="preserve">Our discussions with partners in Colleges Scotland and HUCS Scotland has highlighted that colleges and universities are heading towards a financial cliff edge due to the lack of certainty for funding for counsellors beyond the end of the 2022-23 academic year. As well as creating instability for clients and a risk that services will be pulled, it creates ethical risks for institutions in recruiting counsellors for one academic year, only for the services to be withdrawn in the following academic year if further funding is not guaranteed. </w:t>
      </w:r>
      <w:r w:rsidRPr="472DA6F3">
        <w:rPr>
          <w:rFonts w:ascii="Trebuchet MS" w:hAnsi="Trebuchet MS" w:eastAsia="Trebuchet MS" w:cs="Trebuchet MS"/>
          <w:b/>
          <w:bCs/>
          <w:color w:val="FF0000"/>
        </w:rPr>
        <w:t xml:space="preserve">BACP shares the concerns of Colleges Scotland, Universities Scotland and NUS Scotland and calls on the Scottish Government to urgently clarity this situation as well as making a longer-term commitment to counselling in Scotland’s Colleges and Universities to the end of </w:t>
      </w:r>
      <w:r w:rsidRPr="472DA6F3" w:rsidR="00591DD2">
        <w:rPr>
          <w:rFonts w:ascii="Trebuchet MS" w:hAnsi="Trebuchet MS" w:eastAsia="Trebuchet MS" w:cs="Trebuchet MS"/>
          <w:b/>
          <w:bCs/>
          <w:color w:val="FF0000"/>
        </w:rPr>
        <w:t>to the end of the Mental Health and Wellbeing Strategy period (2027-28)</w:t>
      </w:r>
    </w:p>
    <w:p w:rsidR="000A7E73" w:rsidP="000A7E73" w:rsidRDefault="000A7E73" w14:paraId="7E86DEE1" w14:textId="77777777">
      <w:pPr>
        <w:pStyle w:val="ListParagraph"/>
        <w:rPr>
          <w:rFonts w:ascii="Trebuchet MS" w:hAnsi="Trebuchet MS" w:eastAsia="Trebuchet MS" w:cs="Trebuchet MS"/>
          <w:color w:val="FF0000"/>
        </w:rPr>
      </w:pPr>
    </w:p>
    <w:p w:rsidR="00381A0C" w:rsidP="00C079C3" w:rsidRDefault="00EE1D81" w14:paraId="39FCACCF" w14:textId="49297999">
      <w:pPr>
        <w:pStyle w:val="ListParagraph"/>
        <w:numPr>
          <w:ilvl w:val="0"/>
          <w:numId w:val="8"/>
        </w:numPr>
        <w:rPr>
          <w:rFonts w:ascii="Trebuchet MS" w:hAnsi="Trebuchet MS" w:eastAsia="Trebuchet MS" w:cs="Trebuchet MS"/>
          <w:color w:val="FF0000"/>
        </w:rPr>
      </w:pPr>
      <w:r w:rsidRPr="472DA6F3">
        <w:rPr>
          <w:rFonts w:ascii="Trebuchet MS" w:hAnsi="Trebuchet MS" w:eastAsia="Trebuchet MS" w:cs="Trebuchet MS"/>
          <w:color w:val="FF0000"/>
        </w:rPr>
        <w:t xml:space="preserve">We </w:t>
      </w:r>
      <w:r w:rsidRPr="472DA6F3" w:rsidR="00E1252E">
        <w:rPr>
          <w:rFonts w:ascii="Trebuchet MS" w:hAnsi="Trebuchet MS" w:eastAsia="Trebuchet MS" w:cs="Trebuchet MS"/>
          <w:color w:val="FF0000"/>
        </w:rPr>
        <w:t xml:space="preserve">fully </w:t>
      </w:r>
      <w:r w:rsidRPr="472DA6F3">
        <w:rPr>
          <w:rFonts w:ascii="Trebuchet MS" w:hAnsi="Trebuchet MS" w:eastAsia="Trebuchet MS" w:cs="Trebuchet MS"/>
          <w:color w:val="FF0000"/>
        </w:rPr>
        <w:t xml:space="preserve">share concerns highlighted by </w:t>
      </w:r>
      <w:r w:rsidRPr="472DA6F3" w:rsidR="007A3860">
        <w:rPr>
          <w:rFonts w:ascii="Trebuchet MS" w:hAnsi="Trebuchet MS" w:eastAsia="Trebuchet MS" w:cs="Trebuchet MS"/>
          <w:color w:val="FF0000"/>
        </w:rPr>
        <w:t xml:space="preserve">Colleges Scotland, </w:t>
      </w:r>
      <w:r w:rsidRPr="472DA6F3" w:rsidR="001C1B63">
        <w:rPr>
          <w:rFonts w:ascii="Trebuchet MS" w:hAnsi="Trebuchet MS" w:eastAsia="Trebuchet MS" w:cs="Trebuchet MS"/>
          <w:color w:val="FF0000"/>
        </w:rPr>
        <w:t>Universities</w:t>
      </w:r>
      <w:r w:rsidRPr="472DA6F3" w:rsidR="007A3860">
        <w:rPr>
          <w:rFonts w:ascii="Trebuchet MS" w:hAnsi="Trebuchet MS" w:eastAsia="Trebuchet MS" w:cs="Trebuchet MS"/>
          <w:color w:val="FF0000"/>
        </w:rPr>
        <w:t xml:space="preserve"> Scotland and NUS Scotland that </w:t>
      </w:r>
      <w:r w:rsidRPr="472DA6F3" w:rsidR="009420CD">
        <w:rPr>
          <w:rFonts w:ascii="Trebuchet MS" w:hAnsi="Trebuchet MS" w:eastAsia="Trebuchet MS" w:cs="Trebuchet MS"/>
          <w:color w:val="FF0000"/>
        </w:rPr>
        <w:t>the ambition to achieve e</w:t>
      </w:r>
      <w:r w:rsidRPr="472DA6F3" w:rsidR="00AA50AC">
        <w:rPr>
          <w:rFonts w:ascii="Trebuchet MS" w:hAnsi="Trebuchet MS" w:eastAsia="Trebuchet MS" w:cs="Trebuchet MS"/>
          <w:color w:val="FF0000"/>
        </w:rPr>
        <w:t xml:space="preserve">quity of </w:t>
      </w:r>
      <w:r w:rsidRPr="472DA6F3" w:rsidR="009420CD">
        <w:rPr>
          <w:rFonts w:ascii="Trebuchet MS" w:hAnsi="Trebuchet MS" w:eastAsia="Trebuchet MS" w:cs="Trebuchet MS"/>
          <w:color w:val="FF0000"/>
        </w:rPr>
        <w:t>ac</w:t>
      </w:r>
      <w:r w:rsidRPr="472DA6F3" w:rsidR="00AA50AC">
        <w:rPr>
          <w:rFonts w:ascii="Trebuchet MS" w:hAnsi="Trebuchet MS" w:eastAsia="Trebuchet MS" w:cs="Trebuchet MS"/>
          <w:color w:val="FF0000"/>
        </w:rPr>
        <w:t xml:space="preserve">cess to </w:t>
      </w:r>
      <w:r w:rsidRPr="472DA6F3" w:rsidR="009D3340">
        <w:rPr>
          <w:rFonts w:ascii="Trebuchet MS" w:hAnsi="Trebuchet MS" w:eastAsia="Trebuchet MS" w:cs="Trebuchet MS"/>
          <w:color w:val="FF0000"/>
        </w:rPr>
        <w:t>s</w:t>
      </w:r>
      <w:r w:rsidRPr="472DA6F3" w:rsidR="00AA50AC">
        <w:rPr>
          <w:rFonts w:ascii="Trebuchet MS" w:hAnsi="Trebuchet MS" w:eastAsia="Trebuchet MS" w:cs="Trebuchet MS"/>
          <w:color w:val="FF0000"/>
        </w:rPr>
        <w:t xml:space="preserve">ufficient </w:t>
      </w:r>
      <w:r w:rsidRPr="472DA6F3" w:rsidR="009D3340">
        <w:rPr>
          <w:rFonts w:ascii="Trebuchet MS" w:hAnsi="Trebuchet MS" w:eastAsia="Trebuchet MS" w:cs="Trebuchet MS"/>
          <w:color w:val="FF0000"/>
        </w:rPr>
        <w:t>m</w:t>
      </w:r>
      <w:r w:rsidRPr="472DA6F3" w:rsidR="00AA50AC">
        <w:rPr>
          <w:rFonts w:ascii="Trebuchet MS" w:hAnsi="Trebuchet MS" w:eastAsia="Trebuchet MS" w:cs="Trebuchet MS"/>
          <w:color w:val="FF0000"/>
        </w:rPr>
        <w:t xml:space="preserve">ental </w:t>
      </w:r>
      <w:r w:rsidRPr="472DA6F3" w:rsidR="009D3340">
        <w:rPr>
          <w:rFonts w:ascii="Trebuchet MS" w:hAnsi="Trebuchet MS" w:eastAsia="Trebuchet MS" w:cs="Trebuchet MS"/>
          <w:color w:val="FF0000"/>
        </w:rPr>
        <w:t>h</w:t>
      </w:r>
      <w:r w:rsidRPr="472DA6F3" w:rsidR="00AA50AC">
        <w:rPr>
          <w:rFonts w:ascii="Trebuchet MS" w:hAnsi="Trebuchet MS" w:eastAsia="Trebuchet MS" w:cs="Trebuchet MS"/>
          <w:color w:val="FF0000"/>
        </w:rPr>
        <w:t xml:space="preserve">ealth </w:t>
      </w:r>
      <w:r w:rsidRPr="472DA6F3" w:rsidR="009D3340">
        <w:rPr>
          <w:rFonts w:ascii="Trebuchet MS" w:hAnsi="Trebuchet MS" w:eastAsia="Trebuchet MS" w:cs="Trebuchet MS"/>
          <w:color w:val="FF0000"/>
        </w:rPr>
        <w:t>s</w:t>
      </w:r>
      <w:r w:rsidRPr="472DA6F3" w:rsidR="00AA50AC">
        <w:rPr>
          <w:rFonts w:ascii="Trebuchet MS" w:hAnsi="Trebuchet MS" w:eastAsia="Trebuchet MS" w:cs="Trebuchet MS"/>
          <w:color w:val="FF0000"/>
        </w:rPr>
        <w:t xml:space="preserve">ervices </w:t>
      </w:r>
      <w:r w:rsidRPr="472DA6F3" w:rsidR="009420CD">
        <w:rPr>
          <w:rFonts w:ascii="Trebuchet MS" w:hAnsi="Trebuchet MS" w:eastAsia="Trebuchet MS" w:cs="Trebuchet MS"/>
          <w:color w:val="FF0000"/>
        </w:rPr>
        <w:t>a</w:t>
      </w:r>
      <w:r w:rsidRPr="472DA6F3" w:rsidR="00AA50AC">
        <w:rPr>
          <w:rFonts w:ascii="Trebuchet MS" w:hAnsi="Trebuchet MS" w:eastAsia="Trebuchet MS" w:cs="Trebuchet MS"/>
          <w:color w:val="FF0000"/>
        </w:rPr>
        <w:t xml:space="preserve">cross </w:t>
      </w:r>
      <w:r w:rsidRPr="472DA6F3" w:rsidR="009D3340">
        <w:rPr>
          <w:rFonts w:ascii="Trebuchet MS" w:hAnsi="Trebuchet MS" w:eastAsia="Trebuchet MS" w:cs="Trebuchet MS"/>
          <w:color w:val="FF0000"/>
        </w:rPr>
        <w:t>c</w:t>
      </w:r>
      <w:r w:rsidRPr="472DA6F3" w:rsidR="00AA50AC">
        <w:rPr>
          <w:rFonts w:ascii="Trebuchet MS" w:hAnsi="Trebuchet MS" w:eastAsia="Trebuchet MS" w:cs="Trebuchet MS"/>
          <w:color w:val="FF0000"/>
        </w:rPr>
        <w:t xml:space="preserve">olleges </w:t>
      </w:r>
      <w:r w:rsidRPr="472DA6F3" w:rsidR="001C1B63">
        <w:rPr>
          <w:rFonts w:ascii="Trebuchet MS" w:hAnsi="Trebuchet MS" w:eastAsia="Trebuchet MS" w:cs="Trebuchet MS"/>
          <w:color w:val="FF0000"/>
        </w:rPr>
        <w:t>has not been fully achieved</w:t>
      </w:r>
      <w:r w:rsidRPr="472DA6F3" w:rsidR="00E1252E">
        <w:rPr>
          <w:rFonts w:ascii="Trebuchet MS" w:hAnsi="Trebuchet MS" w:eastAsia="Trebuchet MS" w:cs="Trebuchet MS"/>
          <w:color w:val="FF0000"/>
        </w:rPr>
        <w:t xml:space="preserve">. </w:t>
      </w:r>
      <w:r w:rsidRPr="472DA6F3" w:rsidR="00B35003">
        <w:rPr>
          <w:rFonts w:ascii="Trebuchet MS" w:hAnsi="Trebuchet MS" w:eastAsia="Trebuchet MS" w:cs="Trebuchet MS"/>
          <w:color w:val="FF0000"/>
        </w:rPr>
        <w:t>D</w:t>
      </w:r>
      <w:r w:rsidRPr="472DA6F3" w:rsidR="00E1252E">
        <w:rPr>
          <w:rFonts w:ascii="Trebuchet MS" w:hAnsi="Trebuchet MS" w:eastAsia="Trebuchet MS" w:cs="Trebuchet MS"/>
          <w:color w:val="FF0000"/>
        </w:rPr>
        <w:t xml:space="preserve">emand for services has </w:t>
      </w:r>
      <w:r w:rsidRPr="472DA6F3" w:rsidR="00B35003">
        <w:rPr>
          <w:rFonts w:ascii="Trebuchet MS" w:hAnsi="Trebuchet MS" w:eastAsia="Trebuchet MS" w:cs="Trebuchet MS"/>
          <w:color w:val="FF0000"/>
        </w:rPr>
        <w:t>doubled</w:t>
      </w:r>
      <w:r w:rsidRPr="472DA6F3" w:rsidR="00E1252E">
        <w:rPr>
          <w:rFonts w:ascii="Trebuchet MS" w:hAnsi="Trebuchet MS" w:eastAsia="Trebuchet MS" w:cs="Trebuchet MS"/>
          <w:color w:val="FF0000"/>
        </w:rPr>
        <w:t xml:space="preserve"> during the pandemic from what was already a challenging level</w:t>
      </w:r>
      <w:r w:rsidRPr="472DA6F3" w:rsidR="00B35003">
        <w:rPr>
          <w:rFonts w:ascii="Trebuchet MS" w:hAnsi="Trebuchet MS" w:eastAsia="Trebuchet MS" w:cs="Trebuchet MS"/>
          <w:color w:val="FF0000"/>
        </w:rPr>
        <w:t xml:space="preserve">. </w:t>
      </w:r>
      <w:r w:rsidRPr="472DA6F3" w:rsidR="00E1252E">
        <w:rPr>
          <w:rFonts w:ascii="Trebuchet MS" w:hAnsi="Trebuchet MS" w:eastAsia="Trebuchet MS" w:cs="Trebuchet MS"/>
          <w:color w:val="FF0000"/>
        </w:rPr>
        <w:t>Responding to this demand is vital for the students concerned. It is also a strategic public health and health services concern with support for universities and colleges offering a vital and more efficient route to addressing need for many individuals than for them to rely solely on NHS provision, often accessing that only when their circumstances have worsened.</w:t>
      </w:r>
      <w:r w:rsidRPr="472DA6F3" w:rsidR="00371D5D">
        <w:rPr>
          <w:rFonts w:ascii="Trebuchet MS" w:hAnsi="Trebuchet MS" w:eastAsia="Trebuchet MS" w:cs="Trebuchet MS"/>
          <w:color w:val="FF0000"/>
        </w:rPr>
        <w:t xml:space="preserve"> </w:t>
      </w:r>
      <w:r w:rsidRPr="472DA6F3" w:rsidR="00E1252E">
        <w:rPr>
          <w:rFonts w:ascii="Trebuchet MS" w:hAnsi="Trebuchet MS" w:eastAsia="Trebuchet MS" w:cs="Trebuchet MS"/>
          <w:b/>
          <w:bCs/>
          <w:color w:val="FF0000"/>
        </w:rPr>
        <w:t>BACP</w:t>
      </w:r>
      <w:r w:rsidRPr="472DA6F3" w:rsidR="00371D5D">
        <w:rPr>
          <w:rFonts w:ascii="Trebuchet MS" w:hAnsi="Trebuchet MS" w:eastAsia="Trebuchet MS" w:cs="Trebuchet MS"/>
          <w:b/>
          <w:bCs/>
          <w:color w:val="FF0000"/>
        </w:rPr>
        <w:t xml:space="preserve"> would like to see a</w:t>
      </w:r>
      <w:r w:rsidRPr="472DA6F3" w:rsidR="009D3340">
        <w:rPr>
          <w:rFonts w:ascii="Trebuchet MS" w:hAnsi="Trebuchet MS" w:eastAsia="Trebuchet MS" w:cs="Trebuchet MS"/>
          <w:b/>
          <w:bCs/>
          <w:color w:val="FF0000"/>
        </w:rPr>
        <w:t xml:space="preserve"> re</w:t>
      </w:r>
      <w:r w:rsidRPr="472DA6F3" w:rsidR="00371D5D">
        <w:rPr>
          <w:rFonts w:ascii="Trebuchet MS" w:hAnsi="Trebuchet MS" w:eastAsia="Trebuchet MS" w:cs="Trebuchet MS"/>
          <w:b/>
          <w:bCs/>
          <w:color w:val="FF0000"/>
        </w:rPr>
        <w:t xml:space="preserve">commitment </w:t>
      </w:r>
      <w:r w:rsidRPr="472DA6F3" w:rsidR="009D3340">
        <w:rPr>
          <w:rFonts w:ascii="Trebuchet MS" w:hAnsi="Trebuchet MS" w:eastAsia="Trebuchet MS" w:cs="Trebuchet MS"/>
          <w:b/>
          <w:bCs/>
          <w:color w:val="FF0000"/>
        </w:rPr>
        <w:t>to</w:t>
      </w:r>
      <w:r w:rsidRPr="472DA6F3" w:rsidR="00371D5D">
        <w:rPr>
          <w:rFonts w:ascii="Trebuchet MS" w:hAnsi="Trebuchet MS" w:eastAsia="Trebuchet MS" w:cs="Trebuchet MS"/>
          <w:b/>
          <w:bCs/>
          <w:color w:val="FF0000"/>
        </w:rPr>
        <w:t xml:space="preserve"> this</w:t>
      </w:r>
      <w:r w:rsidRPr="472DA6F3" w:rsidR="00E1252E">
        <w:rPr>
          <w:rFonts w:ascii="Trebuchet MS" w:hAnsi="Trebuchet MS" w:eastAsia="Trebuchet MS" w:cs="Trebuchet MS"/>
          <w:b/>
          <w:bCs/>
          <w:color w:val="FF0000"/>
        </w:rPr>
        <w:t xml:space="preserve"> ambition</w:t>
      </w:r>
      <w:r w:rsidRPr="472DA6F3" w:rsidR="00371D5D">
        <w:rPr>
          <w:rFonts w:ascii="Trebuchet MS" w:hAnsi="Trebuchet MS" w:eastAsia="Trebuchet MS" w:cs="Trebuchet MS"/>
          <w:b/>
          <w:bCs/>
          <w:color w:val="FF0000"/>
        </w:rPr>
        <w:t xml:space="preserve"> </w:t>
      </w:r>
      <w:r w:rsidRPr="472DA6F3" w:rsidR="009D3340">
        <w:rPr>
          <w:rFonts w:ascii="Trebuchet MS" w:hAnsi="Trebuchet MS" w:eastAsia="Trebuchet MS" w:cs="Trebuchet MS"/>
          <w:b/>
          <w:bCs/>
          <w:color w:val="FF0000"/>
        </w:rPr>
        <w:t xml:space="preserve">in the </w:t>
      </w:r>
      <w:r w:rsidRPr="472DA6F3" w:rsidR="00FB1F0C">
        <w:rPr>
          <w:rFonts w:ascii="Trebuchet MS" w:hAnsi="Trebuchet MS" w:eastAsia="Trebuchet MS" w:cs="Trebuchet MS"/>
          <w:b/>
          <w:bCs/>
          <w:color w:val="FF0000"/>
        </w:rPr>
        <w:t xml:space="preserve">Mental Health and Wellbeing </w:t>
      </w:r>
      <w:r w:rsidRPr="472DA6F3" w:rsidR="00371D5D">
        <w:rPr>
          <w:rFonts w:ascii="Trebuchet MS" w:hAnsi="Trebuchet MS" w:eastAsia="Trebuchet MS" w:cs="Trebuchet MS"/>
          <w:b/>
          <w:bCs/>
          <w:color w:val="FF0000"/>
        </w:rPr>
        <w:t xml:space="preserve">Strategy and </w:t>
      </w:r>
      <w:r w:rsidRPr="472DA6F3" w:rsidR="00F56749">
        <w:rPr>
          <w:rFonts w:ascii="Trebuchet MS" w:hAnsi="Trebuchet MS" w:eastAsia="Trebuchet MS" w:cs="Trebuchet MS"/>
          <w:b/>
          <w:bCs/>
          <w:color w:val="FF0000"/>
        </w:rPr>
        <w:t xml:space="preserve">through the </w:t>
      </w:r>
      <w:r w:rsidRPr="472DA6F3" w:rsidR="00FB1F0C">
        <w:rPr>
          <w:rFonts w:ascii="Trebuchet MS" w:hAnsi="Trebuchet MS" w:eastAsia="Trebuchet MS" w:cs="Trebuchet MS"/>
          <w:b/>
          <w:bCs/>
          <w:color w:val="FF0000"/>
        </w:rPr>
        <w:t xml:space="preserve">soon to be developed </w:t>
      </w:r>
      <w:r w:rsidRPr="472DA6F3" w:rsidR="00F56749">
        <w:rPr>
          <w:rFonts w:ascii="Trebuchet MS" w:hAnsi="Trebuchet MS" w:eastAsia="Trebuchet MS" w:cs="Trebuchet MS"/>
          <w:b/>
          <w:bCs/>
          <w:color w:val="FF0000"/>
        </w:rPr>
        <w:t xml:space="preserve">Student Mental Health Action Plan, </w:t>
      </w:r>
      <w:r w:rsidRPr="472DA6F3" w:rsidR="000439EE">
        <w:rPr>
          <w:rFonts w:ascii="Trebuchet MS" w:hAnsi="Trebuchet MS" w:eastAsia="Trebuchet MS" w:cs="Trebuchet MS"/>
          <w:b/>
          <w:bCs/>
          <w:color w:val="FF0000"/>
        </w:rPr>
        <w:t xml:space="preserve">so that </w:t>
      </w:r>
      <w:r w:rsidRPr="472DA6F3" w:rsidR="00AA50AC">
        <w:rPr>
          <w:rFonts w:ascii="Trebuchet MS" w:hAnsi="Trebuchet MS" w:eastAsia="Trebuchet MS" w:cs="Trebuchet MS"/>
          <w:b/>
          <w:bCs/>
          <w:color w:val="FF0000"/>
        </w:rPr>
        <w:t>every learner regardless of their entry point into the tertiary education system receives the</w:t>
      </w:r>
      <w:r w:rsidRPr="472DA6F3" w:rsidR="000439EE">
        <w:rPr>
          <w:rFonts w:ascii="Trebuchet MS" w:hAnsi="Trebuchet MS" w:eastAsia="Trebuchet MS" w:cs="Trebuchet MS"/>
          <w:b/>
          <w:bCs/>
          <w:color w:val="FF0000"/>
        </w:rPr>
        <w:t xml:space="preserve"> </w:t>
      </w:r>
      <w:r w:rsidRPr="472DA6F3" w:rsidR="00AA50AC">
        <w:rPr>
          <w:rFonts w:ascii="Trebuchet MS" w:hAnsi="Trebuchet MS" w:eastAsia="Trebuchet MS" w:cs="Trebuchet MS"/>
          <w:b/>
          <w:bCs/>
          <w:color w:val="FF0000"/>
        </w:rPr>
        <w:t>same quality of service</w:t>
      </w:r>
      <w:r w:rsidRPr="472DA6F3" w:rsidR="00D662EE">
        <w:rPr>
          <w:rFonts w:ascii="Trebuchet MS" w:hAnsi="Trebuchet MS" w:eastAsia="Trebuchet MS" w:cs="Trebuchet MS"/>
          <w:b/>
          <w:bCs/>
          <w:color w:val="FF0000"/>
        </w:rPr>
        <w:t xml:space="preserve"> backed by appropriate investment</w:t>
      </w:r>
      <w:r w:rsidRPr="472DA6F3" w:rsidR="002C2FC8">
        <w:rPr>
          <w:rFonts w:ascii="Trebuchet MS" w:hAnsi="Trebuchet MS" w:eastAsia="Trebuchet MS" w:cs="Trebuchet MS"/>
          <w:b/>
          <w:bCs/>
          <w:color w:val="FF0000"/>
        </w:rPr>
        <w:t xml:space="preserve"> in wellbeing support to provide a whole </w:t>
      </w:r>
      <w:r w:rsidRPr="472DA6F3" w:rsidR="0039284E">
        <w:rPr>
          <w:rFonts w:ascii="Trebuchet MS" w:hAnsi="Trebuchet MS" w:eastAsia="Trebuchet MS" w:cs="Trebuchet MS"/>
          <w:b/>
          <w:bCs/>
          <w:color w:val="FF0000"/>
        </w:rPr>
        <w:t>institution approach to mental health</w:t>
      </w:r>
      <w:r w:rsidRPr="472DA6F3" w:rsidR="00AA50AC">
        <w:rPr>
          <w:rFonts w:ascii="Trebuchet MS" w:hAnsi="Trebuchet MS" w:eastAsia="Trebuchet MS" w:cs="Trebuchet MS"/>
          <w:color w:val="FF0000"/>
        </w:rPr>
        <w:t xml:space="preserve">. </w:t>
      </w:r>
    </w:p>
    <w:p w:rsidR="00381A0C" w:rsidP="00381A0C" w:rsidRDefault="00381A0C" w14:paraId="63E49B63" w14:textId="77777777">
      <w:pPr>
        <w:pStyle w:val="ListParagraph"/>
        <w:rPr>
          <w:rFonts w:ascii="Trebuchet MS" w:hAnsi="Trebuchet MS" w:eastAsia="Trebuchet MS" w:cs="Trebuchet MS"/>
          <w:color w:val="FF0000"/>
        </w:rPr>
      </w:pPr>
    </w:p>
    <w:p w:rsidR="0039284E" w:rsidP="00C079C3" w:rsidRDefault="00AA50AC" w14:paraId="7E8959A4" w14:textId="114A8F52">
      <w:pPr>
        <w:pStyle w:val="ListParagraph"/>
        <w:numPr>
          <w:ilvl w:val="0"/>
          <w:numId w:val="8"/>
        </w:numPr>
        <w:rPr>
          <w:rFonts w:ascii="Trebuchet MS" w:hAnsi="Trebuchet MS" w:eastAsia="Trebuchet MS" w:cs="Trebuchet MS"/>
          <w:b/>
          <w:bCs/>
          <w:color w:val="FF0000"/>
        </w:rPr>
      </w:pPr>
      <w:r w:rsidRPr="472DA6F3">
        <w:rPr>
          <w:rFonts w:ascii="Trebuchet MS" w:hAnsi="Trebuchet MS" w:eastAsia="Trebuchet MS" w:cs="Trebuchet MS"/>
          <w:color w:val="FF0000"/>
        </w:rPr>
        <w:t xml:space="preserve">Whilst university and college </w:t>
      </w:r>
      <w:r w:rsidRPr="472DA6F3" w:rsidR="00F56749">
        <w:rPr>
          <w:rFonts w:ascii="Trebuchet MS" w:hAnsi="Trebuchet MS" w:eastAsia="Trebuchet MS" w:cs="Trebuchet MS"/>
          <w:color w:val="FF0000"/>
        </w:rPr>
        <w:t xml:space="preserve">counselling </w:t>
      </w:r>
      <w:r w:rsidRPr="472DA6F3">
        <w:rPr>
          <w:rFonts w:ascii="Trebuchet MS" w:hAnsi="Trebuchet MS" w:eastAsia="Trebuchet MS" w:cs="Trebuchet MS"/>
          <w:color w:val="FF0000"/>
        </w:rPr>
        <w:t>provision can address mental health needs early</w:t>
      </w:r>
      <w:r w:rsidRPr="472DA6F3" w:rsidR="00E1252E">
        <w:rPr>
          <w:rFonts w:ascii="Trebuchet MS" w:hAnsi="Trebuchet MS" w:eastAsia="Trebuchet MS" w:cs="Trebuchet MS"/>
          <w:color w:val="FF0000"/>
        </w:rPr>
        <w:t xml:space="preserve"> </w:t>
      </w:r>
      <w:r w:rsidRPr="472DA6F3">
        <w:rPr>
          <w:rFonts w:ascii="Trebuchet MS" w:hAnsi="Trebuchet MS" w:eastAsia="Trebuchet MS" w:cs="Trebuchet MS"/>
          <w:color w:val="FF0000"/>
        </w:rPr>
        <w:t xml:space="preserve">and minimise the need for referral for many, referral is often necessary, and it is important to make this as effective as possible. Insight shared from frontline practitioners </w:t>
      </w:r>
      <w:r w:rsidRPr="472DA6F3" w:rsidR="00FB1F0C">
        <w:rPr>
          <w:rFonts w:ascii="Trebuchet MS" w:hAnsi="Trebuchet MS" w:eastAsia="Trebuchet MS" w:cs="Trebuchet MS"/>
          <w:color w:val="FF0000"/>
        </w:rPr>
        <w:t xml:space="preserve">and </w:t>
      </w:r>
      <w:r w:rsidRPr="472DA6F3" w:rsidR="00886D5F">
        <w:rPr>
          <w:rFonts w:ascii="Trebuchet MS" w:hAnsi="Trebuchet MS" w:eastAsia="Trebuchet MS" w:cs="Trebuchet MS"/>
          <w:color w:val="FF0000"/>
        </w:rPr>
        <w:t>HUCS Scotland e</w:t>
      </w:r>
      <w:r w:rsidRPr="472DA6F3">
        <w:rPr>
          <w:rFonts w:ascii="Trebuchet MS" w:hAnsi="Trebuchet MS" w:eastAsia="Trebuchet MS" w:cs="Trebuchet MS"/>
          <w:color w:val="FF0000"/>
        </w:rPr>
        <w:t>vidence</w:t>
      </w:r>
      <w:r w:rsidRPr="472DA6F3" w:rsidR="00886D5F">
        <w:rPr>
          <w:rFonts w:ascii="Trebuchet MS" w:hAnsi="Trebuchet MS" w:eastAsia="Trebuchet MS" w:cs="Trebuchet MS"/>
          <w:color w:val="FF0000"/>
        </w:rPr>
        <w:t>s</w:t>
      </w:r>
      <w:r w:rsidRPr="472DA6F3">
        <w:rPr>
          <w:rFonts w:ascii="Trebuchet MS" w:hAnsi="Trebuchet MS" w:eastAsia="Trebuchet MS" w:cs="Trebuchet MS"/>
          <w:color w:val="FF0000"/>
        </w:rPr>
        <w:t xml:space="preserve"> </w:t>
      </w:r>
      <w:r w:rsidRPr="472DA6F3" w:rsidR="00886D5F">
        <w:rPr>
          <w:rFonts w:ascii="Trebuchet MS" w:hAnsi="Trebuchet MS" w:eastAsia="Trebuchet MS" w:cs="Trebuchet MS"/>
          <w:color w:val="FF0000"/>
        </w:rPr>
        <w:t>a</w:t>
      </w:r>
      <w:r w:rsidRPr="472DA6F3">
        <w:rPr>
          <w:rFonts w:ascii="Trebuchet MS" w:hAnsi="Trebuchet MS" w:eastAsia="Trebuchet MS" w:cs="Trebuchet MS"/>
          <w:color w:val="FF0000"/>
        </w:rPr>
        <w:t xml:space="preserve"> clear need</w:t>
      </w:r>
      <w:r w:rsidRPr="472DA6F3" w:rsidR="00FB1F0C">
        <w:rPr>
          <w:rFonts w:ascii="Trebuchet MS" w:hAnsi="Trebuchet MS" w:eastAsia="Trebuchet MS" w:cs="Trebuchet MS"/>
          <w:color w:val="FF0000"/>
        </w:rPr>
        <w:t xml:space="preserve"> </w:t>
      </w:r>
      <w:r w:rsidRPr="472DA6F3">
        <w:rPr>
          <w:rFonts w:ascii="Trebuchet MS" w:hAnsi="Trebuchet MS" w:eastAsia="Trebuchet MS" w:cs="Trebuchet MS"/>
          <w:color w:val="FF0000"/>
        </w:rPr>
        <w:t>to coordinate more sustained and systematic referral pathways and connections between college</w:t>
      </w:r>
      <w:r w:rsidRPr="472DA6F3" w:rsidR="005702E8">
        <w:rPr>
          <w:rFonts w:ascii="Trebuchet MS" w:hAnsi="Trebuchet MS" w:eastAsia="Trebuchet MS" w:cs="Trebuchet MS"/>
          <w:color w:val="FF0000"/>
        </w:rPr>
        <w:t xml:space="preserve"> </w:t>
      </w:r>
      <w:r w:rsidRPr="472DA6F3">
        <w:rPr>
          <w:rFonts w:ascii="Trebuchet MS" w:hAnsi="Trebuchet MS" w:eastAsia="Trebuchet MS" w:cs="Trebuchet MS"/>
          <w:color w:val="FF0000"/>
        </w:rPr>
        <w:t>and university services and those intensive support services available through the NHS. This</w:t>
      </w:r>
      <w:r w:rsidRPr="472DA6F3" w:rsidR="005702E8">
        <w:rPr>
          <w:rFonts w:ascii="Trebuchet MS" w:hAnsi="Trebuchet MS" w:eastAsia="Trebuchet MS" w:cs="Trebuchet MS"/>
          <w:color w:val="FF0000"/>
        </w:rPr>
        <w:t xml:space="preserve"> </w:t>
      </w:r>
      <w:r w:rsidRPr="472DA6F3">
        <w:rPr>
          <w:rFonts w:ascii="Trebuchet MS" w:hAnsi="Trebuchet MS" w:eastAsia="Trebuchet MS" w:cs="Trebuchet MS"/>
          <w:color w:val="FF0000"/>
        </w:rPr>
        <w:t>would both enhance institutional services whilst preventing a backlog within NHS services.</w:t>
      </w:r>
      <w:r w:rsidRPr="472DA6F3" w:rsidR="005702E8">
        <w:rPr>
          <w:rFonts w:ascii="Trebuchet MS" w:hAnsi="Trebuchet MS" w:eastAsia="Trebuchet MS" w:cs="Trebuchet MS"/>
          <w:color w:val="FF0000"/>
        </w:rPr>
        <w:t xml:space="preserve"> </w:t>
      </w:r>
      <w:r w:rsidRPr="472DA6F3" w:rsidR="00780BA9">
        <w:rPr>
          <w:rFonts w:ascii="Trebuchet MS" w:hAnsi="Trebuchet MS" w:eastAsia="Trebuchet MS" w:cs="Trebuchet MS"/>
          <w:b/>
          <w:bCs/>
          <w:color w:val="FF0000"/>
        </w:rPr>
        <w:t xml:space="preserve">Along with NUS Scotland, Colleges </w:t>
      </w:r>
      <w:r w:rsidRPr="472DA6F3" w:rsidR="00DA7C14">
        <w:rPr>
          <w:rFonts w:ascii="Trebuchet MS" w:hAnsi="Trebuchet MS" w:eastAsia="Trebuchet MS" w:cs="Trebuchet MS"/>
          <w:b/>
          <w:bCs/>
          <w:color w:val="FF0000"/>
        </w:rPr>
        <w:t>Scotland</w:t>
      </w:r>
      <w:r w:rsidRPr="472DA6F3" w:rsidR="00780BA9">
        <w:rPr>
          <w:rFonts w:ascii="Trebuchet MS" w:hAnsi="Trebuchet MS" w:eastAsia="Trebuchet MS" w:cs="Trebuchet MS"/>
          <w:b/>
          <w:bCs/>
          <w:color w:val="FF0000"/>
        </w:rPr>
        <w:t xml:space="preserve">, </w:t>
      </w:r>
      <w:r w:rsidRPr="472DA6F3" w:rsidR="00DA7C14">
        <w:rPr>
          <w:rFonts w:ascii="Trebuchet MS" w:hAnsi="Trebuchet MS" w:eastAsia="Trebuchet MS" w:cs="Trebuchet MS"/>
          <w:b/>
          <w:bCs/>
          <w:color w:val="FF0000"/>
        </w:rPr>
        <w:t>Universities</w:t>
      </w:r>
      <w:r w:rsidRPr="472DA6F3" w:rsidR="00780BA9">
        <w:rPr>
          <w:rFonts w:ascii="Trebuchet MS" w:hAnsi="Trebuchet MS" w:eastAsia="Trebuchet MS" w:cs="Trebuchet MS"/>
          <w:b/>
          <w:bCs/>
          <w:color w:val="FF0000"/>
        </w:rPr>
        <w:t xml:space="preserve"> Scotland and HUCS Scotland we would </w:t>
      </w:r>
      <w:r w:rsidRPr="472DA6F3" w:rsidR="007A56C9">
        <w:rPr>
          <w:rFonts w:ascii="Trebuchet MS" w:hAnsi="Trebuchet MS" w:eastAsia="Trebuchet MS" w:cs="Trebuchet MS"/>
          <w:b/>
          <w:bCs/>
          <w:color w:val="FF0000"/>
        </w:rPr>
        <w:t>urge</w:t>
      </w:r>
      <w:r w:rsidRPr="472DA6F3">
        <w:rPr>
          <w:rFonts w:ascii="Trebuchet MS" w:hAnsi="Trebuchet MS" w:eastAsia="Trebuchet MS" w:cs="Trebuchet MS"/>
          <w:b/>
          <w:bCs/>
          <w:color w:val="FF0000"/>
        </w:rPr>
        <w:t xml:space="preserve"> the Scottish Government, through Student Mental Health Action Plan, to</w:t>
      </w:r>
      <w:r w:rsidRPr="472DA6F3" w:rsidR="005702E8">
        <w:rPr>
          <w:rFonts w:ascii="Trebuchet MS" w:hAnsi="Trebuchet MS" w:eastAsia="Trebuchet MS" w:cs="Trebuchet MS"/>
          <w:b/>
          <w:bCs/>
          <w:color w:val="FF0000"/>
        </w:rPr>
        <w:t xml:space="preserve"> </w:t>
      </w:r>
      <w:r w:rsidRPr="472DA6F3">
        <w:rPr>
          <w:rFonts w:ascii="Trebuchet MS" w:hAnsi="Trebuchet MS" w:eastAsia="Trebuchet MS" w:cs="Trebuchet MS"/>
          <w:b/>
          <w:bCs/>
          <w:color w:val="FF0000"/>
        </w:rPr>
        <w:t xml:space="preserve">underpin an agreement on streamlined referral pathways and co-operation partnerships for students, as recommended in the Thriving Learners Study in November 2021. This should be </w:t>
      </w:r>
      <w:r w:rsidRPr="472DA6F3" w:rsidR="006957BA">
        <w:rPr>
          <w:rFonts w:ascii="Trebuchet MS" w:hAnsi="Trebuchet MS" w:eastAsia="Trebuchet MS" w:cs="Trebuchet MS"/>
          <w:b/>
          <w:bCs/>
          <w:color w:val="FF0000"/>
        </w:rPr>
        <w:t>established through a creative and action-orientated dialogue with all health boards.</w:t>
      </w:r>
      <w:r w:rsidRPr="472DA6F3" w:rsidR="001505F6">
        <w:rPr>
          <w:rFonts w:ascii="Trebuchet MS" w:hAnsi="Trebuchet MS" w:eastAsia="Trebuchet MS" w:cs="Trebuchet MS"/>
          <w:b/>
          <w:bCs/>
          <w:color w:val="FF0000"/>
        </w:rPr>
        <w:t xml:space="preserve"> Together with HUCS Scotland, we would also welcome greater </w:t>
      </w:r>
      <w:r w:rsidRPr="472DA6F3" w:rsidR="003E55A0">
        <w:rPr>
          <w:rFonts w:ascii="Trebuchet MS" w:hAnsi="Trebuchet MS" w:eastAsia="Trebuchet MS" w:cs="Trebuchet MS"/>
          <w:b/>
          <w:bCs/>
          <w:color w:val="FF0000"/>
        </w:rPr>
        <w:t xml:space="preserve">connectivity through the establishment of named </w:t>
      </w:r>
      <w:r w:rsidRPr="472DA6F3" w:rsidR="00265B33">
        <w:rPr>
          <w:rFonts w:ascii="Trebuchet MS" w:hAnsi="Trebuchet MS" w:eastAsia="Trebuchet MS" w:cs="Trebuchet MS"/>
          <w:b/>
          <w:bCs/>
          <w:color w:val="FF0000"/>
        </w:rPr>
        <w:t xml:space="preserve">individuals within Health Boards </w:t>
      </w:r>
      <w:r w:rsidRPr="472DA6F3" w:rsidR="00F4134F">
        <w:rPr>
          <w:rFonts w:ascii="Trebuchet MS" w:hAnsi="Trebuchet MS" w:eastAsia="Trebuchet MS" w:cs="Trebuchet MS"/>
          <w:b/>
          <w:bCs/>
          <w:color w:val="FF0000"/>
        </w:rPr>
        <w:t>who lead on student mental hea</w:t>
      </w:r>
      <w:r w:rsidRPr="472DA6F3" w:rsidR="00297214">
        <w:rPr>
          <w:rFonts w:ascii="Trebuchet MS" w:hAnsi="Trebuchet MS" w:eastAsia="Trebuchet MS" w:cs="Trebuchet MS"/>
          <w:b/>
          <w:bCs/>
          <w:color w:val="FF0000"/>
        </w:rPr>
        <w:t>l</w:t>
      </w:r>
      <w:r w:rsidRPr="472DA6F3" w:rsidR="00F4134F">
        <w:rPr>
          <w:rFonts w:ascii="Trebuchet MS" w:hAnsi="Trebuchet MS" w:eastAsia="Trebuchet MS" w:cs="Trebuchet MS"/>
          <w:b/>
          <w:bCs/>
          <w:color w:val="FF0000"/>
        </w:rPr>
        <w:t xml:space="preserve">th and </w:t>
      </w:r>
      <w:r w:rsidRPr="472DA6F3" w:rsidR="00265B33">
        <w:rPr>
          <w:rFonts w:ascii="Trebuchet MS" w:hAnsi="Trebuchet MS" w:eastAsia="Trebuchet MS" w:cs="Trebuchet MS"/>
          <w:b/>
          <w:bCs/>
          <w:color w:val="FF0000"/>
        </w:rPr>
        <w:t xml:space="preserve">who could be the first port of call </w:t>
      </w:r>
      <w:r w:rsidRPr="472DA6F3" w:rsidR="00F4134F">
        <w:rPr>
          <w:rFonts w:ascii="Trebuchet MS" w:hAnsi="Trebuchet MS" w:eastAsia="Trebuchet MS" w:cs="Trebuchet MS"/>
          <w:b/>
          <w:bCs/>
          <w:color w:val="FF0000"/>
        </w:rPr>
        <w:t xml:space="preserve">for counsellors/service leads </w:t>
      </w:r>
      <w:r w:rsidRPr="472DA6F3" w:rsidR="00297214">
        <w:rPr>
          <w:rFonts w:ascii="Trebuchet MS" w:hAnsi="Trebuchet MS" w:eastAsia="Trebuchet MS" w:cs="Trebuchet MS"/>
          <w:b/>
          <w:bCs/>
          <w:color w:val="FF0000"/>
        </w:rPr>
        <w:t xml:space="preserve">to aid greater collaboration and streamline referral services. </w:t>
      </w:r>
      <w:r w:rsidRPr="472DA6F3" w:rsidR="00600373">
        <w:rPr>
          <w:rFonts w:ascii="Trebuchet MS" w:hAnsi="Trebuchet MS" w:eastAsia="Trebuchet MS" w:cs="Trebuchet MS"/>
          <w:b/>
          <w:bCs/>
          <w:color w:val="FF0000"/>
        </w:rPr>
        <w:t>Similar roles have been established within Police Scotland</w:t>
      </w:r>
      <w:r w:rsidRPr="472DA6F3" w:rsidR="00187E68">
        <w:rPr>
          <w:rFonts w:ascii="Trebuchet MS" w:hAnsi="Trebuchet MS" w:eastAsia="Trebuchet MS" w:cs="Trebuchet MS"/>
          <w:b/>
          <w:bCs/>
          <w:color w:val="FF0000"/>
        </w:rPr>
        <w:t xml:space="preserve"> which have been a real success in breaking down barriers. </w:t>
      </w:r>
    </w:p>
    <w:p w:rsidR="0039284E" w:rsidP="0039284E" w:rsidRDefault="0039284E" w14:paraId="31746652" w14:textId="77777777">
      <w:pPr>
        <w:pStyle w:val="ListParagraph"/>
        <w:rPr>
          <w:rFonts w:ascii="Trebuchet MS" w:hAnsi="Trebuchet MS" w:eastAsia="Trebuchet MS" w:cs="Trebuchet MS"/>
          <w:b/>
          <w:bCs/>
          <w:color w:val="FF0000"/>
        </w:rPr>
      </w:pPr>
    </w:p>
    <w:p w:rsidR="00604573" w:rsidP="00C079C3" w:rsidRDefault="002B3E9C" w14:paraId="3275AA9C" w14:textId="4E8A1EF2">
      <w:pPr>
        <w:pStyle w:val="ListParagraph"/>
        <w:numPr>
          <w:ilvl w:val="0"/>
          <w:numId w:val="8"/>
        </w:numPr>
        <w:rPr>
          <w:rFonts w:ascii="Trebuchet MS" w:hAnsi="Trebuchet MS" w:eastAsia="Trebuchet MS" w:cs="Trebuchet MS"/>
          <w:b/>
          <w:bCs/>
          <w:color w:val="FF0000"/>
        </w:rPr>
      </w:pPr>
      <w:r w:rsidRPr="472DA6F3">
        <w:rPr>
          <w:rFonts w:ascii="Trebuchet MS" w:hAnsi="Trebuchet MS" w:eastAsia="Trebuchet MS" w:cs="Trebuchet MS"/>
          <w:color w:val="FF0000"/>
        </w:rPr>
        <w:lastRenderedPageBreak/>
        <w:t xml:space="preserve">In our early </w:t>
      </w:r>
      <w:r w:rsidRPr="472DA6F3" w:rsidR="00843F63">
        <w:rPr>
          <w:rFonts w:ascii="Trebuchet MS" w:hAnsi="Trebuchet MS" w:eastAsia="Trebuchet MS" w:cs="Trebuchet MS"/>
          <w:color w:val="FF0000"/>
        </w:rPr>
        <w:t>discussions</w:t>
      </w:r>
      <w:r w:rsidRPr="472DA6F3">
        <w:rPr>
          <w:rFonts w:ascii="Trebuchet MS" w:hAnsi="Trebuchet MS" w:eastAsia="Trebuchet MS" w:cs="Trebuchet MS"/>
          <w:color w:val="FF0000"/>
        </w:rPr>
        <w:t xml:space="preserve"> with the Scottish Funding </w:t>
      </w:r>
      <w:r w:rsidRPr="472DA6F3" w:rsidR="00803B7E">
        <w:rPr>
          <w:rFonts w:ascii="Trebuchet MS" w:hAnsi="Trebuchet MS" w:eastAsia="Trebuchet MS" w:cs="Trebuchet MS"/>
          <w:color w:val="FF0000"/>
        </w:rPr>
        <w:t>Council</w:t>
      </w:r>
      <w:r w:rsidRPr="472DA6F3" w:rsidR="00F77F12">
        <w:rPr>
          <w:rFonts w:ascii="Trebuchet MS" w:hAnsi="Trebuchet MS" w:eastAsia="Trebuchet MS" w:cs="Trebuchet MS"/>
          <w:color w:val="FF0000"/>
        </w:rPr>
        <w:t>, where we were asked to</w:t>
      </w:r>
      <w:r w:rsidRPr="472DA6F3" w:rsidR="00803B7E">
        <w:rPr>
          <w:rFonts w:ascii="Trebuchet MS" w:hAnsi="Trebuchet MS" w:eastAsia="Trebuchet MS" w:cs="Trebuchet MS"/>
          <w:color w:val="FF0000"/>
        </w:rPr>
        <w:t xml:space="preserve"> advise on the delivery of the </w:t>
      </w:r>
      <w:r w:rsidRPr="472DA6F3" w:rsidR="00843F63">
        <w:rPr>
          <w:rFonts w:ascii="Trebuchet MS" w:hAnsi="Trebuchet MS" w:eastAsia="Trebuchet MS" w:cs="Trebuchet MS"/>
          <w:color w:val="FF0000"/>
        </w:rPr>
        <w:t xml:space="preserve">FE/HE </w:t>
      </w:r>
      <w:r w:rsidRPr="472DA6F3" w:rsidR="00803B7E">
        <w:rPr>
          <w:rFonts w:ascii="Trebuchet MS" w:hAnsi="Trebuchet MS" w:eastAsia="Trebuchet MS" w:cs="Trebuchet MS"/>
          <w:color w:val="FF0000"/>
        </w:rPr>
        <w:t xml:space="preserve">counselling </w:t>
      </w:r>
      <w:r w:rsidRPr="472DA6F3" w:rsidR="007256CD">
        <w:rPr>
          <w:rFonts w:ascii="Trebuchet MS" w:hAnsi="Trebuchet MS" w:eastAsia="Trebuchet MS" w:cs="Trebuchet MS"/>
          <w:color w:val="FF0000"/>
        </w:rPr>
        <w:t xml:space="preserve">commitment, </w:t>
      </w:r>
      <w:r w:rsidRPr="472DA6F3" w:rsidR="00803B7E">
        <w:rPr>
          <w:rFonts w:ascii="Trebuchet MS" w:hAnsi="Trebuchet MS" w:eastAsia="Trebuchet MS" w:cs="Trebuchet MS"/>
          <w:color w:val="FF0000"/>
        </w:rPr>
        <w:t>we highlighted the need for c</w:t>
      </w:r>
      <w:r w:rsidRPr="472DA6F3" w:rsidR="00774A89">
        <w:rPr>
          <w:rFonts w:ascii="Trebuchet MS" w:hAnsi="Trebuchet MS" w:eastAsia="Trebuchet MS" w:cs="Trebuchet MS"/>
          <w:color w:val="FF0000"/>
        </w:rPr>
        <w:t xml:space="preserve">lear guidance </w:t>
      </w:r>
      <w:r w:rsidRPr="472DA6F3">
        <w:rPr>
          <w:rFonts w:ascii="Trebuchet MS" w:hAnsi="Trebuchet MS" w:eastAsia="Trebuchet MS" w:cs="Trebuchet MS"/>
          <w:color w:val="FF0000"/>
        </w:rPr>
        <w:t>t</w:t>
      </w:r>
      <w:r w:rsidRPr="472DA6F3" w:rsidR="00774A89">
        <w:rPr>
          <w:rFonts w:ascii="Trebuchet MS" w:hAnsi="Trebuchet MS" w:eastAsia="Trebuchet MS" w:cs="Trebuchet MS"/>
          <w:color w:val="FF0000"/>
        </w:rPr>
        <w:t xml:space="preserve">o </w:t>
      </w:r>
      <w:r w:rsidRPr="472DA6F3" w:rsidR="00DA107D">
        <w:rPr>
          <w:rFonts w:ascii="Trebuchet MS" w:hAnsi="Trebuchet MS" w:eastAsia="Trebuchet MS" w:cs="Trebuchet MS"/>
          <w:color w:val="FF0000"/>
        </w:rPr>
        <w:t>establish</w:t>
      </w:r>
      <w:r w:rsidRPr="472DA6F3" w:rsidR="00774A89">
        <w:rPr>
          <w:rFonts w:ascii="Trebuchet MS" w:hAnsi="Trebuchet MS" w:eastAsia="Trebuchet MS" w:cs="Trebuchet MS"/>
          <w:color w:val="FF0000"/>
        </w:rPr>
        <w:t xml:space="preserve"> </w:t>
      </w:r>
      <w:r w:rsidRPr="472DA6F3" w:rsidR="00DA107D">
        <w:rPr>
          <w:rFonts w:ascii="Trebuchet MS" w:hAnsi="Trebuchet MS" w:eastAsia="Trebuchet MS" w:cs="Trebuchet MS"/>
          <w:color w:val="FF0000"/>
        </w:rPr>
        <w:t>a minimum</w:t>
      </w:r>
      <w:r w:rsidRPr="472DA6F3" w:rsidR="00774A89">
        <w:rPr>
          <w:rFonts w:ascii="Trebuchet MS" w:hAnsi="Trebuchet MS" w:eastAsia="Trebuchet MS" w:cs="Trebuchet MS"/>
          <w:color w:val="FF0000"/>
        </w:rPr>
        <w:t xml:space="preserve"> level of quality</w:t>
      </w:r>
      <w:r w:rsidRPr="472DA6F3" w:rsidR="00DA107D">
        <w:rPr>
          <w:rFonts w:ascii="Trebuchet MS" w:hAnsi="Trebuchet MS" w:eastAsia="Trebuchet MS" w:cs="Trebuchet MS"/>
          <w:color w:val="FF0000"/>
        </w:rPr>
        <w:t>/standards</w:t>
      </w:r>
      <w:r w:rsidRPr="472DA6F3">
        <w:rPr>
          <w:rFonts w:ascii="Trebuchet MS" w:hAnsi="Trebuchet MS" w:eastAsia="Trebuchet MS" w:cs="Trebuchet MS"/>
          <w:color w:val="FF0000"/>
        </w:rPr>
        <w:t xml:space="preserve">, </w:t>
      </w:r>
      <w:r w:rsidRPr="472DA6F3" w:rsidR="00843F63">
        <w:rPr>
          <w:rFonts w:ascii="Trebuchet MS" w:hAnsi="Trebuchet MS" w:eastAsia="Trebuchet MS" w:cs="Trebuchet MS"/>
          <w:color w:val="FF0000"/>
        </w:rPr>
        <w:t>and</w:t>
      </w:r>
      <w:r w:rsidRPr="472DA6F3" w:rsidR="00217501">
        <w:rPr>
          <w:rFonts w:ascii="Trebuchet MS" w:hAnsi="Trebuchet MS" w:eastAsia="Trebuchet MS" w:cs="Trebuchet MS"/>
          <w:color w:val="FF0000"/>
        </w:rPr>
        <w:t xml:space="preserve"> on d</w:t>
      </w:r>
      <w:r w:rsidRPr="472DA6F3" w:rsidR="00DA107D">
        <w:rPr>
          <w:rFonts w:ascii="Trebuchet MS" w:hAnsi="Trebuchet MS" w:eastAsia="Trebuchet MS" w:cs="Trebuchet MS"/>
          <w:color w:val="FF0000"/>
        </w:rPr>
        <w:t>a</w:t>
      </w:r>
      <w:r w:rsidRPr="472DA6F3" w:rsidR="00217501">
        <w:rPr>
          <w:rFonts w:ascii="Trebuchet MS" w:hAnsi="Trebuchet MS" w:eastAsia="Trebuchet MS" w:cs="Trebuchet MS"/>
          <w:color w:val="FF0000"/>
        </w:rPr>
        <w:t xml:space="preserve">ta collect to aid </w:t>
      </w:r>
      <w:r w:rsidRPr="472DA6F3" w:rsidR="00B60CBE">
        <w:rPr>
          <w:rFonts w:ascii="Trebuchet MS" w:hAnsi="Trebuchet MS" w:eastAsia="Trebuchet MS" w:cs="Trebuchet MS"/>
          <w:color w:val="FF0000"/>
        </w:rPr>
        <w:t>programme</w:t>
      </w:r>
      <w:r w:rsidRPr="472DA6F3" w:rsidR="00DA107D">
        <w:rPr>
          <w:rFonts w:ascii="Trebuchet MS" w:hAnsi="Trebuchet MS" w:eastAsia="Trebuchet MS" w:cs="Trebuchet MS"/>
          <w:color w:val="FF0000"/>
        </w:rPr>
        <w:t xml:space="preserve"> </w:t>
      </w:r>
      <w:r w:rsidRPr="472DA6F3" w:rsidR="00217501">
        <w:rPr>
          <w:rFonts w:ascii="Trebuchet MS" w:hAnsi="Trebuchet MS" w:eastAsia="Trebuchet MS" w:cs="Trebuchet MS"/>
          <w:color w:val="FF0000"/>
        </w:rPr>
        <w:t xml:space="preserve">evaluation. </w:t>
      </w:r>
      <w:r w:rsidRPr="472DA6F3" w:rsidR="00DA107D">
        <w:rPr>
          <w:rFonts w:ascii="Trebuchet MS" w:hAnsi="Trebuchet MS" w:eastAsia="Trebuchet MS" w:cs="Trebuchet MS"/>
          <w:color w:val="FF0000"/>
        </w:rPr>
        <w:t>As a result</w:t>
      </w:r>
      <w:r w:rsidRPr="472DA6F3" w:rsidR="00B60CBE">
        <w:rPr>
          <w:rFonts w:ascii="Trebuchet MS" w:hAnsi="Trebuchet MS" w:eastAsia="Trebuchet MS" w:cs="Trebuchet MS"/>
          <w:color w:val="FF0000"/>
        </w:rPr>
        <w:t>, counselling provision has been establishe</w:t>
      </w:r>
      <w:r w:rsidRPr="472DA6F3" w:rsidR="002C132F">
        <w:rPr>
          <w:rFonts w:ascii="Trebuchet MS" w:hAnsi="Trebuchet MS" w:eastAsia="Trebuchet MS" w:cs="Trebuchet MS"/>
          <w:color w:val="FF0000"/>
        </w:rPr>
        <w:t xml:space="preserve">d which differs in </w:t>
      </w:r>
      <w:r w:rsidRPr="472DA6F3" w:rsidR="00F77F12">
        <w:rPr>
          <w:rFonts w:ascii="Trebuchet MS" w:hAnsi="Trebuchet MS" w:eastAsia="Trebuchet MS" w:cs="Trebuchet MS"/>
          <w:color w:val="FF0000"/>
        </w:rPr>
        <w:t xml:space="preserve">both </w:t>
      </w:r>
      <w:r w:rsidRPr="472DA6F3" w:rsidR="002C132F">
        <w:rPr>
          <w:rFonts w:ascii="Trebuchet MS" w:hAnsi="Trebuchet MS" w:eastAsia="Trebuchet MS" w:cs="Trebuchet MS"/>
          <w:color w:val="FF0000"/>
        </w:rPr>
        <w:t>approach and quality</w:t>
      </w:r>
      <w:r w:rsidRPr="472DA6F3" w:rsidR="00F77F12">
        <w:rPr>
          <w:rFonts w:ascii="Trebuchet MS" w:hAnsi="Trebuchet MS" w:eastAsia="Trebuchet MS" w:cs="Trebuchet MS"/>
          <w:color w:val="FF0000"/>
        </w:rPr>
        <w:t xml:space="preserve"> and where different insti</w:t>
      </w:r>
      <w:r w:rsidRPr="472DA6F3" w:rsidR="007256CD">
        <w:rPr>
          <w:rFonts w:ascii="Trebuchet MS" w:hAnsi="Trebuchet MS" w:eastAsia="Trebuchet MS" w:cs="Trebuchet MS"/>
          <w:color w:val="FF0000"/>
        </w:rPr>
        <w:t xml:space="preserve">tutions </w:t>
      </w:r>
      <w:r w:rsidRPr="472DA6F3" w:rsidR="00F77F12">
        <w:rPr>
          <w:rFonts w:ascii="Trebuchet MS" w:hAnsi="Trebuchet MS" w:eastAsia="Trebuchet MS" w:cs="Trebuchet MS"/>
          <w:color w:val="FF0000"/>
        </w:rPr>
        <w:t>take a different approach to data collection</w:t>
      </w:r>
      <w:bookmarkStart w:name="_Int_qlNq6Brm" w:id="4"/>
      <w:r w:rsidRPr="472DA6F3" w:rsidR="00F77F12">
        <w:rPr>
          <w:rFonts w:ascii="Trebuchet MS" w:hAnsi="Trebuchet MS" w:eastAsia="Trebuchet MS" w:cs="Trebuchet MS"/>
          <w:color w:val="FF0000"/>
        </w:rPr>
        <w:t xml:space="preserve">. </w:t>
      </w:r>
      <w:bookmarkEnd w:id="4"/>
      <w:r w:rsidRPr="472DA6F3" w:rsidR="007256CD">
        <w:rPr>
          <w:rFonts w:ascii="Trebuchet MS" w:hAnsi="Trebuchet MS" w:eastAsia="Trebuchet MS" w:cs="Trebuchet MS"/>
          <w:b/>
          <w:bCs/>
          <w:color w:val="FF0000"/>
        </w:rPr>
        <w:t xml:space="preserve">BACP would like to work with the Department, </w:t>
      </w:r>
      <w:r w:rsidRPr="472DA6F3" w:rsidR="00995E66">
        <w:rPr>
          <w:rFonts w:ascii="Trebuchet MS" w:hAnsi="Trebuchet MS" w:eastAsia="Trebuchet MS" w:cs="Trebuchet MS"/>
          <w:b/>
          <w:bCs/>
          <w:color w:val="FF0000"/>
        </w:rPr>
        <w:t>institutions, HUCS</w:t>
      </w:r>
      <w:r w:rsidRPr="472DA6F3" w:rsidR="007256CD">
        <w:rPr>
          <w:rFonts w:ascii="Trebuchet MS" w:hAnsi="Trebuchet MS" w:eastAsia="Trebuchet MS" w:cs="Trebuchet MS"/>
          <w:b/>
          <w:bCs/>
          <w:color w:val="FF0000"/>
        </w:rPr>
        <w:t xml:space="preserve"> Scotland</w:t>
      </w:r>
      <w:r w:rsidRPr="472DA6F3" w:rsidR="006202C0">
        <w:rPr>
          <w:rFonts w:ascii="Trebuchet MS" w:hAnsi="Trebuchet MS" w:eastAsia="Trebuchet MS" w:cs="Trebuchet MS"/>
          <w:b/>
          <w:bCs/>
          <w:color w:val="FF0000"/>
        </w:rPr>
        <w:t xml:space="preserve"> and COSCA</w:t>
      </w:r>
      <w:r w:rsidRPr="472DA6F3" w:rsidR="00995E66">
        <w:rPr>
          <w:rFonts w:ascii="Trebuchet MS" w:hAnsi="Trebuchet MS" w:eastAsia="Trebuchet MS" w:cs="Trebuchet MS"/>
          <w:b/>
          <w:bCs/>
          <w:color w:val="FF0000"/>
        </w:rPr>
        <w:t xml:space="preserve">, through </w:t>
      </w:r>
      <w:r w:rsidRPr="472DA6F3" w:rsidR="001962A3">
        <w:rPr>
          <w:rFonts w:ascii="Trebuchet MS" w:hAnsi="Trebuchet MS" w:eastAsia="Trebuchet MS" w:cs="Trebuchet MS"/>
          <w:b/>
          <w:bCs/>
          <w:color w:val="FF0000"/>
        </w:rPr>
        <w:t xml:space="preserve">our membership on the Government’s Student Mental Health and Wellbeing Working Group </w:t>
      </w:r>
      <w:r w:rsidRPr="472DA6F3" w:rsidR="007256CD">
        <w:rPr>
          <w:rFonts w:ascii="Trebuchet MS" w:hAnsi="Trebuchet MS" w:eastAsia="Trebuchet MS" w:cs="Trebuchet MS"/>
          <w:b/>
          <w:bCs/>
          <w:color w:val="FF0000"/>
        </w:rPr>
        <w:t xml:space="preserve">to help develop </w:t>
      </w:r>
      <w:r w:rsidRPr="472DA6F3" w:rsidR="001962A3">
        <w:rPr>
          <w:rFonts w:ascii="Trebuchet MS" w:hAnsi="Trebuchet MS" w:eastAsia="Trebuchet MS" w:cs="Trebuchet MS"/>
          <w:b/>
          <w:bCs/>
          <w:color w:val="FF0000"/>
        </w:rPr>
        <w:t xml:space="preserve">and agree </w:t>
      </w:r>
      <w:r w:rsidRPr="472DA6F3" w:rsidR="006202C0">
        <w:rPr>
          <w:rFonts w:ascii="Trebuchet MS" w:hAnsi="Trebuchet MS" w:eastAsia="Trebuchet MS" w:cs="Trebuchet MS"/>
          <w:b/>
          <w:bCs/>
          <w:color w:val="FF0000"/>
        </w:rPr>
        <w:t>a minimum set of standards for institutions. We would also like institutions to consider joining</w:t>
      </w:r>
      <w:r w:rsidRPr="472DA6F3" w:rsidR="00A17A61">
        <w:rPr>
          <w:rFonts w:ascii="Trebuchet MS" w:hAnsi="Trebuchet MS" w:eastAsia="Trebuchet MS" w:cs="Trebuchet MS"/>
          <w:b/>
          <w:bCs/>
          <w:color w:val="FF0000"/>
        </w:rPr>
        <w:t xml:space="preserve"> the</w:t>
      </w:r>
      <w:r w:rsidRPr="472DA6F3" w:rsidR="00BB69A5">
        <w:rPr>
          <w:rFonts w:ascii="Trebuchet MS" w:hAnsi="Trebuchet MS" w:eastAsia="Trebuchet MS" w:cs="Trebuchet MS"/>
          <w:b/>
          <w:bCs/>
          <w:color w:val="FF0000"/>
        </w:rPr>
        <w:t xml:space="preserve"> </w:t>
      </w:r>
      <w:r w:rsidRPr="472DA6F3" w:rsidR="00556F17">
        <w:rPr>
          <w:rFonts w:ascii="Trebuchet MS" w:hAnsi="Trebuchet MS" w:eastAsia="Trebuchet MS" w:cs="Trebuchet MS"/>
          <w:b/>
          <w:bCs/>
          <w:color w:val="FF0000"/>
        </w:rPr>
        <w:t>Student Counselling Outcomes Research and Evaluation (SCORE) consortium</w:t>
      </w:r>
      <w:r w:rsidRPr="472DA6F3" w:rsidR="00A17A61">
        <w:rPr>
          <w:rFonts w:ascii="Trebuchet MS" w:hAnsi="Trebuchet MS" w:eastAsia="Trebuchet MS" w:cs="Trebuchet MS"/>
          <w:b/>
          <w:bCs/>
          <w:color w:val="FF0000"/>
        </w:rPr>
        <w:t xml:space="preserve">. </w:t>
      </w:r>
      <w:r w:rsidRPr="472DA6F3" w:rsidR="00230831">
        <w:rPr>
          <w:rFonts w:ascii="Trebuchet MS" w:hAnsi="Trebuchet MS" w:eastAsia="Trebuchet MS" w:cs="Trebuchet MS"/>
          <w:b/>
          <w:bCs/>
          <w:color w:val="FF0000"/>
        </w:rPr>
        <w:t xml:space="preserve">Supported by BACP, this network brings together university and college counselling services to create a shared routine outcomes database and build evidence of impact. </w:t>
      </w:r>
    </w:p>
    <w:p w:rsidR="00604573" w:rsidP="00604573" w:rsidRDefault="00604573" w14:paraId="2BC13424" w14:textId="77777777">
      <w:pPr>
        <w:pStyle w:val="ListParagraph"/>
        <w:rPr>
          <w:rFonts w:ascii="Trebuchet MS" w:hAnsi="Trebuchet MS" w:eastAsia="Trebuchet MS" w:cs="Trebuchet MS"/>
          <w:b/>
          <w:bCs/>
          <w:color w:val="FF0000"/>
        </w:rPr>
      </w:pPr>
    </w:p>
    <w:p w:rsidRPr="00CD2110" w:rsidR="00DA226F" w:rsidP="00C079C3" w:rsidRDefault="00823371" w14:paraId="5596D2A7" w14:textId="76573D32">
      <w:pPr>
        <w:pStyle w:val="ListParagraph"/>
        <w:numPr>
          <w:ilvl w:val="0"/>
          <w:numId w:val="8"/>
        </w:numPr>
        <w:rPr>
          <w:rFonts w:ascii="Trebuchet MS" w:hAnsi="Trebuchet MS" w:eastAsia="Trebuchet MS" w:cs="Trebuchet MS"/>
          <w:b/>
          <w:bCs/>
          <w:color w:val="FF0000"/>
        </w:rPr>
      </w:pPr>
      <w:r w:rsidRPr="472DA6F3">
        <w:rPr>
          <w:rFonts w:ascii="Trebuchet MS" w:hAnsi="Trebuchet MS" w:eastAsia="Trebuchet MS" w:cs="Trebuchet MS"/>
          <w:color w:val="FF0000"/>
        </w:rPr>
        <w:t xml:space="preserve">A successful feature of the </w:t>
      </w:r>
      <w:r w:rsidRPr="472DA6F3" w:rsidR="000418F2">
        <w:rPr>
          <w:rFonts w:ascii="Trebuchet MS" w:hAnsi="Trebuchet MS" w:eastAsia="Trebuchet MS" w:cs="Trebuchet MS"/>
          <w:color w:val="FF0000"/>
        </w:rPr>
        <w:t>Counselling</w:t>
      </w:r>
      <w:r w:rsidRPr="472DA6F3">
        <w:rPr>
          <w:rFonts w:ascii="Trebuchet MS" w:hAnsi="Trebuchet MS" w:eastAsia="Trebuchet MS" w:cs="Trebuchet MS"/>
          <w:color w:val="FF0000"/>
        </w:rPr>
        <w:t xml:space="preserve"> in Schools programme, which has </w:t>
      </w:r>
      <w:r w:rsidRPr="472DA6F3" w:rsidR="000418F2">
        <w:rPr>
          <w:rFonts w:ascii="Trebuchet MS" w:hAnsi="Trebuchet MS" w:eastAsia="Trebuchet MS" w:cs="Trebuchet MS"/>
          <w:color w:val="FF0000"/>
        </w:rPr>
        <w:t>been</w:t>
      </w:r>
      <w:r w:rsidRPr="472DA6F3">
        <w:rPr>
          <w:rFonts w:ascii="Trebuchet MS" w:hAnsi="Trebuchet MS" w:eastAsia="Trebuchet MS" w:cs="Trebuchet MS"/>
          <w:color w:val="FF0000"/>
        </w:rPr>
        <w:t xml:space="preserve"> established in tandem with the </w:t>
      </w:r>
      <w:r w:rsidRPr="472DA6F3" w:rsidR="000418F2">
        <w:rPr>
          <w:rFonts w:ascii="Trebuchet MS" w:hAnsi="Trebuchet MS" w:eastAsia="Trebuchet MS" w:cs="Trebuchet MS"/>
          <w:color w:val="FF0000"/>
        </w:rPr>
        <w:t>provision of</w:t>
      </w:r>
      <w:r w:rsidRPr="472DA6F3">
        <w:rPr>
          <w:rFonts w:ascii="Trebuchet MS" w:hAnsi="Trebuchet MS" w:eastAsia="Trebuchet MS" w:cs="Trebuchet MS"/>
          <w:color w:val="FF0000"/>
        </w:rPr>
        <w:t xml:space="preserve"> counselling in FE/HE</w:t>
      </w:r>
      <w:r w:rsidRPr="472DA6F3" w:rsidR="00FF4ABE">
        <w:rPr>
          <w:rFonts w:ascii="Trebuchet MS" w:hAnsi="Trebuchet MS" w:eastAsia="Trebuchet MS" w:cs="Trebuchet MS"/>
          <w:color w:val="FF0000"/>
        </w:rPr>
        <w:t xml:space="preserve">, </w:t>
      </w:r>
      <w:r w:rsidRPr="472DA6F3">
        <w:rPr>
          <w:rFonts w:ascii="Trebuchet MS" w:hAnsi="Trebuchet MS" w:eastAsia="Trebuchet MS" w:cs="Trebuchet MS"/>
          <w:color w:val="FF0000"/>
        </w:rPr>
        <w:t xml:space="preserve">was the establishment of a </w:t>
      </w:r>
      <w:r w:rsidRPr="472DA6F3" w:rsidR="006202C0">
        <w:rPr>
          <w:rFonts w:ascii="Trebuchet MS" w:hAnsi="Trebuchet MS" w:eastAsia="Trebuchet MS" w:cs="Trebuchet MS"/>
          <w:color w:val="FF0000"/>
        </w:rPr>
        <w:t>C</w:t>
      </w:r>
      <w:r w:rsidRPr="472DA6F3">
        <w:rPr>
          <w:rFonts w:ascii="Trebuchet MS" w:hAnsi="Trebuchet MS" w:eastAsia="Trebuchet MS" w:cs="Trebuchet MS"/>
          <w:color w:val="FF0000"/>
        </w:rPr>
        <w:t xml:space="preserve">ounselling </w:t>
      </w:r>
      <w:r w:rsidRPr="472DA6F3" w:rsidR="006202C0">
        <w:rPr>
          <w:rFonts w:ascii="Trebuchet MS" w:hAnsi="Trebuchet MS" w:eastAsia="Trebuchet MS" w:cs="Trebuchet MS"/>
          <w:color w:val="FF0000"/>
        </w:rPr>
        <w:t>L</w:t>
      </w:r>
      <w:r w:rsidRPr="472DA6F3">
        <w:rPr>
          <w:rFonts w:ascii="Trebuchet MS" w:hAnsi="Trebuchet MS" w:eastAsia="Trebuchet MS" w:cs="Trebuchet MS"/>
          <w:color w:val="FF0000"/>
        </w:rPr>
        <w:t xml:space="preserve">eads </w:t>
      </w:r>
      <w:r w:rsidRPr="472DA6F3" w:rsidR="006202C0">
        <w:rPr>
          <w:rFonts w:ascii="Trebuchet MS" w:hAnsi="Trebuchet MS" w:eastAsia="Trebuchet MS" w:cs="Trebuchet MS"/>
          <w:color w:val="FF0000"/>
        </w:rPr>
        <w:t>G</w:t>
      </w:r>
      <w:r w:rsidRPr="472DA6F3">
        <w:rPr>
          <w:rFonts w:ascii="Trebuchet MS" w:hAnsi="Trebuchet MS" w:eastAsia="Trebuchet MS" w:cs="Trebuchet MS"/>
          <w:color w:val="FF0000"/>
        </w:rPr>
        <w:t>roup lead by Officials in the Department for Education.</w:t>
      </w:r>
      <w:r w:rsidRPr="472DA6F3" w:rsidR="0049701F">
        <w:rPr>
          <w:rFonts w:ascii="Trebuchet MS" w:hAnsi="Trebuchet MS" w:eastAsia="Trebuchet MS" w:cs="Trebuchet MS"/>
          <w:color w:val="FF0000"/>
        </w:rPr>
        <w:t xml:space="preserve"> This brings together service leads from each local Authority</w:t>
      </w:r>
      <w:r w:rsidRPr="472DA6F3" w:rsidR="00604573">
        <w:rPr>
          <w:rFonts w:ascii="Trebuchet MS" w:hAnsi="Trebuchet MS" w:eastAsia="Trebuchet MS" w:cs="Trebuchet MS"/>
          <w:color w:val="FF0000"/>
        </w:rPr>
        <w:t xml:space="preserve"> with officials and representatives from BACP and COSCA</w:t>
      </w:r>
      <w:r w:rsidRPr="472DA6F3" w:rsidR="0049701F">
        <w:rPr>
          <w:rFonts w:ascii="Trebuchet MS" w:hAnsi="Trebuchet MS" w:eastAsia="Trebuchet MS" w:cs="Trebuchet MS"/>
          <w:color w:val="FF0000"/>
        </w:rPr>
        <w:t xml:space="preserve"> and </w:t>
      </w:r>
      <w:r w:rsidRPr="472DA6F3" w:rsidR="001F4EFB">
        <w:rPr>
          <w:rFonts w:ascii="Trebuchet MS" w:hAnsi="Trebuchet MS" w:eastAsia="Trebuchet MS" w:cs="Trebuchet MS"/>
          <w:color w:val="FF0000"/>
        </w:rPr>
        <w:t xml:space="preserve">has been an excellent forum for sharing best practice and </w:t>
      </w:r>
      <w:r w:rsidRPr="472DA6F3" w:rsidR="005A07FB">
        <w:rPr>
          <w:rFonts w:ascii="Trebuchet MS" w:hAnsi="Trebuchet MS" w:eastAsia="Trebuchet MS" w:cs="Trebuchet MS"/>
          <w:color w:val="FF0000"/>
        </w:rPr>
        <w:t>agreeing</w:t>
      </w:r>
      <w:r w:rsidRPr="472DA6F3" w:rsidR="001F4EFB">
        <w:rPr>
          <w:rFonts w:ascii="Trebuchet MS" w:hAnsi="Trebuchet MS" w:eastAsia="Trebuchet MS" w:cs="Trebuchet MS"/>
          <w:color w:val="FF0000"/>
        </w:rPr>
        <w:t xml:space="preserve"> joint approaches to </w:t>
      </w:r>
      <w:bookmarkStart w:name="_Int_wjazPY4l" w:id="5"/>
      <w:r w:rsidRPr="472DA6F3" w:rsidR="001F4EFB">
        <w:rPr>
          <w:rFonts w:ascii="Trebuchet MS" w:hAnsi="Trebuchet MS" w:eastAsia="Trebuchet MS" w:cs="Trebuchet MS"/>
          <w:color w:val="FF0000"/>
        </w:rPr>
        <w:t>common challenges</w:t>
      </w:r>
      <w:bookmarkEnd w:id="5"/>
      <w:r w:rsidRPr="472DA6F3" w:rsidR="0049701F">
        <w:rPr>
          <w:rFonts w:ascii="Trebuchet MS" w:hAnsi="Trebuchet MS" w:eastAsia="Trebuchet MS" w:cs="Trebuchet MS"/>
          <w:color w:val="FF0000"/>
        </w:rPr>
        <w:t xml:space="preserve"> and </w:t>
      </w:r>
      <w:r w:rsidRPr="472DA6F3" w:rsidR="00014595">
        <w:rPr>
          <w:rFonts w:ascii="Trebuchet MS" w:hAnsi="Trebuchet MS" w:eastAsia="Trebuchet MS" w:cs="Trebuchet MS"/>
          <w:color w:val="FF0000"/>
        </w:rPr>
        <w:t xml:space="preserve">driving </w:t>
      </w:r>
      <w:r w:rsidRPr="472DA6F3" w:rsidR="0049701F">
        <w:rPr>
          <w:rFonts w:ascii="Trebuchet MS" w:hAnsi="Trebuchet MS" w:eastAsia="Trebuchet MS" w:cs="Trebuchet MS"/>
          <w:color w:val="FF0000"/>
        </w:rPr>
        <w:t>collaboration</w:t>
      </w:r>
      <w:r w:rsidRPr="472DA6F3" w:rsidR="001F4EFB">
        <w:rPr>
          <w:rFonts w:ascii="Trebuchet MS" w:hAnsi="Trebuchet MS" w:eastAsia="Trebuchet MS" w:cs="Trebuchet MS"/>
          <w:color w:val="FF0000"/>
        </w:rPr>
        <w:t xml:space="preserve">. </w:t>
      </w:r>
      <w:r w:rsidRPr="472DA6F3" w:rsidR="0049701F">
        <w:rPr>
          <w:rFonts w:ascii="Trebuchet MS" w:hAnsi="Trebuchet MS" w:eastAsia="Trebuchet MS" w:cs="Trebuchet MS"/>
          <w:color w:val="FF0000"/>
        </w:rPr>
        <w:t xml:space="preserve">Whilst University counselling institutions are served by </w:t>
      </w:r>
      <w:r w:rsidRPr="472DA6F3" w:rsidR="005A07FB">
        <w:rPr>
          <w:rFonts w:ascii="Trebuchet MS" w:hAnsi="Trebuchet MS" w:eastAsia="Trebuchet MS" w:cs="Trebuchet MS"/>
          <w:color w:val="FF0000"/>
        </w:rPr>
        <w:t xml:space="preserve">the </w:t>
      </w:r>
      <w:r w:rsidRPr="472DA6F3" w:rsidR="0049701F">
        <w:rPr>
          <w:rFonts w:ascii="Trebuchet MS" w:hAnsi="Trebuchet MS" w:eastAsia="Trebuchet MS" w:cs="Trebuchet MS"/>
          <w:color w:val="FF0000"/>
        </w:rPr>
        <w:t xml:space="preserve">Heads of University Counselling </w:t>
      </w:r>
      <w:r w:rsidRPr="472DA6F3" w:rsidR="005A07FB">
        <w:rPr>
          <w:rFonts w:ascii="Trebuchet MS" w:hAnsi="Trebuchet MS" w:eastAsia="Trebuchet MS" w:cs="Trebuchet MS"/>
          <w:color w:val="FF0000"/>
        </w:rPr>
        <w:t xml:space="preserve">Services (HUCS) network, there is no similar body for colleges to engage with. </w:t>
      </w:r>
      <w:r w:rsidRPr="472DA6F3" w:rsidR="005A07FB">
        <w:rPr>
          <w:rFonts w:ascii="Trebuchet MS" w:hAnsi="Trebuchet MS" w:eastAsia="Trebuchet MS" w:cs="Trebuchet MS"/>
          <w:b/>
          <w:bCs/>
          <w:color w:val="FF0000"/>
        </w:rPr>
        <w:t xml:space="preserve">We recommend that </w:t>
      </w:r>
      <w:r w:rsidRPr="472DA6F3" w:rsidR="000418F2">
        <w:rPr>
          <w:rFonts w:ascii="Trebuchet MS" w:hAnsi="Trebuchet MS" w:eastAsia="Trebuchet MS" w:cs="Trebuchet MS"/>
          <w:b/>
          <w:bCs/>
          <w:color w:val="FF0000"/>
        </w:rPr>
        <w:t>the Department</w:t>
      </w:r>
      <w:r w:rsidRPr="472DA6F3" w:rsidR="00324AB5">
        <w:rPr>
          <w:rFonts w:ascii="Trebuchet MS" w:hAnsi="Trebuchet MS" w:eastAsia="Trebuchet MS" w:cs="Trebuchet MS"/>
          <w:b/>
          <w:bCs/>
          <w:color w:val="FF0000"/>
        </w:rPr>
        <w:t xml:space="preserve"> or Scottish Funding Council </w:t>
      </w:r>
      <w:r w:rsidRPr="472DA6F3" w:rsidR="000418F2">
        <w:rPr>
          <w:rFonts w:ascii="Trebuchet MS" w:hAnsi="Trebuchet MS" w:eastAsia="Trebuchet MS" w:cs="Trebuchet MS"/>
          <w:b/>
          <w:bCs/>
          <w:color w:val="FF0000"/>
        </w:rPr>
        <w:t xml:space="preserve">establish and </w:t>
      </w:r>
      <w:r w:rsidRPr="472DA6F3" w:rsidR="00CD2110">
        <w:rPr>
          <w:rFonts w:ascii="Trebuchet MS" w:hAnsi="Trebuchet MS" w:eastAsia="Trebuchet MS" w:cs="Trebuchet MS"/>
          <w:b/>
          <w:bCs/>
          <w:color w:val="FF0000"/>
        </w:rPr>
        <w:t>chair</w:t>
      </w:r>
      <w:r w:rsidRPr="472DA6F3" w:rsidR="000418F2">
        <w:rPr>
          <w:rFonts w:ascii="Trebuchet MS" w:hAnsi="Trebuchet MS" w:eastAsia="Trebuchet MS" w:cs="Trebuchet MS"/>
          <w:b/>
          <w:bCs/>
          <w:color w:val="FF0000"/>
        </w:rPr>
        <w:t xml:space="preserve"> a</w:t>
      </w:r>
      <w:r w:rsidRPr="472DA6F3" w:rsidR="003C2540">
        <w:rPr>
          <w:rFonts w:ascii="Trebuchet MS" w:hAnsi="Trebuchet MS" w:eastAsia="Trebuchet MS" w:cs="Trebuchet MS"/>
          <w:b/>
          <w:bCs/>
          <w:color w:val="FF0000"/>
        </w:rPr>
        <w:t>n online</w:t>
      </w:r>
      <w:r w:rsidRPr="472DA6F3" w:rsidR="000418F2">
        <w:rPr>
          <w:rFonts w:ascii="Trebuchet MS" w:hAnsi="Trebuchet MS" w:eastAsia="Trebuchet MS" w:cs="Trebuchet MS"/>
          <w:b/>
          <w:bCs/>
          <w:color w:val="FF0000"/>
        </w:rPr>
        <w:t xml:space="preserve"> network which brings together </w:t>
      </w:r>
      <w:r w:rsidRPr="472DA6F3" w:rsidR="00604573">
        <w:rPr>
          <w:rFonts w:ascii="Trebuchet MS" w:hAnsi="Trebuchet MS" w:eastAsia="Trebuchet MS" w:cs="Trebuchet MS"/>
          <w:b/>
          <w:bCs/>
          <w:color w:val="FF0000"/>
        </w:rPr>
        <w:t>Heads of Services in colleges</w:t>
      </w:r>
      <w:r w:rsidRPr="472DA6F3" w:rsidR="00014595">
        <w:rPr>
          <w:rFonts w:ascii="Trebuchet MS" w:hAnsi="Trebuchet MS" w:eastAsia="Trebuchet MS" w:cs="Trebuchet MS"/>
          <w:b/>
          <w:bCs/>
          <w:color w:val="FF0000"/>
        </w:rPr>
        <w:t xml:space="preserve"> on a </w:t>
      </w:r>
      <w:r w:rsidRPr="472DA6F3" w:rsidR="00324AB5">
        <w:rPr>
          <w:rFonts w:ascii="Trebuchet MS" w:hAnsi="Trebuchet MS" w:eastAsia="Trebuchet MS" w:cs="Trebuchet MS"/>
          <w:b/>
          <w:bCs/>
          <w:color w:val="FF0000"/>
        </w:rPr>
        <w:t>quarterly</w:t>
      </w:r>
      <w:r w:rsidRPr="472DA6F3" w:rsidR="00014595">
        <w:rPr>
          <w:rFonts w:ascii="Trebuchet MS" w:hAnsi="Trebuchet MS" w:eastAsia="Trebuchet MS" w:cs="Trebuchet MS"/>
          <w:b/>
          <w:bCs/>
          <w:color w:val="FF0000"/>
        </w:rPr>
        <w:t xml:space="preserve"> basis to engage </w:t>
      </w:r>
      <w:r w:rsidRPr="472DA6F3" w:rsidR="00CD2110">
        <w:rPr>
          <w:rFonts w:ascii="Trebuchet MS" w:hAnsi="Trebuchet MS" w:eastAsia="Trebuchet MS" w:cs="Trebuchet MS"/>
          <w:b/>
          <w:bCs/>
          <w:color w:val="FF0000"/>
        </w:rPr>
        <w:t>in shared learning</w:t>
      </w:r>
      <w:bookmarkStart w:name="_Int_lydqqjOX" w:id="6"/>
      <w:r w:rsidRPr="472DA6F3" w:rsidR="00CD2110">
        <w:rPr>
          <w:rFonts w:ascii="Trebuchet MS" w:hAnsi="Trebuchet MS" w:eastAsia="Trebuchet MS" w:cs="Trebuchet MS"/>
          <w:b/>
          <w:bCs/>
          <w:color w:val="FF0000"/>
        </w:rPr>
        <w:t>.</w:t>
      </w:r>
      <w:bookmarkEnd w:id="6"/>
    </w:p>
    <w:p w:rsidR="00DA226F" w:rsidP="00DA226F" w:rsidRDefault="00DA226F" w14:paraId="44628154" w14:textId="77777777">
      <w:pPr>
        <w:rPr>
          <w:rFonts w:ascii="Trebuchet MS" w:hAnsi="Trebuchet MS" w:eastAsia="Trebuchet MS" w:cs="Trebuchet MS"/>
          <w:sz w:val="24"/>
          <w:szCs w:val="24"/>
        </w:rPr>
      </w:pPr>
    </w:p>
    <w:p w:rsidRPr="00DA226F" w:rsidR="00CA0745" w:rsidP="00DA226F" w:rsidRDefault="00CA0745" w14:paraId="45802A96" w14:textId="78FE0714">
      <w:pPr>
        <w:rPr>
          <w:rFonts w:ascii="Trebuchet MS" w:hAnsi="Trebuchet MS" w:eastAsia="Trebuchet MS" w:cs="Trebuchet MS"/>
          <w:sz w:val="24"/>
          <w:szCs w:val="24"/>
        </w:rPr>
      </w:pPr>
      <w:r w:rsidRPr="00DA226F">
        <w:rPr>
          <w:rFonts w:ascii="Trebuchet MS" w:hAnsi="Trebuchet MS" w:eastAsia="Trebuchet MS" w:cs="Trebuchet MS"/>
          <w:sz w:val="24"/>
          <w:szCs w:val="24"/>
        </w:rPr>
        <w:t xml:space="preserve">Part 10 - </w:t>
      </w:r>
      <w:r w:rsidRPr="00DA226F">
        <w:rPr>
          <w:rFonts w:ascii="Trebuchet MS" w:hAnsi="Trebuchet MS" w:eastAsia="Trebuchet MS" w:cs="Trebuchet MS"/>
          <w:b/>
          <w:bCs/>
          <w:sz w:val="24"/>
          <w:szCs w:val="24"/>
        </w:rPr>
        <w:t>Your experience of mental health services</w:t>
      </w:r>
    </w:p>
    <w:p w:rsidR="00CF7E27" w:rsidP="00CA0745" w:rsidRDefault="00CF7E27" w14:paraId="72E7BAE1" w14:textId="77777777">
      <w:pPr>
        <w:rPr>
          <w:rFonts w:ascii="Trebuchet MS" w:hAnsi="Trebuchet MS" w:eastAsia="Trebuchet MS" w:cs="Trebuchet MS"/>
          <w:color w:val="FF0000"/>
          <w:sz w:val="24"/>
          <w:szCs w:val="24"/>
        </w:rPr>
      </w:pPr>
    </w:p>
    <w:p w:rsidRPr="00DA226F" w:rsidR="00821535" w:rsidP="00821535" w:rsidRDefault="00821535" w14:paraId="22F9D6BC" w14:textId="77777777">
      <w:pPr>
        <w:rPr>
          <w:rFonts w:ascii="Trebuchet MS" w:hAnsi="Trebuchet MS" w:eastAsia="Trebuchet MS" w:cs="Trebuchet MS"/>
          <w:color w:val="FF0000"/>
          <w:sz w:val="24"/>
          <w:szCs w:val="24"/>
        </w:rPr>
      </w:pPr>
      <w:r w:rsidRPr="00DA226F">
        <w:rPr>
          <w:rFonts w:ascii="Trebuchet MS" w:hAnsi="Trebuchet MS" w:eastAsia="Trebuchet MS" w:cs="Trebuchet MS"/>
          <w:color w:val="FF0000"/>
          <w:sz w:val="24"/>
          <w:szCs w:val="24"/>
        </w:rPr>
        <w:t>Responses to this section are sought from service users</w:t>
      </w:r>
      <w:r>
        <w:rPr>
          <w:rFonts w:ascii="Trebuchet MS" w:hAnsi="Trebuchet MS" w:eastAsia="Trebuchet MS" w:cs="Trebuchet MS"/>
          <w:color w:val="FF0000"/>
          <w:sz w:val="24"/>
          <w:szCs w:val="24"/>
        </w:rPr>
        <w:t xml:space="preserve"> – this would be a good opportunity to reflect on your experiences as a practitioner and/or to reflect concerns and challenges of your clients.</w:t>
      </w:r>
    </w:p>
    <w:p w:rsidR="00160189" w:rsidP="00CA0745" w:rsidRDefault="00160189" w14:paraId="2BC0FCB6" w14:textId="77777777">
      <w:pPr>
        <w:rPr>
          <w:rFonts w:ascii="Trebuchet MS" w:hAnsi="Trebuchet MS" w:eastAsia="Trebuchet MS" w:cs="Trebuchet MS"/>
          <w:sz w:val="24"/>
          <w:szCs w:val="24"/>
        </w:rPr>
      </w:pPr>
    </w:p>
    <w:p w:rsidR="00CF7E27" w:rsidP="00CA0745" w:rsidRDefault="00CF7E27" w14:paraId="79F8B281" w14:textId="77777777">
      <w:pPr>
        <w:rPr>
          <w:rFonts w:ascii="Trebuchet MS" w:hAnsi="Trebuchet MS" w:eastAsia="Trebuchet MS" w:cs="Trebuchet MS"/>
          <w:sz w:val="24"/>
          <w:szCs w:val="24"/>
        </w:rPr>
      </w:pPr>
    </w:p>
    <w:p w:rsidRPr="00DE669A" w:rsidR="00CA0745" w:rsidP="00DE669A" w:rsidRDefault="00CA0745" w14:paraId="60EE883E" w14:textId="3EF9387C">
      <w:pPr>
        <w:rPr>
          <w:rFonts w:ascii="Trebuchet MS" w:hAnsi="Trebuchet MS" w:eastAsia="Trebuchet MS" w:cs="Trebuchet MS"/>
          <w:sz w:val="24"/>
          <w:szCs w:val="24"/>
        </w:rPr>
      </w:pPr>
      <w:r w:rsidRPr="00DE669A">
        <w:rPr>
          <w:rFonts w:ascii="Trebuchet MS" w:hAnsi="Trebuchet MS" w:eastAsia="Trebuchet MS" w:cs="Trebuchet MS"/>
          <w:sz w:val="24"/>
          <w:szCs w:val="24"/>
        </w:rPr>
        <w:t xml:space="preserve">Part 11 – </w:t>
      </w:r>
      <w:r w:rsidRPr="00DE669A">
        <w:rPr>
          <w:rFonts w:ascii="Trebuchet MS" w:hAnsi="Trebuchet MS" w:eastAsia="Trebuchet MS" w:cs="Trebuchet MS"/>
          <w:b/>
          <w:bCs/>
          <w:sz w:val="24"/>
          <w:szCs w:val="24"/>
        </w:rPr>
        <w:t>Equalities</w:t>
      </w:r>
    </w:p>
    <w:p w:rsidRPr="00FD00D5" w:rsidR="00F73644" w:rsidP="00CA0745" w:rsidRDefault="00F73644" w14:paraId="1B240140" w14:textId="77777777">
      <w:pPr>
        <w:rPr>
          <w:rFonts w:ascii="Trebuchet MS" w:hAnsi="Trebuchet MS" w:eastAsia="Trebuchet MS" w:cs="Trebuchet MS"/>
          <w:sz w:val="24"/>
          <w:szCs w:val="24"/>
        </w:rPr>
      </w:pPr>
    </w:p>
    <w:p w:rsidR="00302CD4" w:rsidP="00F46119" w:rsidRDefault="00302CD4" w14:paraId="63EDA37C" w14:textId="390DF1A0">
      <w:pPr>
        <w:rPr>
          <w:rFonts w:ascii="Trebuchet MS" w:hAnsi="Trebuchet MS" w:eastAsia="Trebuchet MS" w:cs="Trebuchet MS"/>
          <w:color w:val="FF0000"/>
        </w:rPr>
      </w:pPr>
      <w:r w:rsidRPr="472DA6F3">
        <w:rPr>
          <w:rFonts w:ascii="Trebuchet MS" w:hAnsi="Trebuchet MS" w:eastAsia="Trebuchet MS" w:cs="Trebuchet MS"/>
          <w:color w:val="FF0000"/>
        </w:rPr>
        <w:t xml:space="preserve">Scotland has the lowest life expectancy at birth of all UK countries. Even more troubling is that the gap in life expectancy between the most and least deprived areas has widened over the last </w:t>
      </w:r>
      <w:r w:rsidR="004B0B5B">
        <w:rPr>
          <w:rFonts w:ascii="Trebuchet MS" w:hAnsi="Trebuchet MS" w:eastAsia="Trebuchet MS" w:cs="Trebuchet MS"/>
          <w:color w:val="FF0000"/>
        </w:rPr>
        <w:t>five</w:t>
      </w:r>
      <w:r w:rsidRPr="472DA6F3">
        <w:rPr>
          <w:rFonts w:ascii="Trebuchet MS" w:hAnsi="Trebuchet MS" w:eastAsia="Trebuchet MS" w:cs="Trebuchet MS"/>
          <w:color w:val="FF0000"/>
        </w:rPr>
        <w:t xml:space="preserve"> years. Most strikingly, National Records of Scotland (NRS) 2021 revealed that men and women born in the most deprived areas can expect about 24 fewer years in good health than people born in the least deprived areas. In the most deprived areas, men and women spend more than a third of their life in poor health.  The causes and contributing factors that lead to health inequalities are complex and cover a range of issues linked to the marginalisation of individuals and communities. Mainstream mental health services often do not reach the most vulnerable and those in greatest need – exacerbating inequalities. </w:t>
      </w:r>
      <w:r w:rsidRPr="472DA6F3" w:rsidR="00F048E7">
        <w:rPr>
          <w:rFonts w:ascii="Trebuchet MS" w:hAnsi="Trebuchet MS" w:eastAsia="Trebuchet MS" w:cs="Trebuchet MS"/>
          <w:color w:val="FF0000"/>
        </w:rPr>
        <w:t xml:space="preserve"> </w:t>
      </w:r>
      <w:r w:rsidRPr="472DA6F3">
        <w:rPr>
          <w:rFonts w:ascii="Trebuchet MS" w:hAnsi="Trebuchet MS" w:eastAsia="Trebuchet MS" w:cs="Trebuchet MS"/>
          <w:color w:val="FF0000"/>
        </w:rPr>
        <w:t xml:space="preserve">Reports from The Centre for Mental Health (Inequalities of Experience and Outcomes, 2020) and others, indicate that local community organisations with roots in communities, are more likely to be accessible and acceptable to people from marginalised community backgrounds and can play an active role in preventing mental ill-health and promoting wellbeing. </w:t>
      </w:r>
      <w:r w:rsidRPr="472DA6F3" w:rsidR="006F1498">
        <w:rPr>
          <w:rFonts w:ascii="Trebuchet MS" w:hAnsi="Trebuchet MS" w:eastAsia="Trebuchet MS" w:cs="Trebuchet MS"/>
          <w:b/>
          <w:bCs/>
          <w:color w:val="FF0000"/>
        </w:rPr>
        <w:t>BACP recommends much g</w:t>
      </w:r>
      <w:r w:rsidRPr="472DA6F3">
        <w:rPr>
          <w:rFonts w:ascii="Trebuchet MS" w:hAnsi="Trebuchet MS" w:eastAsia="Trebuchet MS" w:cs="Trebuchet MS"/>
          <w:b/>
          <w:bCs/>
          <w:color w:val="FF0000"/>
        </w:rPr>
        <w:t xml:space="preserve">reater emphasis is needed on </w:t>
      </w:r>
      <w:r w:rsidRPr="472DA6F3">
        <w:rPr>
          <w:rFonts w:ascii="Trebuchet MS" w:hAnsi="Trebuchet MS" w:eastAsia="Trebuchet MS" w:cs="Trebuchet MS"/>
          <w:b/>
          <w:bCs/>
          <w:color w:val="FF0000"/>
        </w:rPr>
        <w:lastRenderedPageBreak/>
        <w:t>involvement of a full range of community organisations in the planning, commissioning and delivery of mental health support and in recognising and addressing the wider determinants of health such as education, employment and housing</w:t>
      </w:r>
      <w:r w:rsidRPr="472DA6F3">
        <w:rPr>
          <w:rFonts w:ascii="Trebuchet MS" w:hAnsi="Trebuchet MS" w:eastAsia="Trebuchet MS" w:cs="Trebuchet MS"/>
          <w:color w:val="FF0000"/>
        </w:rPr>
        <w:t xml:space="preserve">.  </w:t>
      </w:r>
    </w:p>
    <w:p w:rsidR="00CA25F3" w:rsidP="00F46119" w:rsidRDefault="00CA25F3" w14:paraId="0557DB1C" w14:textId="77777777">
      <w:pPr>
        <w:rPr>
          <w:rFonts w:ascii="Trebuchet MS" w:hAnsi="Trebuchet MS" w:eastAsia="Trebuchet MS" w:cs="Trebuchet MS"/>
          <w:color w:val="FF0000"/>
        </w:rPr>
      </w:pPr>
    </w:p>
    <w:p w:rsidR="004B0B5B" w:rsidP="00CA25F3" w:rsidRDefault="00CA25F3" w14:paraId="557E8CFF" w14:textId="77777777">
      <w:pPr>
        <w:rPr>
          <w:rFonts w:ascii="Trebuchet MS" w:hAnsi="Trebuchet MS" w:eastAsia="Trebuchet MS" w:cs="Trebuchet MS"/>
          <w:color w:val="FF0000"/>
        </w:rPr>
      </w:pPr>
      <w:r w:rsidRPr="472DA6F3">
        <w:rPr>
          <w:rFonts w:ascii="Trebuchet MS" w:hAnsi="Trebuchet MS" w:eastAsia="Trebuchet MS" w:cs="Trebuchet MS"/>
          <w:color w:val="FF0000"/>
        </w:rPr>
        <w:t xml:space="preserve">The Covid-19 pandemic has highlighted inequalities in UK society in a way never seen before. Evidence has emerged on the disproportionate impact of Covid-19 on Black and Minority Ethnic communities; disabled people; older people; people from the LGBTQ+ community and various other sections of society. Inequalities in health and wellbeing have historically existed, but the pandemic has exacerbated and widened the gap, highlighting the need for structural and systemic change. </w:t>
      </w:r>
      <w:r w:rsidRPr="472DA6F3" w:rsidR="00BC16C3">
        <w:rPr>
          <w:rFonts w:ascii="Trebuchet MS" w:hAnsi="Trebuchet MS" w:eastAsia="Trebuchet MS" w:cs="Trebuchet MS"/>
          <w:color w:val="FF0000"/>
        </w:rPr>
        <w:t xml:space="preserve"> </w:t>
      </w:r>
      <w:r w:rsidRPr="472DA6F3">
        <w:rPr>
          <w:rFonts w:ascii="Trebuchet MS" w:hAnsi="Trebuchet MS" w:eastAsia="Trebuchet MS" w:cs="Trebuchet MS"/>
          <w:color w:val="FF0000"/>
        </w:rPr>
        <w:t xml:space="preserve">For people within marginalised groups, the pandemic intensified the level of risk, the precariousness of maintaining good mental health, and difficulties accessing the right support at the right time. In testament to the pervasiveness of mental health inequalities, the people who have historically endured the biggest risks for poor mental health, and the worst access to and experiences of support, were those most exposed to the worst of the immediate shock of Covid-19. These same groups will also be the most vulnerable to mental health difficulties longer term, as the pandemic leaves behind an unequal legacy of complicated bereavement, trauma and economic repercussions. </w:t>
      </w:r>
      <w:r w:rsidRPr="472DA6F3" w:rsidR="00FB6E12">
        <w:rPr>
          <w:rFonts w:ascii="Trebuchet MS" w:hAnsi="Trebuchet MS" w:eastAsia="Trebuchet MS" w:cs="Trebuchet MS"/>
          <w:color w:val="FF0000"/>
        </w:rPr>
        <w:t xml:space="preserve"> </w:t>
      </w:r>
    </w:p>
    <w:p w:rsidR="004B0B5B" w:rsidP="00CA25F3" w:rsidRDefault="004B0B5B" w14:paraId="12CC759B" w14:textId="77777777">
      <w:pPr>
        <w:rPr>
          <w:rFonts w:ascii="Trebuchet MS" w:hAnsi="Trebuchet MS" w:eastAsia="Trebuchet MS" w:cs="Trebuchet MS"/>
          <w:color w:val="FF0000"/>
        </w:rPr>
      </w:pPr>
    </w:p>
    <w:p w:rsidRPr="00440E1C" w:rsidR="00CA25F3" w:rsidP="00CA25F3" w:rsidRDefault="00FB6E12" w14:paraId="7439F13D" w14:textId="72F3ECB3">
      <w:pPr>
        <w:rPr>
          <w:rFonts w:ascii="Trebuchet MS" w:hAnsi="Trebuchet MS" w:eastAsia="Trebuchet MS" w:cs="Trebuchet MS"/>
          <w:b/>
          <w:bCs/>
          <w:color w:val="FF0000"/>
        </w:rPr>
      </w:pPr>
      <w:r w:rsidRPr="472DA6F3">
        <w:rPr>
          <w:rFonts w:ascii="Trebuchet MS" w:hAnsi="Trebuchet MS" w:eastAsia="Trebuchet MS" w:cs="Trebuchet MS"/>
          <w:b/>
          <w:bCs/>
          <w:color w:val="FF0000"/>
        </w:rPr>
        <w:t xml:space="preserve">BACP welcomes </w:t>
      </w:r>
      <w:r w:rsidRPr="472DA6F3" w:rsidR="00AF748A">
        <w:rPr>
          <w:rFonts w:ascii="Trebuchet MS" w:hAnsi="Trebuchet MS" w:eastAsia="Trebuchet MS" w:cs="Trebuchet MS"/>
          <w:b/>
          <w:bCs/>
          <w:color w:val="FF0000"/>
        </w:rPr>
        <w:t>th</w:t>
      </w:r>
      <w:r w:rsidRPr="472DA6F3" w:rsidR="0064090C">
        <w:rPr>
          <w:rFonts w:ascii="Trebuchet MS" w:hAnsi="Trebuchet MS" w:eastAsia="Trebuchet MS" w:cs="Trebuchet MS"/>
          <w:b/>
          <w:bCs/>
          <w:color w:val="FF0000"/>
        </w:rPr>
        <w:t xml:space="preserve">e focus </w:t>
      </w:r>
      <w:r w:rsidRPr="472DA6F3" w:rsidR="00CA25F3">
        <w:rPr>
          <w:rFonts w:ascii="Trebuchet MS" w:hAnsi="Trebuchet MS" w:eastAsia="Trebuchet MS" w:cs="Trebuchet MS"/>
          <w:b/>
          <w:bCs/>
          <w:color w:val="FF0000"/>
        </w:rPr>
        <w:t xml:space="preserve">to address inequalities in underlying mental health, access to the right psychological support, and to improve outcomes for people who have been poorly served by current provision of support.  </w:t>
      </w:r>
      <w:r w:rsidRPr="472DA6F3" w:rsidR="00440E1C">
        <w:rPr>
          <w:rFonts w:ascii="Trebuchet MS" w:hAnsi="Trebuchet MS" w:eastAsia="Trebuchet MS" w:cs="Trebuchet MS"/>
          <w:b/>
          <w:bCs/>
          <w:color w:val="FF0000"/>
        </w:rPr>
        <w:t xml:space="preserve">In </w:t>
      </w:r>
      <w:r w:rsidRPr="472DA6F3" w:rsidR="00A2454F">
        <w:rPr>
          <w:rFonts w:ascii="Trebuchet MS" w:hAnsi="Trebuchet MS" w:eastAsia="Trebuchet MS" w:cs="Trebuchet MS"/>
          <w:b/>
          <w:bCs/>
          <w:color w:val="FF0000"/>
        </w:rPr>
        <w:t>supporting these objectives,</w:t>
      </w:r>
      <w:r w:rsidRPr="472DA6F3" w:rsidR="00440E1C">
        <w:rPr>
          <w:rFonts w:ascii="Trebuchet MS" w:hAnsi="Trebuchet MS" w:eastAsia="Trebuchet MS" w:cs="Trebuchet MS"/>
          <w:b/>
          <w:bCs/>
          <w:color w:val="FF0000"/>
        </w:rPr>
        <w:t xml:space="preserve"> we would like to see </w:t>
      </w:r>
      <w:r w:rsidRPr="472DA6F3" w:rsidR="00DD5FDA">
        <w:rPr>
          <w:rFonts w:ascii="Trebuchet MS" w:hAnsi="Trebuchet MS" w:eastAsia="Trebuchet MS" w:cs="Trebuchet MS"/>
          <w:b/>
          <w:bCs/>
          <w:color w:val="FF0000"/>
        </w:rPr>
        <w:t xml:space="preserve">investment in </w:t>
      </w:r>
      <w:r w:rsidRPr="472DA6F3" w:rsidR="00CA25F3">
        <w:rPr>
          <w:rFonts w:ascii="Trebuchet MS" w:hAnsi="Trebuchet MS" w:eastAsia="Trebuchet MS" w:cs="Trebuchet MS"/>
          <w:b/>
          <w:bCs/>
          <w:color w:val="FF0000"/>
        </w:rPr>
        <w:t>culturally sensitive and aware psychological services, such as those working with Black, Asian, and ethnically diverse communities, older people, people who are LGBT+, refugees and asylum seekers, and with disabled peopl</w:t>
      </w:r>
      <w:r w:rsidRPr="472DA6F3" w:rsidR="00440E1C">
        <w:rPr>
          <w:rFonts w:ascii="Trebuchet MS" w:hAnsi="Trebuchet MS" w:eastAsia="Trebuchet MS" w:cs="Trebuchet MS"/>
          <w:b/>
          <w:bCs/>
          <w:color w:val="FF0000"/>
        </w:rPr>
        <w:t>e</w:t>
      </w:r>
      <w:r w:rsidRPr="472DA6F3" w:rsidR="00CA25F3">
        <w:rPr>
          <w:rFonts w:ascii="Trebuchet MS" w:hAnsi="Trebuchet MS" w:eastAsia="Trebuchet MS" w:cs="Trebuchet MS"/>
          <w:b/>
          <w:bCs/>
          <w:color w:val="FF0000"/>
        </w:rPr>
        <w:t xml:space="preserve">. </w:t>
      </w:r>
    </w:p>
    <w:p w:rsidRPr="00CA25F3" w:rsidR="00CA25F3" w:rsidP="00CA25F3" w:rsidRDefault="00CA25F3" w14:paraId="6DE8A320" w14:textId="77777777">
      <w:pPr>
        <w:rPr>
          <w:rFonts w:ascii="Trebuchet MS" w:hAnsi="Trebuchet MS" w:eastAsia="Trebuchet MS" w:cs="Trebuchet MS"/>
          <w:color w:val="FF0000"/>
        </w:rPr>
      </w:pPr>
    </w:p>
    <w:p w:rsidR="005134B3" w:rsidP="00A2454F" w:rsidRDefault="00CA25F3" w14:paraId="06D7FA2F" w14:textId="36AC4683">
      <w:pPr>
        <w:rPr>
          <w:rFonts w:ascii="Trebuchet MS" w:hAnsi="Trebuchet MS" w:eastAsia="Trebuchet MS" w:cs="Trebuchet MS"/>
          <w:sz w:val="24"/>
          <w:szCs w:val="24"/>
        </w:rPr>
      </w:pPr>
      <w:r w:rsidRPr="00CA25F3">
        <w:rPr>
          <w:rFonts w:ascii="Trebuchet MS" w:hAnsi="Trebuchet MS" w:eastAsia="Trebuchet MS" w:cs="Trebuchet MS"/>
          <w:color w:val="FF0000"/>
        </w:rPr>
        <w:t xml:space="preserve"> </w:t>
      </w:r>
    </w:p>
    <w:p w:rsidR="005134B3" w:rsidP="00CA0745" w:rsidRDefault="005134B3" w14:paraId="39A43784" w14:textId="77777777">
      <w:pPr>
        <w:rPr>
          <w:rFonts w:ascii="Trebuchet MS" w:hAnsi="Trebuchet MS" w:eastAsia="Trebuchet MS" w:cs="Trebuchet MS"/>
          <w:sz w:val="24"/>
          <w:szCs w:val="24"/>
        </w:rPr>
      </w:pPr>
    </w:p>
    <w:p w:rsidRPr="00302CD4" w:rsidR="00CA0745" w:rsidP="00CA0745" w:rsidRDefault="00CA0745" w14:paraId="39EDA4DD" w14:textId="26A59725">
      <w:pPr>
        <w:rPr>
          <w:rFonts w:ascii="Trebuchet MS" w:hAnsi="Trebuchet MS" w:eastAsia="Trebuchet MS" w:cs="Trebuchet MS"/>
          <w:color w:val="FF0000"/>
        </w:rPr>
      </w:pPr>
      <w:r w:rsidRPr="00FD00D5">
        <w:rPr>
          <w:rFonts w:ascii="Trebuchet MS" w:hAnsi="Trebuchet MS" w:eastAsia="Trebuchet MS" w:cs="Trebuchet MS"/>
          <w:sz w:val="24"/>
          <w:szCs w:val="24"/>
        </w:rPr>
        <w:t xml:space="preserve">Part 12 – </w:t>
      </w:r>
      <w:r w:rsidRPr="00FD00D5">
        <w:rPr>
          <w:rFonts w:ascii="Trebuchet MS" w:hAnsi="Trebuchet MS" w:eastAsia="Trebuchet MS" w:cs="Trebuchet MS"/>
          <w:b/>
          <w:bCs/>
          <w:sz w:val="24"/>
          <w:szCs w:val="24"/>
        </w:rPr>
        <w:t>Funding</w:t>
      </w:r>
    </w:p>
    <w:p w:rsidR="00F73644" w:rsidP="00CA0745" w:rsidRDefault="00F73644" w14:paraId="6405DED4" w14:textId="6E244D02">
      <w:pPr>
        <w:rPr>
          <w:rFonts w:ascii="Trebuchet MS" w:hAnsi="Trebuchet MS" w:eastAsia="Trebuchet MS" w:cs="Trebuchet MS"/>
          <w:sz w:val="24"/>
          <w:szCs w:val="24"/>
        </w:rPr>
      </w:pPr>
    </w:p>
    <w:p w:rsidRPr="00EE64DF" w:rsidR="00D5199C" w:rsidP="00CA0745" w:rsidRDefault="00ED1A87" w14:paraId="77B3283C" w14:textId="4A7E1518">
      <w:pPr>
        <w:rPr>
          <w:rFonts w:ascii="Trebuchet MS" w:hAnsi="Trebuchet MS" w:eastAsia="Trebuchet MS" w:cs="Trebuchet MS"/>
          <w:b/>
          <w:bCs/>
          <w:color w:val="FF0000"/>
        </w:rPr>
      </w:pPr>
      <w:r w:rsidRPr="472DA6F3">
        <w:rPr>
          <w:rFonts w:ascii="Trebuchet MS" w:hAnsi="Trebuchet MS" w:eastAsia="Trebuchet MS" w:cs="Trebuchet MS"/>
          <w:color w:val="FF0000"/>
        </w:rPr>
        <w:t xml:space="preserve">Whilst this question is directed at service users in Local communities, we will be using this to reemphasis that the </w:t>
      </w:r>
      <w:r w:rsidRPr="472DA6F3" w:rsidR="00F073FB">
        <w:rPr>
          <w:rFonts w:ascii="Trebuchet MS" w:hAnsi="Trebuchet MS" w:eastAsia="Trebuchet MS" w:cs="Trebuchet MS"/>
          <w:color w:val="FF0000"/>
        </w:rPr>
        <w:t xml:space="preserve">changes required to achieve this expanded </w:t>
      </w:r>
      <w:r w:rsidRPr="472DA6F3" w:rsidR="00BB634E">
        <w:rPr>
          <w:rFonts w:ascii="Trebuchet MS" w:hAnsi="Trebuchet MS" w:eastAsia="Trebuchet MS" w:cs="Trebuchet MS"/>
          <w:color w:val="FF0000"/>
        </w:rPr>
        <w:t xml:space="preserve">and richer </w:t>
      </w:r>
      <w:r w:rsidRPr="472DA6F3" w:rsidR="00A66BE9">
        <w:rPr>
          <w:rFonts w:ascii="Trebuchet MS" w:hAnsi="Trebuchet MS" w:eastAsia="Trebuchet MS" w:cs="Trebuchet MS"/>
          <w:color w:val="FF0000"/>
        </w:rPr>
        <w:t>st</w:t>
      </w:r>
      <w:r w:rsidRPr="472DA6F3" w:rsidR="006925F3">
        <w:rPr>
          <w:rFonts w:ascii="Trebuchet MS" w:hAnsi="Trebuchet MS" w:eastAsia="Trebuchet MS" w:cs="Trebuchet MS"/>
          <w:color w:val="FF0000"/>
        </w:rPr>
        <w:t>r</w:t>
      </w:r>
      <w:r w:rsidRPr="472DA6F3" w:rsidR="00A66BE9">
        <w:rPr>
          <w:rFonts w:ascii="Trebuchet MS" w:hAnsi="Trebuchet MS" w:eastAsia="Trebuchet MS" w:cs="Trebuchet MS"/>
          <w:color w:val="FF0000"/>
        </w:rPr>
        <w:t>a</w:t>
      </w:r>
      <w:r w:rsidRPr="472DA6F3" w:rsidR="006925F3">
        <w:rPr>
          <w:rFonts w:ascii="Trebuchet MS" w:hAnsi="Trebuchet MS" w:eastAsia="Trebuchet MS" w:cs="Trebuchet MS"/>
          <w:color w:val="FF0000"/>
        </w:rPr>
        <w:t>te</w:t>
      </w:r>
      <w:r w:rsidRPr="472DA6F3" w:rsidR="00A66BE9">
        <w:rPr>
          <w:rFonts w:ascii="Trebuchet MS" w:hAnsi="Trebuchet MS" w:eastAsia="Trebuchet MS" w:cs="Trebuchet MS"/>
          <w:color w:val="FF0000"/>
        </w:rPr>
        <w:t xml:space="preserve">gy will </w:t>
      </w:r>
      <w:r w:rsidRPr="472DA6F3" w:rsidR="00A66BE9">
        <w:rPr>
          <w:rFonts w:ascii="Trebuchet MS" w:hAnsi="Trebuchet MS" w:eastAsia="Trebuchet MS" w:cs="Trebuchet MS"/>
          <w:b/>
          <w:bCs/>
          <w:color w:val="FF0000"/>
        </w:rPr>
        <w:t>require addit</w:t>
      </w:r>
      <w:r w:rsidRPr="472DA6F3" w:rsidR="006925F3">
        <w:rPr>
          <w:rFonts w:ascii="Trebuchet MS" w:hAnsi="Trebuchet MS" w:eastAsia="Trebuchet MS" w:cs="Trebuchet MS"/>
          <w:b/>
          <w:bCs/>
          <w:color w:val="FF0000"/>
        </w:rPr>
        <w:t>ional investment</w:t>
      </w:r>
      <w:r w:rsidRPr="472DA6F3" w:rsidR="00067551">
        <w:rPr>
          <w:rFonts w:ascii="Trebuchet MS" w:hAnsi="Trebuchet MS" w:eastAsia="Trebuchet MS" w:cs="Trebuchet MS"/>
          <w:b/>
          <w:bCs/>
          <w:color w:val="FF0000"/>
        </w:rPr>
        <w:t xml:space="preserve"> across the board, particularly</w:t>
      </w:r>
      <w:r w:rsidRPr="472DA6F3" w:rsidR="00587CD3">
        <w:rPr>
          <w:rFonts w:ascii="Trebuchet MS" w:hAnsi="Trebuchet MS" w:eastAsia="Trebuchet MS" w:cs="Trebuchet MS"/>
          <w:b/>
          <w:bCs/>
          <w:color w:val="FF0000"/>
        </w:rPr>
        <w:t xml:space="preserve"> in workforce development </w:t>
      </w:r>
      <w:r w:rsidRPr="472DA6F3" w:rsidR="00235D14">
        <w:rPr>
          <w:rFonts w:ascii="Trebuchet MS" w:hAnsi="Trebuchet MS" w:eastAsia="Trebuchet MS" w:cs="Trebuchet MS"/>
          <w:b/>
          <w:bCs/>
          <w:color w:val="FF0000"/>
        </w:rPr>
        <w:t xml:space="preserve">to </w:t>
      </w:r>
      <w:r w:rsidRPr="472DA6F3" w:rsidR="00267DEE">
        <w:rPr>
          <w:rFonts w:ascii="Trebuchet MS" w:hAnsi="Trebuchet MS" w:eastAsia="Trebuchet MS" w:cs="Trebuchet MS"/>
          <w:b/>
          <w:bCs/>
          <w:color w:val="FF0000"/>
        </w:rPr>
        <w:t>better utilis</w:t>
      </w:r>
      <w:r w:rsidRPr="472DA6F3" w:rsidR="00235D14">
        <w:rPr>
          <w:rFonts w:ascii="Trebuchet MS" w:hAnsi="Trebuchet MS" w:eastAsia="Trebuchet MS" w:cs="Trebuchet MS"/>
          <w:b/>
          <w:bCs/>
          <w:color w:val="FF0000"/>
        </w:rPr>
        <w:t>e</w:t>
      </w:r>
      <w:r w:rsidRPr="472DA6F3" w:rsidR="00267DEE">
        <w:rPr>
          <w:rFonts w:ascii="Trebuchet MS" w:hAnsi="Trebuchet MS" w:eastAsia="Trebuchet MS" w:cs="Trebuchet MS"/>
          <w:b/>
          <w:bCs/>
          <w:color w:val="FF0000"/>
        </w:rPr>
        <w:t xml:space="preserve"> all elements of the mental health workforce, including counsell</w:t>
      </w:r>
      <w:r w:rsidRPr="472DA6F3" w:rsidR="00514E55">
        <w:rPr>
          <w:rFonts w:ascii="Trebuchet MS" w:hAnsi="Trebuchet MS" w:eastAsia="Trebuchet MS" w:cs="Trebuchet MS"/>
          <w:b/>
          <w:bCs/>
          <w:color w:val="FF0000"/>
        </w:rPr>
        <w:t xml:space="preserve">ors, </w:t>
      </w:r>
      <w:bookmarkStart w:name="_Int_IpDqhD3i" w:id="7"/>
      <w:r w:rsidRPr="472DA6F3" w:rsidR="00514E55">
        <w:rPr>
          <w:rFonts w:ascii="Trebuchet MS" w:hAnsi="Trebuchet MS" w:eastAsia="Trebuchet MS" w:cs="Trebuchet MS"/>
          <w:b/>
          <w:bCs/>
          <w:color w:val="FF0000"/>
        </w:rPr>
        <w:t>psychotherapists,</w:t>
      </w:r>
      <w:bookmarkEnd w:id="7"/>
      <w:r w:rsidRPr="472DA6F3" w:rsidR="00514E55">
        <w:rPr>
          <w:rFonts w:ascii="Trebuchet MS" w:hAnsi="Trebuchet MS" w:eastAsia="Trebuchet MS" w:cs="Trebuchet MS"/>
          <w:b/>
          <w:bCs/>
          <w:color w:val="FF0000"/>
        </w:rPr>
        <w:t xml:space="preserve"> and coaches</w:t>
      </w:r>
      <w:r w:rsidRPr="472DA6F3" w:rsidR="00267DEE">
        <w:rPr>
          <w:rFonts w:ascii="Trebuchet MS" w:hAnsi="Trebuchet MS" w:eastAsia="Trebuchet MS" w:cs="Trebuchet MS"/>
          <w:b/>
          <w:bCs/>
          <w:color w:val="FF0000"/>
        </w:rPr>
        <w:t>.</w:t>
      </w:r>
      <w:r w:rsidRPr="472DA6F3" w:rsidR="00460BC1">
        <w:rPr>
          <w:rFonts w:ascii="Trebuchet MS" w:hAnsi="Trebuchet MS" w:eastAsia="Trebuchet MS" w:cs="Trebuchet MS"/>
          <w:b/>
          <w:bCs/>
          <w:color w:val="FF0000"/>
        </w:rPr>
        <w:t xml:space="preserve"> </w:t>
      </w:r>
    </w:p>
    <w:p w:rsidR="00D5199C" w:rsidP="00CA0745" w:rsidRDefault="00D5199C" w14:paraId="4A0DEC7E" w14:textId="77777777">
      <w:pPr>
        <w:rPr>
          <w:rFonts w:ascii="Trebuchet MS" w:hAnsi="Trebuchet MS" w:eastAsia="Trebuchet MS" w:cs="Trebuchet MS"/>
          <w:color w:val="FF0000"/>
        </w:rPr>
      </w:pPr>
    </w:p>
    <w:p w:rsidR="00671819" w:rsidP="00CA0745" w:rsidRDefault="00D5199C" w14:paraId="2956DA94" w14:textId="7890253F">
      <w:pPr>
        <w:rPr>
          <w:rFonts w:ascii="Trebuchet MS" w:hAnsi="Trebuchet MS" w:eastAsia="Trebuchet MS" w:cs="Trebuchet MS"/>
          <w:color w:val="FF0000"/>
        </w:rPr>
      </w:pPr>
      <w:r w:rsidRPr="472DA6F3">
        <w:rPr>
          <w:rFonts w:ascii="Trebuchet MS" w:hAnsi="Trebuchet MS" w:eastAsia="Trebuchet MS" w:cs="Trebuchet MS"/>
          <w:color w:val="FF0000"/>
        </w:rPr>
        <w:t>O</w:t>
      </w:r>
      <w:r w:rsidRPr="472DA6F3" w:rsidR="005419AC">
        <w:rPr>
          <w:rFonts w:ascii="Trebuchet MS" w:hAnsi="Trebuchet MS" w:eastAsia="Trebuchet MS" w:cs="Trebuchet MS"/>
          <w:color w:val="FF0000"/>
        </w:rPr>
        <w:t>ur membership in Scotland has grown by over 50% in last 5 years to over 3,000 – a highly trained</w:t>
      </w:r>
      <w:r w:rsidR="00460683">
        <w:rPr>
          <w:rFonts w:ascii="Trebuchet MS" w:hAnsi="Trebuchet MS" w:eastAsia="Trebuchet MS" w:cs="Trebuchet MS"/>
          <w:color w:val="FF0000"/>
        </w:rPr>
        <w:t xml:space="preserve">, flexible, </w:t>
      </w:r>
      <w:r w:rsidRPr="472DA6F3" w:rsidR="005419AC">
        <w:rPr>
          <w:rFonts w:ascii="Trebuchet MS" w:hAnsi="Trebuchet MS" w:eastAsia="Trebuchet MS" w:cs="Trebuchet MS"/>
          <w:color w:val="FF0000"/>
        </w:rPr>
        <w:t xml:space="preserve">yet underutilised workforce. </w:t>
      </w:r>
      <w:r w:rsidRPr="472DA6F3" w:rsidR="00132EF4">
        <w:rPr>
          <w:rFonts w:ascii="Trebuchet MS" w:hAnsi="Trebuchet MS" w:eastAsia="Trebuchet MS" w:cs="Trebuchet MS"/>
          <w:color w:val="FF0000"/>
        </w:rPr>
        <w:t>BACP’s</w:t>
      </w:r>
      <w:r w:rsidRPr="472DA6F3" w:rsidR="006A75C6">
        <w:rPr>
          <w:rFonts w:ascii="Trebuchet MS" w:hAnsi="Trebuchet MS" w:eastAsia="Trebuchet MS" w:cs="Trebuchet MS"/>
          <w:color w:val="FF0000"/>
        </w:rPr>
        <w:t xml:space="preserve"> latest</w:t>
      </w:r>
      <w:r w:rsidRPr="472DA6F3" w:rsidR="00132EF4">
        <w:rPr>
          <w:rFonts w:ascii="Trebuchet MS" w:hAnsi="Trebuchet MS" w:eastAsia="Trebuchet MS" w:cs="Trebuchet MS"/>
          <w:color w:val="FF0000"/>
        </w:rPr>
        <w:t xml:space="preserve"> </w:t>
      </w:r>
      <w:r w:rsidRPr="472DA6F3" w:rsidR="006A75C6">
        <w:rPr>
          <w:rFonts w:ascii="Trebuchet MS" w:hAnsi="Trebuchet MS" w:eastAsia="Trebuchet MS" w:cs="Trebuchet MS"/>
          <w:color w:val="FF0000"/>
        </w:rPr>
        <w:t>W</w:t>
      </w:r>
      <w:r w:rsidRPr="472DA6F3" w:rsidR="00132EF4">
        <w:rPr>
          <w:rFonts w:ascii="Trebuchet MS" w:hAnsi="Trebuchet MS" w:eastAsia="Trebuchet MS" w:cs="Trebuchet MS"/>
          <w:color w:val="FF0000"/>
        </w:rPr>
        <w:t xml:space="preserve">orkforce </w:t>
      </w:r>
      <w:r w:rsidRPr="472DA6F3" w:rsidR="006A75C6">
        <w:rPr>
          <w:rFonts w:ascii="Trebuchet MS" w:hAnsi="Trebuchet MS" w:eastAsia="Trebuchet MS" w:cs="Trebuchet MS"/>
          <w:color w:val="FF0000"/>
        </w:rPr>
        <w:t xml:space="preserve">Survey </w:t>
      </w:r>
      <w:r w:rsidRPr="472DA6F3">
        <w:rPr>
          <w:rFonts w:ascii="Trebuchet MS" w:hAnsi="Trebuchet MS" w:eastAsia="Trebuchet MS" w:cs="Trebuchet MS"/>
          <w:color w:val="FF0000"/>
        </w:rPr>
        <w:t xml:space="preserve">indicates that </w:t>
      </w:r>
      <w:r w:rsidRPr="472DA6F3" w:rsidR="00E16537">
        <w:rPr>
          <w:rFonts w:ascii="Trebuchet MS" w:hAnsi="Trebuchet MS" w:eastAsia="Trebuchet MS" w:cs="Trebuchet MS"/>
          <w:color w:val="FF0000"/>
        </w:rPr>
        <w:t xml:space="preserve">our members </w:t>
      </w:r>
      <w:r w:rsidRPr="472DA6F3" w:rsidR="00055E12">
        <w:rPr>
          <w:rFonts w:ascii="Trebuchet MS" w:hAnsi="Trebuchet MS" w:eastAsia="Trebuchet MS" w:cs="Trebuchet MS"/>
          <w:color w:val="FF0000"/>
        </w:rPr>
        <w:t xml:space="preserve">have </w:t>
      </w:r>
      <w:r w:rsidRPr="472DA6F3" w:rsidR="00E16537">
        <w:rPr>
          <w:rFonts w:ascii="Trebuchet MS" w:hAnsi="Trebuchet MS" w:eastAsia="Trebuchet MS" w:cs="Trebuchet MS"/>
          <w:color w:val="FF0000"/>
        </w:rPr>
        <w:t xml:space="preserve">the </w:t>
      </w:r>
      <w:r w:rsidRPr="472DA6F3" w:rsidR="00055E12">
        <w:rPr>
          <w:rFonts w:ascii="Trebuchet MS" w:hAnsi="Trebuchet MS" w:eastAsia="Trebuchet MS" w:cs="Trebuchet MS"/>
          <w:color w:val="FF0000"/>
        </w:rPr>
        <w:t>cap</w:t>
      </w:r>
      <w:r w:rsidRPr="472DA6F3" w:rsidR="00042E4B">
        <w:rPr>
          <w:rFonts w:ascii="Trebuchet MS" w:hAnsi="Trebuchet MS" w:eastAsia="Trebuchet MS" w:cs="Trebuchet MS"/>
          <w:color w:val="FF0000"/>
        </w:rPr>
        <w:t>aci</w:t>
      </w:r>
      <w:r w:rsidRPr="472DA6F3" w:rsidR="00055E12">
        <w:rPr>
          <w:rFonts w:ascii="Trebuchet MS" w:hAnsi="Trebuchet MS" w:eastAsia="Trebuchet MS" w:cs="Trebuchet MS"/>
          <w:color w:val="FF0000"/>
        </w:rPr>
        <w:t>t</w:t>
      </w:r>
      <w:r w:rsidRPr="472DA6F3" w:rsidR="00042E4B">
        <w:rPr>
          <w:rFonts w:ascii="Trebuchet MS" w:hAnsi="Trebuchet MS" w:eastAsia="Trebuchet MS" w:cs="Trebuchet MS"/>
          <w:color w:val="FF0000"/>
        </w:rPr>
        <w:t>y</w:t>
      </w:r>
      <w:r w:rsidRPr="472DA6F3" w:rsidR="00055E12">
        <w:rPr>
          <w:rFonts w:ascii="Trebuchet MS" w:hAnsi="Trebuchet MS" w:eastAsia="Trebuchet MS" w:cs="Trebuchet MS"/>
          <w:color w:val="FF0000"/>
        </w:rPr>
        <w:t xml:space="preserve"> to undertake 4.5 hours of additional client hours each week -</w:t>
      </w:r>
      <w:r w:rsidRPr="472DA6F3" w:rsidR="008F492E">
        <w:rPr>
          <w:rFonts w:ascii="Trebuchet MS" w:hAnsi="Trebuchet MS" w:eastAsia="Trebuchet MS" w:cs="Trebuchet MS"/>
          <w:color w:val="FF0000"/>
        </w:rPr>
        <w:t xml:space="preserve"> this </w:t>
      </w:r>
      <w:r w:rsidRPr="472DA6F3" w:rsidR="00055E12">
        <w:rPr>
          <w:rFonts w:ascii="Trebuchet MS" w:hAnsi="Trebuchet MS" w:eastAsia="Trebuchet MS" w:cs="Trebuchet MS"/>
          <w:color w:val="FF0000"/>
        </w:rPr>
        <w:t>amounts to over 1</w:t>
      </w:r>
      <w:r w:rsidRPr="472DA6F3" w:rsidR="008F492E">
        <w:rPr>
          <w:rFonts w:ascii="Trebuchet MS" w:hAnsi="Trebuchet MS" w:eastAsia="Trebuchet MS" w:cs="Trebuchet MS"/>
          <w:color w:val="FF0000"/>
        </w:rPr>
        <w:t>3</w:t>
      </w:r>
      <w:r w:rsidRPr="472DA6F3" w:rsidR="00055E12">
        <w:rPr>
          <w:rFonts w:ascii="Trebuchet MS" w:hAnsi="Trebuchet MS" w:eastAsia="Trebuchet MS" w:cs="Trebuchet MS"/>
          <w:color w:val="FF0000"/>
        </w:rPr>
        <w:t>,</w:t>
      </w:r>
      <w:r w:rsidRPr="472DA6F3" w:rsidR="008F492E">
        <w:rPr>
          <w:rFonts w:ascii="Trebuchet MS" w:hAnsi="Trebuchet MS" w:eastAsia="Trebuchet MS" w:cs="Trebuchet MS"/>
          <w:color w:val="FF0000"/>
        </w:rPr>
        <w:t>5</w:t>
      </w:r>
      <w:r w:rsidRPr="472DA6F3" w:rsidR="00055E12">
        <w:rPr>
          <w:rFonts w:ascii="Trebuchet MS" w:hAnsi="Trebuchet MS" w:eastAsia="Trebuchet MS" w:cs="Trebuchet MS"/>
          <w:color w:val="FF0000"/>
        </w:rPr>
        <w:t>00 hrs</w:t>
      </w:r>
      <w:r w:rsidRPr="472DA6F3" w:rsidR="008F492E">
        <w:rPr>
          <w:rFonts w:ascii="Trebuchet MS" w:hAnsi="Trebuchet MS" w:eastAsia="Trebuchet MS" w:cs="Trebuchet MS"/>
          <w:color w:val="FF0000"/>
        </w:rPr>
        <w:t xml:space="preserve"> if </w:t>
      </w:r>
      <w:r w:rsidRPr="472DA6F3" w:rsidR="00EE64DF">
        <w:rPr>
          <w:rFonts w:ascii="Trebuchet MS" w:hAnsi="Trebuchet MS" w:eastAsia="Trebuchet MS" w:cs="Trebuchet MS"/>
          <w:color w:val="FF0000"/>
        </w:rPr>
        <w:t>extrapolated</w:t>
      </w:r>
      <w:r w:rsidRPr="472DA6F3" w:rsidR="008F492E">
        <w:rPr>
          <w:rFonts w:ascii="Trebuchet MS" w:hAnsi="Trebuchet MS" w:eastAsia="Trebuchet MS" w:cs="Trebuchet MS"/>
          <w:color w:val="FF0000"/>
        </w:rPr>
        <w:t xml:space="preserve"> across all members in Scotland and funding was in place to tap into this resource</w:t>
      </w:r>
      <w:r w:rsidRPr="472DA6F3" w:rsidR="00EE64DF">
        <w:rPr>
          <w:rFonts w:ascii="Trebuchet MS" w:hAnsi="Trebuchet MS" w:eastAsia="Trebuchet MS" w:cs="Trebuchet MS"/>
          <w:color w:val="FF0000"/>
        </w:rPr>
        <w:t xml:space="preserve">. </w:t>
      </w:r>
    </w:p>
    <w:p w:rsidR="00EC4478" w:rsidP="00CA0745" w:rsidRDefault="00EC4478" w14:paraId="70352688" w14:textId="77777777">
      <w:pPr>
        <w:rPr>
          <w:rFonts w:ascii="Trebuchet MS" w:hAnsi="Trebuchet MS" w:eastAsia="Trebuchet MS" w:cs="Trebuchet MS"/>
          <w:color w:val="FF0000"/>
        </w:rPr>
      </w:pPr>
    </w:p>
    <w:p w:rsidRPr="005134B3" w:rsidR="005134B3" w:rsidP="472DA6F3" w:rsidRDefault="009060C8" w14:paraId="01AB4B1A" w14:textId="46799790">
      <w:pPr>
        <w:rPr>
          <w:rFonts w:ascii="Trebuchet MS" w:hAnsi="Trebuchet MS" w:eastAsia="Trebuchet MS" w:cs="Trebuchet MS"/>
          <w:b/>
          <w:bCs/>
          <w:color w:val="FF0000"/>
        </w:rPr>
      </w:pPr>
      <w:r w:rsidRPr="472DA6F3">
        <w:rPr>
          <w:rFonts w:ascii="Trebuchet MS" w:hAnsi="Trebuchet MS" w:eastAsia="Trebuchet MS" w:cs="Trebuchet MS"/>
          <w:b/>
          <w:bCs/>
          <w:color w:val="FF0000"/>
        </w:rPr>
        <w:t>We will also be indicating the i</w:t>
      </w:r>
      <w:r w:rsidRPr="472DA6F3" w:rsidR="005134B3">
        <w:rPr>
          <w:rFonts w:ascii="Trebuchet MS" w:hAnsi="Trebuchet MS" w:eastAsia="Trebuchet MS" w:cs="Trebuchet MS"/>
          <w:b/>
          <w:bCs/>
          <w:color w:val="FF0000"/>
        </w:rPr>
        <w:t xml:space="preserve">mportance of multi-year funding settlements for existing counselling commitments </w:t>
      </w:r>
      <w:r w:rsidRPr="472DA6F3">
        <w:rPr>
          <w:rFonts w:ascii="Trebuchet MS" w:hAnsi="Trebuchet MS" w:eastAsia="Trebuchet MS" w:cs="Trebuchet MS"/>
          <w:b/>
          <w:bCs/>
          <w:color w:val="FF0000"/>
        </w:rPr>
        <w:t>alongside the</w:t>
      </w:r>
      <w:r w:rsidRPr="472DA6F3" w:rsidR="005134B3">
        <w:rPr>
          <w:rFonts w:ascii="Trebuchet MS" w:hAnsi="Trebuchet MS" w:eastAsia="Trebuchet MS" w:cs="Trebuchet MS"/>
          <w:b/>
          <w:bCs/>
          <w:color w:val="FF0000"/>
        </w:rPr>
        <w:t xml:space="preserve"> need to widen </w:t>
      </w:r>
      <w:r w:rsidRPr="472DA6F3">
        <w:rPr>
          <w:rFonts w:ascii="Trebuchet MS" w:hAnsi="Trebuchet MS" w:eastAsia="Trebuchet MS" w:cs="Trebuchet MS"/>
          <w:b/>
          <w:bCs/>
          <w:color w:val="FF0000"/>
        </w:rPr>
        <w:t>access</w:t>
      </w:r>
      <w:r w:rsidRPr="472DA6F3" w:rsidR="005134B3">
        <w:rPr>
          <w:rFonts w:ascii="Trebuchet MS" w:hAnsi="Trebuchet MS" w:eastAsia="Trebuchet MS" w:cs="Trebuchet MS"/>
          <w:b/>
          <w:bCs/>
          <w:color w:val="FF0000"/>
        </w:rPr>
        <w:t xml:space="preserve"> to adults</w:t>
      </w:r>
      <w:r w:rsidRPr="472DA6F3">
        <w:rPr>
          <w:rFonts w:ascii="Trebuchet MS" w:hAnsi="Trebuchet MS" w:eastAsia="Trebuchet MS" w:cs="Trebuchet MS"/>
          <w:b/>
          <w:bCs/>
          <w:color w:val="FF0000"/>
        </w:rPr>
        <w:t xml:space="preserve"> across community settings</w:t>
      </w:r>
      <w:r w:rsidRPr="472DA6F3" w:rsidR="00CF488E">
        <w:rPr>
          <w:rFonts w:ascii="Trebuchet MS" w:hAnsi="Trebuchet MS" w:eastAsia="Trebuchet MS" w:cs="Trebuchet MS"/>
          <w:b/>
          <w:bCs/>
          <w:color w:val="FF0000"/>
        </w:rPr>
        <w:t>, as noted above</w:t>
      </w:r>
      <w:r w:rsidRPr="472DA6F3">
        <w:rPr>
          <w:rFonts w:ascii="Trebuchet MS" w:hAnsi="Trebuchet MS" w:eastAsia="Trebuchet MS" w:cs="Trebuchet MS"/>
          <w:b/>
          <w:bCs/>
          <w:color w:val="FF0000"/>
        </w:rPr>
        <w:t xml:space="preserve">. </w:t>
      </w:r>
    </w:p>
    <w:p w:rsidR="00160189" w:rsidP="00CA0745" w:rsidRDefault="00160189" w14:paraId="713DF0BF" w14:textId="77777777">
      <w:pPr>
        <w:rPr>
          <w:rFonts w:ascii="Trebuchet MS" w:hAnsi="Trebuchet MS" w:eastAsia="Trebuchet MS" w:cs="Trebuchet MS"/>
          <w:sz w:val="24"/>
          <w:szCs w:val="24"/>
        </w:rPr>
      </w:pPr>
    </w:p>
    <w:p w:rsidR="005134B3" w:rsidP="00CA0745" w:rsidRDefault="005134B3" w14:paraId="52C9C832" w14:textId="77777777">
      <w:pPr>
        <w:rPr>
          <w:rFonts w:ascii="Trebuchet MS" w:hAnsi="Trebuchet MS" w:eastAsia="Trebuchet MS" w:cs="Trebuchet MS"/>
          <w:sz w:val="24"/>
          <w:szCs w:val="24"/>
        </w:rPr>
      </w:pPr>
    </w:p>
    <w:p w:rsidR="00EF29D3" w:rsidP="00CA0745" w:rsidRDefault="00EF29D3" w14:paraId="03731856" w14:textId="77777777">
      <w:pPr>
        <w:rPr>
          <w:rFonts w:ascii="Trebuchet MS" w:hAnsi="Trebuchet MS" w:eastAsia="Trebuchet MS" w:cs="Trebuchet MS"/>
          <w:sz w:val="24"/>
          <w:szCs w:val="24"/>
        </w:rPr>
      </w:pPr>
    </w:p>
    <w:p w:rsidR="00EF29D3" w:rsidP="00CA0745" w:rsidRDefault="00EF29D3" w14:paraId="52CE3D0B" w14:textId="77777777">
      <w:pPr>
        <w:rPr>
          <w:rFonts w:ascii="Trebuchet MS" w:hAnsi="Trebuchet MS" w:eastAsia="Trebuchet MS" w:cs="Trebuchet MS"/>
          <w:sz w:val="24"/>
          <w:szCs w:val="24"/>
        </w:rPr>
      </w:pPr>
    </w:p>
    <w:p w:rsidR="00EF29D3" w:rsidP="00CA0745" w:rsidRDefault="00EF29D3" w14:paraId="641EBEED" w14:textId="77777777">
      <w:pPr>
        <w:rPr>
          <w:rFonts w:ascii="Trebuchet MS" w:hAnsi="Trebuchet MS" w:eastAsia="Trebuchet MS" w:cs="Trebuchet MS"/>
          <w:sz w:val="24"/>
          <w:szCs w:val="24"/>
        </w:rPr>
      </w:pPr>
    </w:p>
    <w:p w:rsidR="00CA0745" w:rsidP="00CA0745" w:rsidRDefault="00CA0745" w14:paraId="6CDA932A" w14:textId="6BF28AF5">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13 - </w:t>
      </w:r>
      <w:r w:rsidRPr="00FD00D5">
        <w:rPr>
          <w:rFonts w:ascii="Trebuchet MS" w:hAnsi="Trebuchet MS" w:eastAsia="Trebuchet MS" w:cs="Trebuchet MS"/>
          <w:b/>
          <w:bCs/>
          <w:sz w:val="24"/>
          <w:szCs w:val="24"/>
        </w:rPr>
        <w:t>Our mental health and wellbeing workforce</w:t>
      </w:r>
      <w:r w:rsidRPr="00FD00D5">
        <w:rPr>
          <w:rFonts w:ascii="Trebuchet MS" w:hAnsi="Trebuchet MS" w:eastAsia="Trebuchet MS" w:cs="Trebuchet MS"/>
          <w:sz w:val="24"/>
          <w:szCs w:val="24"/>
        </w:rPr>
        <w:t xml:space="preserve"> </w:t>
      </w:r>
    </w:p>
    <w:p w:rsidR="00FD00D5" w:rsidP="00CA0745" w:rsidRDefault="00FD00D5" w14:paraId="49AC2249" w14:textId="77777777">
      <w:pPr>
        <w:rPr>
          <w:rFonts w:ascii="Trebuchet MS" w:hAnsi="Trebuchet MS" w:eastAsia="Trebuchet MS" w:cs="Trebuchet MS"/>
          <w:color w:val="FF0000"/>
          <w:sz w:val="24"/>
          <w:szCs w:val="24"/>
        </w:rPr>
      </w:pPr>
    </w:p>
    <w:p w:rsidRPr="00053740" w:rsidR="00FD00D5" w:rsidP="00CA0745" w:rsidRDefault="00FD00D5" w14:paraId="0E953D79" w14:textId="47A98A0A">
      <w:pPr>
        <w:rPr>
          <w:rFonts w:ascii="Trebuchet MS" w:hAnsi="Trebuchet MS" w:eastAsia="Trebuchet MS" w:cs="Trebuchet MS"/>
          <w:color w:val="FF0000"/>
        </w:rPr>
      </w:pPr>
      <w:r w:rsidRPr="00FD00D5">
        <w:rPr>
          <w:rFonts w:ascii="Trebuchet MS" w:hAnsi="Trebuchet MS" w:eastAsia="Trebuchet MS" w:cs="Trebuchet MS"/>
          <w:color w:val="FF0000"/>
        </w:rPr>
        <w:t>There are no questions in this section</w:t>
      </w:r>
      <w:r w:rsidR="00981A05">
        <w:rPr>
          <w:rFonts w:ascii="Trebuchet MS" w:hAnsi="Trebuchet MS" w:eastAsia="Trebuchet MS" w:cs="Trebuchet MS"/>
          <w:color w:val="FF0000"/>
        </w:rPr>
        <w:t xml:space="preserve"> – this </w:t>
      </w:r>
      <w:r w:rsidR="004C7D99">
        <w:rPr>
          <w:rFonts w:ascii="Trebuchet MS" w:hAnsi="Trebuchet MS" w:eastAsia="Trebuchet MS" w:cs="Trebuchet MS"/>
          <w:color w:val="FF0000"/>
        </w:rPr>
        <w:t xml:space="preserve">notes that responses to parts 14-17 will inform the development of a new </w:t>
      </w:r>
      <w:r w:rsidR="00053740">
        <w:rPr>
          <w:rFonts w:ascii="Trebuchet MS" w:hAnsi="Trebuchet MS" w:eastAsia="Trebuchet MS" w:cs="Trebuchet MS"/>
          <w:color w:val="FF0000"/>
        </w:rPr>
        <w:t xml:space="preserve">and </w:t>
      </w:r>
      <w:r w:rsidRPr="00053740" w:rsidR="00053740">
        <w:rPr>
          <w:color w:val="FF0000"/>
        </w:rPr>
        <w:t xml:space="preserve">more detailed </w:t>
      </w:r>
      <w:r w:rsidRPr="00053740" w:rsidR="00053740">
        <w:rPr>
          <w:color w:val="FF0000"/>
        </w:rPr>
        <w:t xml:space="preserve">Mental Health </w:t>
      </w:r>
      <w:r w:rsidRPr="00053740" w:rsidR="00053740">
        <w:rPr>
          <w:color w:val="FF0000"/>
        </w:rPr>
        <w:t>Workforce Plan.</w:t>
      </w:r>
    </w:p>
    <w:p w:rsidRPr="00FD00D5" w:rsidR="00F73644" w:rsidP="00CA0745" w:rsidRDefault="00F73644" w14:paraId="1A218E2E" w14:textId="77777777">
      <w:pPr>
        <w:rPr>
          <w:rFonts w:ascii="Trebuchet MS" w:hAnsi="Trebuchet MS" w:eastAsia="Trebuchet MS" w:cs="Trebuchet MS"/>
          <w:sz w:val="24"/>
          <w:szCs w:val="24"/>
        </w:rPr>
      </w:pPr>
    </w:p>
    <w:p w:rsidR="00160189" w:rsidP="00CA0745" w:rsidRDefault="00160189" w14:paraId="3BC53588" w14:textId="77777777">
      <w:pPr>
        <w:rPr>
          <w:rFonts w:ascii="Trebuchet MS" w:hAnsi="Trebuchet MS" w:eastAsia="Trebuchet MS" w:cs="Trebuchet MS"/>
          <w:sz w:val="24"/>
          <w:szCs w:val="24"/>
        </w:rPr>
      </w:pPr>
    </w:p>
    <w:p w:rsidR="00CA0745" w:rsidP="00CA0745" w:rsidRDefault="00CA0745" w14:paraId="184CAD25" w14:textId="3478A9E4">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14 - </w:t>
      </w:r>
      <w:r w:rsidRPr="00FD00D5">
        <w:rPr>
          <w:rFonts w:ascii="Trebuchet MS" w:hAnsi="Trebuchet MS" w:eastAsia="Trebuchet MS" w:cs="Trebuchet MS"/>
          <w:b/>
          <w:bCs/>
          <w:sz w:val="24"/>
          <w:szCs w:val="24"/>
        </w:rPr>
        <w:t>Our vision &amp; outcomes for mental health &amp; wellbeing workforce</w:t>
      </w:r>
      <w:r w:rsidRPr="00FD00D5">
        <w:rPr>
          <w:rFonts w:ascii="Trebuchet MS" w:hAnsi="Trebuchet MS" w:eastAsia="Trebuchet MS" w:cs="Trebuchet MS"/>
          <w:sz w:val="24"/>
          <w:szCs w:val="24"/>
        </w:rPr>
        <w:t xml:space="preserve"> </w:t>
      </w:r>
    </w:p>
    <w:p w:rsidR="005519AA" w:rsidP="00CA0745" w:rsidRDefault="005519AA" w14:paraId="141A59EF" w14:textId="51F8F1F3">
      <w:pPr>
        <w:rPr>
          <w:rFonts w:ascii="Trebuchet MS" w:hAnsi="Trebuchet MS" w:eastAsia="Trebuchet MS" w:cs="Trebuchet MS"/>
          <w:sz w:val="24"/>
          <w:szCs w:val="24"/>
        </w:rPr>
      </w:pPr>
    </w:p>
    <w:p w:rsidRPr="005519AA" w:rsidR="005519AA" w:rsidP="472DA6F3" w:rsidRDefault="005519AA" w14:paraId="34831961" w14:textId="34436E56">
      <w:pPr>
        <w:rPr>
          <w:rFonts w:ascii="Trebuchet MS" w:hAnsi="Trebuchet MS" w:eastAsia="Trebuchet MS" w:cs="Trebuchet MS"/>
          <w:color w:val="FF0000"/>
        </w:rPr>
      </w:pPr>
      <w:r w:rsidRPr="472DA6F3">
        <w:rPr>
          <w:rFonts w:ascii="Trebuchet MS" w:hAnsi="Trebuchet MS" w:eastAsia="Trebuchet MS" w:cs="Trebuchet MS"/>
          <w:color w:val="FF0000"/>
        </w:rPr>
        <w:t xml:space="preserve">We agree with the priorities for ensuring the current and future workforce are skilled, diverse, valued and supported to provide person-centred, trauma-informed, rights-based, compassionate services that promote better population mental health and wellbeing outcomes.  </w:t>
      </w:r>
    </w:p>
    <w:p w:rsidRPr="005519AA" w:rsidR="005519AA" w:rsidP="472DA6F3" w:rsidRDefault="005519AA" w14:paraId="4EE50C0A" w14:textId="004B1A3A">
      <w:pPr>
        <w:rPr>
          <w:rFonts w:ascii="Trebuchet MS" w:hAnsi="Trebuchet MS" w:eastAsia="Trebuchet MS" w:cs="Trebuchet MS"/>
          <w:color w:val="FF0000"/>
        </w:rPr>
      </w:pPr>
    </w:p>
    <w:p w:rsidR="006560DE" w:rsidP="005519AA" w:rsidRDefault="005519AA" w14:paraId="11C9F4D6" w14:textId="3C4C77ED">
      <w:pPr>
        <w:rPr>
          <w:rFonts w:ascii="Trebuchet MS" w:hAnsi="Trebuchet MS" w:eastAsia="Trebuchet MS" w:cs="Trebuchet MS"/>
          <w:color w:val="FF0000"/>
        </w:rPr>
      </w:pPr>
      <w:r w:rsidRPr="472DA6F3">
        <w:rPr>
          <w:rFonts w:ascii="Trebuchet MS" w:hAnsi="Trebuchet MS" w:eastAsia="Trebuchet MS" w:cs="Trebuchet MS"/>
          <w:color w:val="FF0000"/>
        </w:rPr>
        <w:t>BACP also welcomes the importance of recognising the contributions of the wider mental health workforce beyond the narrow definition of the existing Mental Health Strategy and alongside this, we would like to see greater parity in how the sector is supported and developed. We fully support the proposals for i</w:t>
      </w:r>
      <w:r w:rsidRPr="472DA6F3" w:rsidR="472DA6F3">
        <w:rPr>
          <w:rFonts w:ascii="Trebuchet MS" w:hAnsi="Trebuchet MS" w:eastAsia="Trebuchet MS" w:cs="Trebuchet MS"/>
          <w:color w:val="FF0000"/>
        </w:rPr>
        <w:t>mproved staff access to supervision, the focus on diversity of the workforce/leadership and for more manageable workloads, an overall focus on staff wellbeing</w:t>
      </w:r>
      <w:r w:rsidR="001C2855">
        <w:rPr>
          <w:rFonts w:ascii="Trebuchet MS" w:hAnsi="Trebuchet MS" w:eastAsia="Trebuchet MS" w:cs="Trebuchet MS"/>
          <w:color w:val="FF0000"/>
        </w:rPr>
        <w:t xml:space="preserve"> and </w:t>
      </w:r>
      <w:r w:rsidR="001C2855">
        <w:rPr>
          <w:rFonts w:ascii="Trebuchet MS" w:hAnsi="Trebuchet MS" w:eastAsia="Trebuchet MS" w:cs="Trebuchet MS"/>
          <w:color w:val="FF0000"/>
        </w:rPr>
        <w:tab/>
      </w:r>
      <w:r w:rsidR="001C2855">
        <w:rPr>
          <w:rFonts w:ascii="Trebuchet MS" w:hAnsi="Trebuchet MS" w:eastAsia="Trebuchet MS" w:cs="Trebuchet MS"/>
          <w:color w:val="FF0000"/>
        </w:rPr>
        <w:t xml:space="preserve">for </w:t>
      </w:r>
      <w:r w:rsidR="006560DE">
        <w:rPr>
          <w:rFonts w:ascii="Trebuchet MS" w:hAnsi="Trebuchet MS" w:eastAsia="Trebuchet MS" w:cs="Trebuchet MS"/>
          <w:color w:val="FF0000"/>
        </w:rPr>
        <w:t>i</w:t>
      </w:r>
      <w:r w:rsidRPr="0096491E" w:rsidR="0096491E">
        <w:rPr>
          <w:rFonts w:ascii="Trebuchet MS" w:hAnsi="Trebuchet MS" w:eastAsia="Trebuchet MS" w:cs="Trebuchet MS"/>
          <w:color w:val="FF0000"/>
        </w:rPr>
        <w:t>mproved Continuing Professional Development (CPD) and careers progression pathways</w:t>
      </w:r>
      <w:r w:rsidRPr="472DA6F3" w:rsidR="472DA6F3">
        <w:rPr>
          <w:rFonts w:ascii="Trebuchet MS" w:hAnsi="Trebuchet MS" w:eastAsia="Trebuchet MS" w:cs="Trebuchet MS"/>
          <w:color w:val="FF0000"/>
        </w:rPr>
        <w:t xml:space="preserve">. </w:t>
      </w:r>
    </w:p>
    <w:p w:rsidR="006560DE" w:rsidP="005519AA" w:rsidRDefault="006560DE" w14:paraId="3EDABD88" w14:textId="77777777">
      <w:pPr>
        <w:rPr>
          <w:rFonts w:ascii="Trebuchet MS" w:hAnsi="Trebuchet MS" w:eastAsia="Trebuchet MS" w:cs="Trebuchet MS"/>
          <w:color w:val="FF0000"/>
        </w:rPr>
      </w:pPr>
    </w:p>
    <w:p w:rsidRPr="005519AA" w:rsidR="005519AA" w:rsidP="005519AA" w:rsidRDefault="472DA6F3" w14:paraId="411EAB94" w14:textId="0BC27A4E">
      <w:pPr>
        <w:rPr>
          <w:rFonts w:ascii="Trebuchet MS" w:hAnsi="Trebuchet MS" w:eastAsia="Trebuchet MS" w:cs="Trebuchet MS"/>
          <w:color w:val="FF0000"/>
        </w:rPr>
      </w:pPr>
      <w:r w:rsidRPr="472DA6F3">
        <w:rPr>
          <w:rFonts w:ascii="Trebuchet MS" w:hAnsi="Trebuchet MS" w:eastAsia="Trebuchet MS" w:cs="Trebuchet MS"/>
          <w:b/>
          <w:bCs/>
          <w:color w:val="FF0000"/>
        </w:rPr>
        <w:t>Recruitment remains a key issue and w</w:t>
      </w:r>
      <w:r w:rsidRPr="472DA6F3" w:rsidR="005519AA">
        <w:rPr>
          <w:rFonts w:ascii="Trebuchet MS" w:hAnsi="Trebuchet MS" w:eastAsia="Trebuchet MS" w:cs="Trebuchet MS"/>
          <w:b/>
          <w:bCs/>
          <w:color w:val="FF0000"/>
        </w:rPr>
        <w:t>e urge the Government to prioritise several actions to help make it easier for counsellors and psychotherapists to take up roles within the NHS and other public sector roles</w:t>
      </w:r>
      <w:r w:rsidRPr="472DA6F3">
        <w:rPr>
          <w:rFonts w:ascii="Trebuchet MS" w:hAnsi="Trebuchet MS" w:eastAsia="Trebuchet MS" w:cs="Trebuchet MS"/>
          <w:color w:val="FF0000"/>
        </w:rPr>
        <w:t xml:space="preserve">, </w:t>
      </w:r>
      <w:r w:rsidRPr="472DA6F3">
        <w:rPr>
          <w:rFonts w:ascii="Trebuchet MS" w:hAnsi="Trebuchet MS" w:eastAsia="Trebuchet MS" w:cs="Trebuchet MS"/>
          <w:b/>
          <w:bCs/>
          <w:color w:val="FF0000"/>
        </w:rPr>
        <w:t xml:space="preserve">helping to address growing need. </w:t>
      </w:r>
    </w:p>
    <w:p w:rsidR="472DA6F3" w:rsidP="472DA6F3" w:rsidRDefault="472DA6F3" w14:paraId="780BC9E8" w14:textId="323EE701">
      <w:pPr>
        <w:rPr>
          <w:rFonts w:ascii="Trebuchet MS" w:hAnsi="Trebuchet MS" w:eastAsia="Trebuchet MS" w:cs="Trebuchet MS"/>
          <w:b/>
          <w:bCs/>
          <w:color w:val="FF0000"/>
        </w:rPr>
      </w:pPr>
    </w:p>
    <w:p w:rsidRPr="005519AA" w:rsidR="005519AA" w:rsidP="005519AA" w:rsidRDefault="005519AA" w14:paraId="23651452" w14:textId="03E478BE">
      <w:pPr>
        <w:rPr>
          <w:rFonts w:ascii="Trebuchet MS" w:hAnsi="Trebuchet MS" w:eastAsia="Trebuchet MS" w:cs="Trebuchet MS"/>
          <w:color w:val="FF0000"/>
        </w:rPr>
      </w:pPr>
      <w:r w:rsidRPr="472DA6F3">
        <w:rPr>
          <w:rFonts w:ascii="Trebuchet MS" w:hAnsi="Trebuchet MS" w:eastAsia="Trebuchet MS" w:cs="Trebuchet MS"/>
          <w:b/>
          <w:bCs/>
          <w:color w:val="FF0000"/>
        </w:rPr>
        <w:t xml:space="preserve">1) Career Pathways - </w:t>
      </w:r>
      <w:r w:rsidRPr="00D90179">
        <w:rPr>
          <w:rFonts w:ascii="Trebuchet MS" w:hAnsi="Trebuchet MS" w:eastAsia="Trebuchet MS" w:cs="Trebuchet MS"/>
          <w:color w:val="FF0000"/>
        </w:rPr>
        <w:t>The</w:t>
      </w:r>
      <w:r w:rsidRPr="472DA6F3">
        <w:rPr>
          <w:rFonts w:ascii="Trebuchet MS" w:hAnsi="Trebuchet MS" w:eastAsia="Trebuchet MS" w:cs="Trebuchet MS"/>
          <w:color w:val="FF0000"/>
        </w:rPr>
        <w:t xml:space="preserve"> Government needs to develop clearer career pathways for counsellors and psychotherapists who work within the NHS and in other public sector roles. Career pathway development needs to focus across the span of a practitioner's career, including for on those practitioners looking to join the workforce post</w:t>
      </w:r>
      <w:r w:rsidR="00A228FD">
        <w:rPr>
          <w:rFonts w:ascii="Trebuchet MS" w:hAnsi="Trebuchet MS" w:eastAsia="Trebuchet MS" w:cs="Trebuchet MS"/>
          <w:color w:val="FF0000"/>
        </w:rPr>
        <w:t>-</w:t>
      </w:r>
      <w:r w:rsidRPr="472DA6F3">
        <w:rPr>
          <w:rFonts w:ascii="Trebuchet MS" w:hAnsi="Trebuchet MS" w:eastAsia="Trebuchet MS" w:cs="Trebuchet MS"/>
          <w:color w:val="FF0000"/>
        </w:rPr>
        <w:t>qualification, experienced practitioners working within services</w:t>
      </w:r>
      <w:r w:rsidR="00FD237B">
        <w:rPr>
          <w:rFonts w:ascii="Trebuchet MS" w:hAnsi="Trebuchet MS" w:eastAsia="Trebuchet MS" w:cs="Trebuchet MS"/>
          <w:color w:val="FF0000"/>
        </w:rPr>
        <w:t>,</w:t>
      </w:r>
      <w:r w:rsidRPr="472DA6F3">
        <w:rPr>
          <w:rFonts w:ascii="Trebuchet MS" w:hAnsi="Trebuchet MS" w:eastAsia="Trebuchet MS" w:cs="Trebuchet MS"/>
          <w:color w:val="FF0000"/>
        </w:rPr>
        <w:t xml:space="preserve"> as well as how counsellors and psychotherapists can move into leadership positions within the healthcare system</w:t>
      </w:r>
      <w:bookmarkStart w:name="_Int_oCkLhBl2" w:id="8"/>
      <w:r w:rsidRPr="472DA6F3">
        <w:rPr>
          <w:rFonts w:ascii="Trebuchet MS" w:hAnsi="Trebuchet MS" w:eastAsia="Trebuchet MS" w:cs="Trebuchet MS"/>
          <w:color w:val="FF0000"/>
        </w:rPr>
        <w:t xml:space="preserve">. </w:t>
      </w:r>
      <w:bookmarkEnd w:id="8"/>
      <w:r w:rsidRPr="472DA6F3">
        <w:rPr>
          <w:rFonts w:ascii="Trebuchet MS" w:hAnsi="Trebuchet MS" w:eastAsia="Trebuchet MS" w:cs="Trebuchet MS"/>
          <w:color w:val="FF0000"/>
        </w:rPr>
        <w:t>Counsellors and psychotherapists typically train outside of the NHS, self-funding their own training and professional qualifications. However, they are often overlooked in available workforce numbers by commissioners of services. As a result, counsellors and psychotherapists represent an underused, and far too often undervalued, workforce whose skills, experience and competencies can make a significant impact on capacity of the future mental health workforce.</w:t>
      </w:r>
    </w:p>
    <w:p w:rsidRPr="005519AA" w:rsidR="005519AA" w:rsidP="005519AA" w:rsidRDefault="005519AA" w14:paraId="77C9490E" w14:textId="77777777">
      <w:pPr>
        <w:rPr>
          <w:rFonts w:ascii="Trebuchet MS" w:hAnsi="Trebuchet MS" w:eastAsia="Trebuchet MS" w:cs="Trebuchet MS"/>
          <w:color w:val="FF0000"/>
        </w:rPr>
      </w:pPr>
    </w:p>
    <w:p w:rsidRPr="005519AA" w:rsidR="005519AA" w:rsidP="005519AA" w:rsidRDefault="005519AA" w14:paraId="3A2AF6C2" w14:textId="0F3FD83C">
      <w:pPr>
        <w:rPr>
          <w:rFonts w:ascii="Trebuchet MS" w:hAnsi="Trebuchet MS" w:eastAsia="Trebuchet MS" w:cs="Trebuchet MS"/>
          <w:color w:val="FF0000"/>
        </w:rPr>
      </w:pPr>
      <w:r w:rsidRPr="472DA6F3">
        <w:rPr>
          <w:rFonts w:ascii="Trebuchet MS" w:hAnsi="Trebuchet MS" w:eastAsia="Trebuchet MS" w:cs="Trebuchet MS"/>
          <w:b/>
          <w:bCs/>
          <w:color w:val="FF0000"/>
        </w:rPr>
        <w:t>2) Pay Equity</w:t>
      </w:r>
      <w:r w:rsidRPr="472DA6F3">
        <w:rPr>
          <w:rFonts w:ascii="Trebuchet MS" w:hAnsi="Trebuchet MS" w:eastAsia="Trebuchet MS" w:cs="Trebuchet MS"/>
          <w:color w:val="FF0000"/>
        </w:rPr>
        <w:t xml:space="preserve"> - Counsellors and psychotherapists deliver a wide range of psychological therapies to every group in society and in every conceivable context, however we hear far too often how they are paid less than colleagues from other professions undertaking the same roles</w:t>
      </w:r>
      <w:r w:rsidR="00F13E31">
        <w:rPr>
          <w:rFonts w:ascii="Trebuchet MS" w:hAnsi="Trebuchet MS" w:eastAsia="Trebuchet MS" w:cs="Trebuchet MS"/>
          <w:color w:val="FF0000"/>
        </w:rPr>
        <w:t xml:space="preserve"> and in the same services</w:t>
      </w:r>
      <w:r w:rsidRPr="472DA6F3">
        <w:rPr>
          <w:rFonts w:ascii="Trebuchet MS" w:hAnsi="Trebuchet MS" w:eastAsia="Trebuchet MS" w:cs="Trebuchet MS"/>
          <w:color w:val="FF0000"/>
        </w:rPr>
        <w:t xml:space="preserve">. We urge the Government to review pay scales for counsellors and psychotherapists to ensure that they are in line with the salaries for other professional groups delivering the same or similar interventions. </w:t>
      </w:r>
      <w:r w:rsidR="00281944">
        <w:rPr>
          <w:rFonts w:ascii="Trebuchet MS" w:hAnsi="Trebuchet MS" w:eastAsia="Trebuchet MS" w:cs="Trebuchet MS"/>
          <w:color w:val="FF0000"/>
        </w:rPr>
        <w:t>Alongside this we would like to see</w:t>
      </w:r>
      <w:r w:rsidR="00E5525D">
        <w:rPr>
          <w:rFonts w:ascii="Trebuchet MS" w:hAnsi="Trebuchet MS" w:eastAsia="Trebuchet MS" w:cs="Trebuchet MS"/>
          <w:color w:val="FF0000"/>
        </w:rPr>
        <w:t xml:space="preserve"> proposals </w:t>
      </w:r>
      <w:r w:rsidR="00E5525D">
        <w:rPr>
          <w:rFonts w:ascii="Trebuchet MS" w:hAnsi="Trebuchet MS" w:eastAsia="Trebuchet MS" w:cs="Trebuchet MS"/>
          <w:color w:val="FF0000"/>
        </w:rPr>
        <w:t>for i</w:t>
      </w:r>
      <w:r w:rsidRPr="0096491E" w:rsidR="00E5525D">
        <w:rPr>
          <w:rFonts w:ascii="Trebuchet MS" w:hAnsi="Trebuchet MS" w:eastAsia="Trebuchet MS" w:cs="Trebuchet MS"/>
          <w:color w:val="FF0000"/>
        </w:rPr>
        <w:t>mproved Continuing Professional Development</w:t>
      </w:r>
      <w:r w:rsidR="00C079C3">
        <w:rPr>
          <w:rFonts w:ascii="Trebuchet MS" w:hAnsi="Trebuchet MS" w:eastAsia="Trebuchet MS" w:cs="Trebuchet MS"/>
          <w:color w:val="FF0000"/>
        </w:rPr>
        <w:t xml:space="preserve"> extended to counsellors and psychotherapists. </w:t>
      </w:r>
    </w:p>
    <w:p w:rsidRPr="005519AA" w:rsidR="005519AA" w:rsidP="005519AA" w:rsidRDefault="005519AA" w14:paraId="1D49533C" w14:textId="77777777">
      <w:pPr>
        <w:rPr>
          <w:rFonts w:ascii="Trebuchet MS" w:hAnsi="Trebuchet MS" w:eastAsia="Trebuchet MS" w:cs="Trebuchet MS"/>
          <w:color w:val="FF0000"/>
        </w:rPr>
      </w:pPr>
    </w:p>
    <w:p w:rsidR="00160189" w:rsidP="472DA6F3" w:rsidRDefault="005519AA" w14:paraId="5937F66A" w14:textId="01B07656">
      <w:pPr>
        <w:rPr>
          <w:rFonts w:ascii="Trebuchet MS" w:hAnsi="Trebuchet MS" w:eastAsia="Trebuchet MS" w:cs="Trebuchet MS"/>
          <w:color w:val="FF0000"/>
        </w:rPr>
      </w:pPr>
      <w:r w:rsidRPr="472DA6F3">
        <w:rPr>
          <w:rFonts w:ascii="Trebuchet MS" w:hAnsi="Trebuchet MS" w:eastAsia="Trebuchet MS" w:cs="Trebuchet MS"/>
          <w:b/>
          <w:bCs/>
          <w:color w:val="FF0000"/>
        </w:rPr>
        <w:t>3) Pilot Training Programme</w:t>
      </w:r>
      <w:r w:rsidRPr="472DA6F3">
        <w:rPr>
          <w:rFonts w:ascii="Trebuchet MS" w:hAnsi="Trebuchet MS" w:eastAsia="Trebuchet MS" w:cs="Trebuchet MS"/>
          <w:color w:val="FF0000"/>
        </w:rPr>
        <w:t xml:space="preserve"> - To support with the expansion of counsellors and psychotherapists into the NHS workforce, we would recommend that the Government </w:t>
      </w:r>
      <w:r w:rsidRPr="472DA6F3">
        <w:rPr>
          <w:rFonts w:ascii="Trebuchet MS" w:hAnsi="Trebuchet MS" w:eastAsia="Trebuchet MS" w:cs="Trebuchet MS"/>
          <w:color w:val="FF0000"/>
        </w:rPr>
        <w:lastRenderedPageBreak/>
        <w:t>pilots a funded and salaried training pathway for new entrants into counselling and psychotherapy. This training pathway would ideally be embedded within the NHS from the outset and would provide a new pathway into the workforce for people from a range of diverse communities who may currently be excluded on the grounds of being able to pay for their own training.</w:t>
      </w:r>
    </w:p>
    <w:p w:rsidR="472DA6F3" w:rsidP="472DA6F3" w:rsidRDefault="472DA6F3" w14:paraId="5EA605E1" w14:textId="5441FB83">
      <w:pPr>
        <w:rPr>
          <w:rFonts w:ascii="Trebuchet MS" w:hAnsi="Trebuchet MS" w:eastAsia="Trebuchet MS" w:cs="Trebuchet MS"/>
          <w:color w:val="FF0000"/>
        </w:rPr>
      </w:pPr>
    </w:p>
    <w:p w:rsidR="472DA6F3" w:rsidP="472DA6F3" w:rsidRDefault="472DA6F3" w14:paraId="3BBFC483" w14:textId="2AB4A739">
      <w:pPr>
        <w:rPr>
          <w:rFonts w:ascii="Trebuchet MS" w:hAnsi="Trebuchet MS" w:eastAsia="Trebuchet MS" w:cs="Trebuchet MS"/>
          <w:sz w:val="24"/>
          <w:szCs w:val="24"/>
        </w:rPr>
      </w:pPr>
    </w:p>
    <w:p w:rsidRPr="00FD00D5" w:rsidR="00CA0745" w:rsidP="00CA0745" w:rsidRDefault="00CA0745" w14:paraId="509B13B8" w14:textId="7C67FAEF">
      <w:pPr>
        <w:rPr>
          <w:rFonts w:ascii="Trebuchet MS" w:hAnsi="Trebuchet MS" w:eastAsia="Trebuchet MS" w:cs="Trebuchet MS"/>
          <w:sz w:val="24"/>
          <w:szCs w:val="24"/>
        </w:rPr>
      </w:pPr>
      <w:r w:rsidRPr="472DA6F3">
        <w:rPr>
          <w:rFonts w:ascii="Trebuchet MS" w:hAnsi="Trebuchet MS" w:eastAsia="Trebuchet MS" w:cs="Trebuchet MS"/>
          <w:sz w:val="24"/>
          <w:szCs w:val="24"/>
        </w:rPr>
        <w:t xml:space="preserve">Part 15 - </w:t>
      </w:r>
      <w:r w:rsidRPr="472DA6F3">
        <w:rPr>
          <w:rFonts w:ascii="Trebuchet MS" w:hAnsi="Trebuchet MS" w:eastAsia="Trebuchet MS" w:cs="Trebuchet MS"/>
          <w:b/>
          <w:bCs/>
          <w:sz w:val="24"/>
          <w:szCs w:val="24"/>
        </w:rPr>
        <w:t>The scope of the mental health and wellbeing workforce</w:t>
      </w:r>
    </w:p>
    <w:p w:rsidR="472DA6F3" w:rsidP="472DA6F3" w:rsidRDefault="472DA6F3" w14:paraId="087880C4" w14:textId="40F9D50D">
      <w:pPr>
        <w:rPr>
          <w:rFonts w:ascii="Trebuchet MS" w:hAnsi="Trebuchet MS" w:eastAsia="Trebuchet MS" w:cs="Trebuchet MS"/>
          <w:color w:val="FF0000"/>
        </w:rPr>
      </w:pPr>
    </w:p>
    <w:p w:rsidRPr="005519AA" w:rsidR="00687F7F" w:rsidP="472DA6F3" w:rsidRDefault="00687F7F" w14:paraId="79703884" w14:textId="77777777">
      <w:pPr>
        <w:rPr>
          <w:rFonts w:ascii="Trebuchet MS" w:hAnsi="Trebuchet MS" w:eastAsia="Trebuchet MS" w:cs="Trebuchet MS"/>
          <w:b/>
          <w:bCs/>
          <w:color w:val="FF0000"/>
        </w:rPr>
      </w:pPr>
      <w:r w:rsidRPr="472DA6F3">
        <w:rPr>
          <w:rFonts w:ascii="Trebuchet MS" w:hAnsi="Trebuchet MS" w:eastAsia="Trebuchet MS" w:cs="Trebuchet MS"/>
          <w:color w:val="FF0000"/>
        </w:rPr>
        <w:t xml:space="preserve">We agree with the proposed medium-term priorities as set out in the strategy, we would also reiterate our points around the role of counsellors and psychotherapists within the NHS workforce. As previously mentioned, counsellors and psychotherapists are typically trained outside of the NHS, funding their own training, and as a result often overlooked in potential workforce numbers by service commissioners. </w:t>
      </w:r>
      <w:r w:rsidRPr="472DA6F3">
        <w:rPr>
          <w:rFonts w:ascii="Trebuchet MS" w:hAnsi="Trebuchet MS" w:eastAsia="Trebuchet MS" w:cs="Trebuchet MS"/>
          <w:b/>
          <w:bCs/>
          <w:color w:val="FF0000"/>
        </w:rPr>
        <w:t>We urge the Government to recognise the untapped potential in the counselling and psychotherapy workforce and prioritise finding ways to bring these underused, undervalued, highly skilled and experienced practitioners into the workforce in greater numbers.</w:t>
      </w:r>
    </w:p>
    <w:p w:rsidR="472DA6F3" w:rsidP="472DA6F3" w:rsidRDefault="472DA6F3" w14:paraId="1178A5CD" w14:textId="43D22FF5">
      <w:pPr>
        <w:rPr>
          <w:rFonts w:ascii="Trebuchet MS" w:hAnsi="Trebuchet MS" w:eastAsia="Trebuchet MS" w:cs="Trebuchet MS"/>
          <w:color w:val="FF0000"/>
        </w:rPr>
      </w:pPr>
    </w:p>
    <w:p w:rsidR="472DA6F3" w:rsidP="472DA6F3" w:rsidRDefault="472DA6F3" w14:paraId="5F4B3B77" w14:textId="1B444A7C">
      <w:pPr>
        <w:rPr>
          <w:rFonts w:ascii="Trebuchet MS" w:hAnsi="Trebuchet MS" w:eastAsia="Trebuchet MS" w:cs="Trebuchet MS"/>
          <w:color w:val="FF0000"/>
        </w:rPr>
      </w:pPr>
      <w:r w:rsidRPr="472DA6F3">
        <w:rPr>
          <w:rFonts w:ascii="Trebuchet MS" w:hAnsi="Trebuchet MS" w:eastAsia="Trebuchet MS" w:cs="Trebuchet MS"/>
          <w:color w:val="FF0000"/>
        </w:rPr>
        <w:t xml:space="preserve">We also support the objectives to improve planning and management of the sector through the availability of comprehensive data and management information on the Mental Health and wellbeing workforce and better understanding of the gaps in workforce capacity and supply. To deliver this </w:t>
      </w:r>
      <w:r w:rsidRPr="472DA6F3">
        <w:rPr>
          <w:rFonts w:ascii="Trebuchet MS" w:hAnsi="Trebuchet MS" w:eastAsia="Trebuchet MS" w:cs="Trebuchet MS"/>
          <w:b/>
          <w:bCs/>
          <w:color w:val="FF0000"/>
        </w:rPr>
        <w:t xml:space="preserve">BACP fully supports the publication of a holistic mental health workforce strategy and we are keen to work with Scottish Government and partners across the counselling sector in Scotland to ensure our workforce is appropriately represented and understood. </w:t>
      </w:r>
    </w:p>
    <w:p w:rsidR="472DA6F3" w:rsidP="472DA6F3" w:rsidRDefault="472DA6F3" w14:paraId="7CECE2C8" w14:textId="65D01489">
      <w:pPr>
        <w:rPr>
          <w:rFonts w:ascii="Trebuchet MS" w:hAnsi="Trebuchet MS" w:eastAsia="Trebuchet MS" w:cs="Trebuchet MS"/>
          <w:color w:val="FF0000"/>
        </w:rPr>
      </w:pPr>
    </w:p>
    <w:p w:rsidRPr="00FD00D5" w:rsidR="00F73644" w:rsidP="00CA0745" w:rsidRDefault="00F73644" w14:paraId="0916D335" w14:textId="77777777">
      <w:pPr>
        <w:rPr>
          <w:rFonts w:ascii="Trebuchet MS" w:hAnsi="Trebuchet MS" w:eastAsia="Trebuchet MS" w:cs="Trebuchet MS"/>
          <w:sz w:val="24"/>
          <w:szCs w:val="24"/>
        </w:rPr>
      </w:pPr>
    </w:p>
    <w:p w:rsidR="00160189" w:rsidP="00CA0745" w:rsidRDefault="00160189" w14:paraId="20C9D0F4" w14:textId="77777777">
      <w:pPr>
        <w:rPr>
          <w:rFonts w:ascii="Trebuchet MS" w:hAnsi="Trebuchet MS" w:eastAsia="Trebuchet MS" w:cs="Trebuchet MS"/>
          <w:sz w:val="24"/>
          <w:szCs w:val="24"/>
        </w:rPr>
      </w:pPr>
    </w:p>
    <w:p w:rsidRPr="00FD00D5" w:rsidR="00CA0745" w:rsidP="00CA0745" w:rsidRDefault="00CA0745" w14:paraId="68506B48" w14:textId="3C128F8C">
      <w:pPr>
        <w:rPr>
          <w:rFonts w:ascii="Trebuchet MS" w:hAnsi="Trebuchet MS" w:eastAsia="Trebuchet MS" w:cs="Trebuchet MS"/>
          <w:sz w:val="24"/>
          <w:szCs w:val="24"/>
        </w:rPr>
      </w:pPr>
      <w:r w:rsidRPr="00FD00D5">
        <w:rPr>
          <w:rFonts w:ascii="Trebuchet MS" w:hAnsi="Trebuchet MS" w:eastAsia="Trebuchet MS" w:cs="Trebuchet MS"/>
          <w:sz w:val="24"/>
          <w:szCs w:val="24"/>
        </w:rPr>
        <w:t xml:space="preserve">Part 16 - </w:t>
      </w:r>
      <w:r w:rsidRPr="00FD00D5">
        <w:rPr>
          <w:rFonts w:ascii="Trebuchet MS" w:hAnsi="Trebuchet MS" w:eastAsia="Trebuchet MS" w:cs="Trebuchet MS"/>
          <w:b/>
          <w:bCs/>
          <w:sz w:val="24"/>
          <w:szCs w:val="24"/>
        </w:rPr>
        <w:t>Solutions to our current and future workforce challenges</w:t>
      </w:r>
      <w:r w:rsidRPr="00FD00D5">
        <w:rPr>
          <w:rFonts w:ascii="Trebuchet MS" w:hAnsi="Trebuchet MS" w:eastAsia="Trebuchet MS" w:cs="Trebuchet MS"/>
          <w:sz w:val="24"/>
          <w:szCs w:val="24"/>
        </w:rPr>
        <w:t xml:space="preserve"> </w:t>
      </w:r>
    </w:p>
    <w:p w:rsidRPr="00FD00D5" w:rsidR="00F73644" w:rsidP="00CA0745" w:rsidRDefault="00F73644" w14:paraId="6968B0FC" w14:textId="77777777">
      <w:pPr>
        <w:rPr>
          <w:rFonts w:ascii="Trebuchet MS" w:hAnsi="Trebuchet MS" w:eastAsia="Trebuchet MS" w:cs="Trebuchet MS"/>
          <w:sz w:val="24"/>
          <w:szCs w:val="24"/>
        </w:rPr>
      </w:pPr>
    </w:p>
    <w:p w:rsidR="00121C71" w:rsidP="472DA6F3" w:rsidRDefault="472DA6F3" w14:paraId="6D384F41" w14:textId="2C9F6702">
      <w:pPr>
        <w:rPr>
          <w:rFonts w:ascii="Trebuchet MS" w:hAnsi="Trebuchet MS" w:eastAsia="Trebuchet MS" w:cs="Trebuchet MS"/>
          <w:color w:val="FF0000"/>
        </w:rPr>
      </w:pPr>
      <w:r w:rsidRPr="472DA6F3">
        <w:rPr>
          <w:rFonts w:ascii="Trebuchet MS" w:hAnsi="Trebuchet MS" w:eastAsia="Trebuchet MS" w:cs="Trebuchet MS"/>
          <w:color w:val="FF0000"/>
        </w:rPr>
        <w:t xml:space="preserve">Many of the challenges highlighted in this section are also covered in part 15, above. New mental health practitioners take time to train and bed in and we would urge commissioners and Government to consider the underutilised counselling workforce when filling new roles. Alongside this we urge Scottish Government to address </w:t>
      </w:r>
      <w:bookmarkStart w:name="_Int_oqkqMVFJ" w:id="9"/>
      <w:r w:rsidRPr="472DA6F3">
        <w:rPr>
          <w:rFonts w:ascii="Trebuchet MS" w:hAnsi="Trebuchet MS" w:eastAsia="Trebuchet MS" w:cs="Trebuchet MS"/>
          <w:color w:val="FF0000"/>
        </w:rPr>
        <w:t>several</w:t>
      </w:r>
      <w:bookmarkEnd w:id="9"/>
      <w:r w:rsidRPr="472DA6F3">
        <w:rPr>
          <w:rFonts w:ascii="Trebuchet MS" w:hAnsi="Trebuchet MS" w:eastAsia="Trebuchet MS" w:cs="Trebuchet MS"/>
          <w:color w:val="FF0000"/>
        </w:rPr>
        <w:t xml:space="preserve"> barriers that have prevented some professional groups, including Counselling and Psychotherapy, from entering and thriving in the NHS and public sector workforce.    </w:t>
      </w:r>
      <w:r w:rsidRPr="472DA6F3">
        <w:rPr>
          <w:rFonts w:ascii="Trebuchet MS" w:hAnsi="Trebuchet MS" w:eastAsia="Trebuchet MS" w:cs="Trebuchet MS"/>
          <w:b/>
          <w:bCs/>
          <w:color w:val="FF0000"/>
        </w:rPr>
        <w:t xml:space="preserve">BACP would like to work closer with officials in NHS Scotland to find ways of bringing their experience and skills into the workforce </w:t>
      </w:r>
    </w:p>
    <w:p w:rsidR="472DA6F3" w:rsidP="472DA6F3" w:rsidRDefault="472DA6F3" w14:paraId="53017ECA" w14:textId="56E1E396">
      <w:pPr>
        <w:rPr>
          <w:rFonts w:ascii="Trebuchet MS" w:hAnsi="Trebuchet MS" w:eastAsia="Trebuchet MS" w:cs="Trebuchet MS"/>
          <w:b/>
          <w:bCs/>
          <w:color w:val="FF0000"/>
        </w:rPr>
      </w:pPr>
    </w:p>
    <w:p w:rsidRPr="00FD00D5" w:rsidR="00CA0745" w:rsidP="472DA6F3" w:rsidRDefault="00CA0745" w14:paraId="7030A981" w14:textId="6D2CDD72">
      <w:pPr>
        <w:rPr>
          <w:rFonts w:ascii="Trebuchet MS" w:hAnsi="Trebuchet MS" w:eastAsia="Trebuchet MS" w:cs="Trebuchet MS"/>
          <w:b/>
          <w:bCs/>
          <w:sz w:val="24"/>
          <w:szCs w:val="24"/>
        </w:rPr>
      </w:pPr>
      <w:r w:rsidRPr="472DA6F3">
        <w:rPr>
          <w:rFonts w:ascii="Trebuchet MS" w:hAnsi="Trebuchet MS" w:eastAsia="Trebuchet MS" w:cs="Trebuchet MS"/>
          <w:b/>
          <w:bCs/>
          <w:sz w:val="24"/>
          <w:szCs w:val="24"/>
        </w:rPr>
        <w:t>Part 17 - Our immediate action</w:t>
      </w:r>
      <w:r w:rsidRPr="472DA6F3" w:rsidR="00121C71">
        <w:rPr>
          <w:rFonts w:ascii="Trebuchet MS" w:hAnsi="Trebuchet MS" w:eastAsia="Trebuchet MS" w:cs="Trebuchet MS"/>
          <w:b/>
          <w:bCs/>
          <w:sz w:val="24"/>
          <w:szCs w:val="24"/>
        </w:rPr>
        <w:t>s</w:t>
      </w:r>
    </w:p>
    <w:p w:rsidR="472DA6F3" w:rsidP="472DA6F3" w:rsidRDefault="472DA6F3" w14:paraId="42F06340" w14:textId="39A16BCA">
      <w:pPr>
        <w:rPr>
          <w:rFonts w:ascii="Trebuchet MS" w:hAnsi="Trebuchet MS" w:eastAsia="Trebuchet MS" w:cs="Trebuchet MS"/>
          <w:color w:val="FF0000"/>
        </w:rPr>
      </w:pPr>
    </w:p>
    <w:p w:rsidR="472DA6F3" w:rsidP="472DA6F3" w:rsidRDefault="472DA6F3" w14:paraId="6FC9ACA8" w14:textId="4D0C756B">
      <w:pPr>
        <w:rPr>
          <w:rFonts w:ascii="Trebuchet MS" w:hAnsi="Trebuchet MS" w:eastAsia="Trebuchet MS" w:cs="Trebuchet MS"/>
          <w:color w:val="FF0000"/>
        </w:rPr>
      </w:pPr>
      <w:r w:rsidRPr="472DA6F3">
        <w:rPr>
          <w:rFonts w:ascii="Trebuchet MS" w:hAnsi="Trebuchet MS" w:eastAsia="Trebuchet MS" w:cs="Trebuchet MS"/>
          <w:color w:val="FF0000"/>
        </w:rPr>
        <w:t>This section highlights several immediate actions and asks respondents to identify which are most critical.  Of those highlighted we believe the following are of most importance:</w:t>
      </w:r>
    </w:p>
    <w:p w:rsidR="472DA6F3" w:rsidP="472DA6F3" w:rsidRDefault="472DA6F3" w14:paraId="3B0ABF87" w14:textId="6530FB44">
      <w:pPr>
        <w:rPr>
          <w:rFonts w:ascii="Trebuchet MS" w:hAnsi="Trebuchet MS" w:eastAsia="Trebuchet MS" w:cs="Trebuchet MS"/>
          <w:color w:val="FF0000"/>
        </w:rPr>
      </w:pPr>
    </w:p>
    <w:p w:rsidR="472DA6F3" w:rsidP="00C079C3" w:rsidRDefault="472DA6F3" w14:paraId="336C8E94" w14:textId="0209ED38">
      <w:pPr>
        <w:pStyle w:val="ListParagraph"/>
        <w:numPr>
          <w:ilvl w:val="0"/>
          <w:numId w:val="1"/>
        </w:numPr>
        <w:rPr>
          <w:rFonts w:ascii="Trebuchet MS" w:hAnsi="Trebuchet MS" w:eastAsia="Trebuchet MS" w:cs="Trebuchet MS"/>
          <w:color w:val="FF0000"/>
        </w:rPr>
      </w:pPr>
      <w:r w:rsidRPr="472DA6F3">
        <w:rPr>
          <w:rFonts w:ascii="Trebuchet MS" w:hAnsi="Trebuchet MS" w:eastAsia="Trebuchet MS" w:cs="Trebuchet MS"/>
          <w:color w:val="FF0000"/>
        </w:rPr>
        <w:t xml:space="preserve">Scope alternative pathways to careers within the workforce, beyond traditional university and college routes </w:t>
      </w:r>
    </w:p>
    <w:p w:rsidR="472DA6F3" w:rsidP="00C079C3" w:rsidRDefault="472DA6F3" w14:paraId="2BF06556" w14:textId="31C059E0">
      <w:pPr>
        <w:pStyle w:val="ListParagraph"/>
        <w:numPr>
          <w:ilvl w:val="0"/>
          <w:numId w:val="1"/>
        </w:numPr>
        <w:rPr>
          <w:rFonts w:ascii="Trebuchet MS" w:hAnsi="Trebuchet MS" w:eastAsia="Trebuchet MS" w:cs="Trebuchet MS"/>
          <w:color w:val="FF0000"/>
        </w:rPr>
      </w:pPr>
      <w:r w:rsidRPr="472DA6F3">
        <w:rPr>
          <w:rFonts w:ascii="Trebuchet MS" w:hAnsi="Trebuchet MS" w:eastAsia="Trebuchet MS" w:cs="Trebuchet MS"/>
          <w:color w:val="FF0000"/>
        </w:rPr>
        <w:t>Improve capacity in the mental health services to supervise student placements to support the growth of our workforce</w:t>
      </w:r>
    </w:p>
    <w:p w:rsidR="472DA6F3" w:rsidP="00C079C3" w:rsidRDefault="472DA6F3" w14:paraId="6FBFEEDA" w14:textId="367D9D5B">
      <w:pPr>
        <w:pStyle w:val="ListParagraph"/>
        <w:numPr>
          <w:ilvl w:val="0"/>
          <w:numId w:val="1"/>
        </w:numPr>
        <w:rPr>
          <w:rFonts w:ascii="Trebuchet MS" w:hAnsi="Trebuchet MS" w:eastAsia="Trebuchet MS" w:cs="Trebuchet MS"/>
          <w:color w:val="FF0000"/>
        </w:rPr>
      </w:pPr>
      <w:r w:rsidRPr="472DA6F3">
        <w:rPr>
          <w:rFonts w:ascii="Trebuchet MS" w:hAnsi="Trebuchet MS" w:eastAsia="Trebuchet MS" w:cs="Trebuchet MS"/>
          <w:color w:val="FF0000"/>
        </w:rPr>
        <w:t>Take steps to increase the diversity of the mental health workforce, so it is reflective of the population that it cares for</w:t>
      </w:r>
    </w:p>
    <w:p w:rsidR="472DA6F3" w:rsidP="00C079C3" w:rsidRDefault="472DA6F3" w14:paraId="3DB77A70" w14:textId="2BE661F8">
      <w:pPr>
        <w:pStyle w:val="ListParagraph"/>
        <w:numPr>
          <w:ilvl w:val="0"/>
          <w:numId w:val="1"/>
        </w:numPr>
        <w:rPr>
          <w:rFonts w:ascii="Trebuchet MS" w:hAnsi="Trebuchet MS" w:eastAsia="Trebuchet MS" w:cs="Trebuchet MS"/>
          <w:color w:val="FF0000"/>
        </w:rPr>
      </w:pPr>
      <w:r w:rsidRPr="472DA6F3">
        <w:rPr>
          <w:rFonts w:ascii="Trebuchet MS" w:hAnsi="Trebuchet MS" w:eastAsia="Trebuchet MS" w:cs="Trebuchet MS"/>
          <w:color w:val="FF0000"/>
        </w:rPr>
        <w:lastRenderedPageBreak/>
        <w:t>Work with NHS Education Scotland (NES) to improve workforce data, including equalities data, for mental health services in the NHS, by the end of 2023</w:t>
      </w:r>
    </w:p>
    <w:p w:rsidR="472DA6F3" w:rsidP="472DA6F3" w:rsidRDefault="472DA6F3" w14:paraId="36220E76" w14:textId="67E5488E">
      <w:pPr>
        <w:rPr>
          <w:rFonts w:ascii="Trebuchet MS" w:hAnsi="Trebuchet MS" w:eastAsia="Trebuchet MS" w:cs="Trebuchet MS"/>
          <w:color w:val="FF0000"/>
        </w:rPr>
      </w:pPr>
    </w:p>
    <w:p w:rsidR="00F73644" w:rsidP="472DA6F3" w:rsidRDefault="00F73644" w14:paraId="621EE4E3" w14:textId="36A429BB">
      <w:pPr>
        <w:rPr>
          <w:rFonts w:ascii="Trebuchet MS" w:hAnsi="Trebuchet MS" w:eastAsia="Trebuchet MS" w:cs="Trebuchet MS"/>
          <w:color w:val="FF0000"/>
        </w:rPr>
      </w:pPr>
    </w:p>
    <w:p w:rsidRPr="005E34C0" w:rsidR="00151632" w:rsidP="472DA6F3" w:rsidRDefault="00151632" w14:paraId="6BBC16C4" w14:textId="21171B67">
      <w:pPr>
        <w:rPr>
          <w:rFonts w:ascii="Trebuchet MS" w:hAnsi="Trebuchet MS" w:eastAsia="Trebuchet MS" w:cs="Trebuchet MS"/>
          <w:b/>
          <w:bCs/>
          <w:color w:val="FF0000"/>
        </w:rPr>
      </w:pPr>
      <w:r w:rsidRPr="472DA6F3">
        <w:rPr>
          <w:rFonts w:ascii="Trebuchet MS" w:hAnsi="Trebuchet MS" w:eastAsia="Trebuchet MS" w:cs="Trebuchet MS"/>
          <w:color w:val="FF0000"/>
        </w:rPr>
        <w:t xml:space="preserve">Alongside these we would like to see immediate action to scope barriers to counsellors and psychotherapists from entering the workforce and action to open up new recruitment pipelines. </w:t>
      </w:r>
      <w:r w:rsidRPr="472DA6F3">
        <w:rPr>
          <w:rFonts w:ascii="Trebuchet MS" w:hAnsi="Trebuchet MS" w:eastAsia="Trebuchet MS" w:cs="Trebuchet MS"/>
          <w:b/>
          <w:bCs/>
          <w:color w:val="FF0000"/>
        </w:rPr>
        <w:t xml:space="preserve">As noted above, we would like to work with NHS Scotland on a pilot project to </w:t>
      </w:r>
      <w:r w:rsidR="00FE4B1E">
        <w:rPr>
          <w:rFonts w:ascii="Trebuchet MS" w:hAnsi="Trebuchet MS" w:eastAsia="Trebuchet MS" w:cs="Trebuchet MS"/>
          <w:b/>
          <w:bCs/>
          <w:color w:val="FF0000"/>
        </w:rPr>
        <w:t xml:space="preserve">develop a </w:t>
      </w:r>
      <w:r w:rsidRPr="472DA6F3" w:rsidR="005519AA">
        <w:rPr>
          <w:rFonts w:ascii="Trebuchet MS" w:hAnsi="Trebuchet MS" w:eastAsia="Trebuchet MS" w:cs="Trebuchet MS"/>
          <w:b/>
          <w:bCs/>
          <w:color w:val="FF0000"/>
        </w:rPr>
        <w:t>funded and salaried training pathway for new entrants into counselling and psychotherapy. This training pathway would ideally be embedded within the NHS from the outset. This would provide a new pathway into the workforce for people from a range of diverse communities who may currently be excluded on the grounds of being able to pay for their own training.</w:t>
      </w:r>
    </w:p>
    <w:p w:rsidRPr="005E34C0" w:rsidR="00151632" w:rsidP="472DA6F3" w:rsidRDefault="00151632" w14:paraId="1DA371D8" w14:textId="77777777">
      <w:pPr>
        <w:rPr>
          <w:rFonts w:ascii="Trebuchet MS" w:hAnsi="Trebuchet MS" w:eastAsia="Trebuchet MS" w:cs="Trebuchet MS"/>
          <w:color w:val="FF0000"/>
        </w:rPr>
      </w:pPr>
    </w:p>
    <w:p w:rsidR="00084077" w:rsidP="00CA0745" w:rsidRDefault="00084077" w14:paraId="02271AE3" w14:textId="77777777">
      <w:pPr>
        <w:rPr>
          <w:rFonts w:ascii="Trebuchet MS" w:hAnsi="Trebuchet MS" w:eastAsia="Trebuchet MS" w:cs="Trebuchet MS"/>
          <w:sz w:val="24"/>
          <w:szCs w:val="24"/>
        </w:rPr>
      </w:pPr>
    </w:p>
    <w:p w:rsidR="00084077" w:rsidP="00CA0745" w:rsidRDefault="00084077" w14:paraId="5F91F037" w14:textId="77777777">
      <w:pPr>
        <w:rPr>
          <w:rFonts w:ascii="Trebuchet MS" w:hAnsi="Trebuchet MS" w:eastAsia="Trebuchet MS" w:cs="Trebuchet MS"/>
          <w:sz w:val="24"/>
          <w:szCs w:val="24"/>
        </w:rPr>
      </w:pPr>
    </w:p>
    <w:p w:rsidRPr="00FD00D5" w:rsidR="00CA0745" w:rsidP="00CA0745" w:rsidRDefault="00CA0745" w14:paraId="15E3BFD7" w14:textId="313F2C44">
      <w:pPr>
        <w:rPr>
          <w:rFonts w:ascii="Trebuchet MS" w:hAnsi="Trebuchet MS" w:eastAsia="Trebuchet MS" w:cs="Trebuchet MS"/>
          <w:sz w:val="24"/>
          <w:szCs w:val="24"/>
        </w:rPr>
      </w:pPr>
      <w:r w:rsidRPr="472DA6F3">
        <w:rPr>
          <w:rFonts w:ascii="Trebuchet MS" w:hAnsi="Trebuchet MS" w:eastAsia="Trebuchet MS" w:cs="Trebuchet MS"/>
          <w:sz w:val="24"/>
          <w:szCs w:val="24"/>
        </w:rPr>
        <w:t xml:space="preserve">Part 18 - </w:t>
      </w:r>
      <w:r w:rsidRPr="472DA6F3">
        <w:rPr>
          <w:rFonts w:ascii="Trebuchet MS" w:hAnsi="Trebuchet MS" w:eastAsia="Trebuchet MS" w:cs="Trebuchet MS"/>
          <w:b/>
          <w:bCs/>
          <w:sz w:val="24"/>
          <w:szCs w:val="24"/>
        </w:rPr>
        <w:t>Final thoughts</w:t>
      </w:r>
      <w:bookmarkEnd w:id="0"/>
    </w:p>
    <w:p w:rsidR="472DA6F3" w:rsidP="472DA6F3" w:rsidRDefault="472DA6F3" w14:paraId="68F57848" w14:textId="3A76796B">
      <w:pPr>
        <w:rPr>
          <w:rFonts w:ascii="Trebuchet MS" w:hAnsi="Trebuchet MS" w:eastAsia="Trebuchet MS" w:cs="Trebuchet MS"/>
          <w:b/>
          <w:bCs/>
          <w:sz w:val="24"/>
          <w:szCs w:val="24"/>
        </w:rPr>
      </w:pPr>
    </w:p>
    <w:p w:rsidRPr="00084077" w:rsidR="472DA6F3" w:rsidP="472DA6F3" w:rsidRDefault="472DA6F3" w14:paraId="570266D8" w14:textId="7146087B">
      <w:pPr>
        <w:rPr>
          <w:rFonts w:ascii="Trebuchet MS" w:hAnsi="Trebuchet MS" w:eastAsia="Trebuchet MS" w:cs="Trebuchet MS"/>
          <w:color w:val="FF0000"/>
        </w:rPr>
      </w:pPr>
      <w:r w:rsidRPr="00084077">
        <w:rPr>
          <w:rFonts w:ascii="Trebuchet MS" w:hAnsi="Trebuchet MS" w:eastAsia="Trebuchet MS" w:cs="Trebuchet MS"/>
          <w:color w:val="FF0000"/>
        </w:rPr>
        <w:t xml:space="preserve">This section allows respondents to include issues not covered elsewhere in the consultation document. </w:t>
      </w:r>
    </w:p>
    <w:sectPr w:rsidRPr="00084077" w:rsidR="472DA6F3" w:rsidSect="00341CE1">
      <w:headerReference w:type="default" r:id="rId12"/>
      <w:footerReference w:type="default" r:id="rId13"/>
      <w:headerReference w:type="first" r:id="rId14"/>
      <w:footerReference w:type="first" r:id="rId15"/>
      <w:pgSz w:w="11906" w:h="16838" w:code="9"/>
      <w:pgMar w:top="1134" w:right="1418" w:bottom="1985" w:left="1418" w:header="79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38CA" w:rsidP="00F21852" w:rsidRDefault="00BA38CA" w14:paraId="08BA3D7F" w14:textId="77777777">
      <w:r>
        <w:separator/>
      </w:r>
    </w:p>
    <w:p w:rsidR="00BA38CA" w:rsidRDefault="00BA38CA" w14:paraId="6BD5DC71" w14:textId="77777777"/>
  </w:endnote>
  <w:endnote w:type="continuationSeparator" w:id="0">
    <w:p w:rsidR="00BA38CA" w:rsidP="00F21852" w:rsidRDefault="00BA38CA" w14:paraId="18B4DF24" w14:textId="77777777">
      <w:r>
        <w:continuationSeparator/>
      </w:r>
    </w:p>
    <w:p w:rsidR="00BA38CA" w:rsidRDefault="00BA38CA" w14:paraId="6DE1146F" w14:textId="77777777"/>
  </w:endnote>
  <w:endnote w:type="continuationNotice" w:id="1">
    <w:p w:rsidR="00BA38CA" w:rsidRDefault="00BA38CA" w14:paraId="35BBB9D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exia">
    <w:altName w:val="Cambria"/>
    <w:charset w:val="00"/>
    <w:family w:val="roman"/>
    <w:pitch w:val="variable"/>
    <w:sig w:usb0="00000001" w:usb1="5000205B" w:usb2="00000000" w:usb3="00000000" w:csb0="000000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F184E" w:rsidR="000D2884" w:rsidP="000D2884" w:rsidRDefault="000D2884" w14:paraId="346C2BFB" w14:textId="77777777">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rsidRPr="00CF184E" w:rsidR="000D2884" w:rsidP="000D2884" w:rsidRDefault="000D2884" w14:paraId="34E001B8" w14:textId="77777777">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www.bacp.co.uk</w:t>
    </w:r>
  </w:p>
  <w:p w:rsidRPr="009319FA" w:rsidR="00BA4B8C" w:rsidRDefault="009319FA" w14:paraId="27C5BAE9" w14:textId="50120F05">
    <w:pPr>
      <w:pStyle w:val="Footer"/>
      <w:rPr>
        <w:rFonts w:asciiTheme="minorHAnsi" w:hAnsiTheme="minorHAnsi"/>
        <w:sz w:val="34"/>
      </w:rPr>
    </w:pPr>
    <w:r>
      <w:tab/>
    </w:r>
    <w:r w:rsidRPr="009319FA">
      <w:rPr>
        <w:rStyle w:val="PageNumber"/>
      </w:rPr>
      <w:fldChar w:fldCharType="begin"/>
    </w:r>
    <w:r w:rsidRPr="009319FA">
      <w:rPr>
        <w:rStyle w:val="PageNumber"/>
      </w:rPr>
      <w:instrText xml:space="preserve"> PAGE   \* MERGEFORMAT </w:instrText>
    </w:r>
    <w:r w:rsidRPr="009319FA">
      <w:rPr>
        <w:rStyle w:val="PageNumber"/>
      </w:rPr>
      <w:fldChar w:fldCharType="separate"/>
    </w:r>
    <w:r w:rsidR="00612CBB">
      <w:rPr>
        <w:rStyle w:val="PageNumber"/>
        <w:noProof/>
      </w:rPr>
      <w:t>3</w:t>
    </w:r>
    <w:r w:rsidRPr="009319FA">
      <w:rPr>
        <w:rStyle w:val="PageNumber"/>
      </w:rPr>
      <w:fldChar w:fldCharType="end"/>
    </w:r>
  </w:p>
  <w:p w:rsidR="00F364C8" w:rsidP="000D2884" w:rsidRDefault="000D2884" w14:paraId="43799DB9" w14:textId="70B44D9A">
    <w:pPr>
      <w:tabs>
        <w:tab w:val="left" w:pos="314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E72D3" w:rsidP="00CF184E" w:rsidRDefault="00FE72D3" w14:paraId="32E0A270" w14:textId="77777777">
    <w:pPr>
      <w:pStyle w:val="Footer"/>
      <w:rPr>
        <w:rFonts w:asciiTheme="minorHAnsi" w:hAnsiTheme="minorHAnsi"/>
        <w:color w:val="66686D" w:themeColor="background2" w:themeShade="80"/>
        <w:szCs w:val="20"/>
      </w:rPr>
    </w:pPr>
  </w:p>
  <w:p w:rsidR="00FE72D3" w:rsidP="00CF184E" w:rsidRDefault="00FE72D3" w14:paraId="6EC462D3" w14:textId="77777777">
    <w:pPr>
      <w:pStyle w:val="Footer"/>
      <w:rPr>
        <w:rFonts w:asciiTheme="minorHAnsi" w:hAnsiTheme="minorHAnsi"/>
        <w:color w:val="66686D" w:themeColor="background2" w:themeShade="80"/>
        <w:szCs w:val="20"/>
      </w:rPr>
    </w:pPr>
  </w:p>
  <w:p w:rsidRPr="00CF184E" w:rsidR="00CF184E" w:rsidP="00CF184E" w:rsidRDefault="00CF184E" w14:paraId="218A0FAD" w14:textId="77777777">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British Association for Counselling and Psychotherapy</w:t>
    </w:r>
  </w:p>
  <w:p w:rsidRPr="00CF184E" w:rsidR="00CF184E" w:rsidP="00CF184E" w:rsidRDefault="00CF184E" w14:paraId="48881951" w14:textId="77777777">
    <w:pPr>
      <w:pStyle w:val="Footer"/>
      <w:rPr>
        <w:rFonts w:asciiTheme="minorHAnsi" w:hAnsiTheme="minorHAnsi"/>
        <w:color w:val="66686D" w:themeColor="background2" w:themeShade="80"/>
        <w:szCs w:val="20"/>
      </w:rPr>
    </w:pPr>
    <w:r w:rsidRPr="00CF184E">
      <w:rPr>
        <w:rFonts w:asciiTheme="minorHAnsi" w:hAnsiTheme="minorHAnsi"/>
        <w:color w:val="66686D" w:themeColor="background2" w:themeShade="80"/>
        <w:szCs w:val="20"/>
      </w:rPr>
      <w:t>www.bacp.co.uk</w:t>
    </w:r>
  </w:p>
  <w:p w:rsidRPr="00E72AA5" w:rsidR="00893232" w:rsidP="00F21852" w:rsidRDefault="00BA4B8C" w14:paraId="27C5BAEB" w14:textId="405651B4">
    <w:pPr>
      <w:pStyle w:val="Footer"/>
      <w:rPr>
        <w:rStyle w:val="PageNumber"/>
        <w:sz w:val="22"/>
      </w:rPr>
    </w:pPr>
    <w:r w:rsidRPr="00E72AA5">
      <w:rPr>
        <w:sz w:val="22"/>
      </w:rPr>
      <w:tab/>
    </w:r>
    <w:r w:rsidRPr="00E72AA5" w:rsidR="009319FA">
      <w:rPr>
        <w:rStyle w:val="PageNumber"/>
        <w:sz w:val="22"/>
      </w:rPr>
      <w:fldChar w:fldCharType="begin"/>
    </w:r>
    <w:r w:rsidRPr="00E72AA5" w:rsidR="009319FA">
      <w:rPr>
        <w:rStyle w:val="PageNumber"/>
        <w:sz w:val="22"/>
      </w:rPr>
      <w:instrText xml:space="preserve"> PAGE   \* MERGEFORMAT </w:instrText>
    </w:r>
    <w:r w:rsidRPr="00E72AA5" w:rsidR="009319FA">
      <w:rPr>
        <w:rStyle w:val="PageNumber"/>
        <w:sz w:val="22"/>
      </w:rPr>
      <w:fldChar w:fldCharType="separate"/>
    </w:r>
    <w:r w:rsidR="004343CD">
      <w:rPr>
        <w:rStyle w:val="PageNumber"/>
        <w:noProof/>
        <w:sz w:val="22"/>
      </w:rPr>
      <w:t>1</w:t>
    </w:r>
    <w:r w:rsidRPr="00E72AA5" w:rsidR="009319FA">
      <w:rPr>
        <w:rStyle w:val="PageNumber"/>
        <w:sz w:val="22"/>
      </w:rPr>
      <w:fldChar w:fldCharType="end"/>
    </w:r>
  </w:p>
  <w:p w:rsidR="00F364C8" w:rsidRDefault="00F364C8" w14:paraId="7795668B"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38CA" w:rsidP="00F21852" w:rsidRDefault="00BA38CA" w14:paraId="52F62465" w14:textId="77777777">
      <w:r>
        <w:separator/>
      </w:r>
    </w:p>
    <w:p w:rsidR="00BA38CA" w:rsidRDefault="00BA38CA" w14:paraId="47DF2223" w14:textId="77777777"/>
  </w:footnote>
  <w:footnote w:type="continuationSeparator" w:id="0">
    <w:p w:rsidR="00BA38CA" w:rsidP="00F21852" w:rsidRDefault="00BA38CA" w14:paraId="2B4823F6" w14:textId="77777777">
      <w:r>
        <w:continuationSeparator/>
      </w:r>
    </w:p>
    <w:p w:rsidR="00BA38CA" w:rsidRDefault="00BA38CA" w14:paraId="09986DE9" w14:textId="77777777"/>
  </w:footnote>
  <w:footnote w:type="continuationNotice" w:id="1">
    <w:p w:rsidR="00BA38CA" w:rsidRDefault="00BA38CA" w14:paraId="71518DEC" w14:textId="77777777"/>
  </w:footnote>
  <w:footnote w:id="2">
    <w:p w:rsidR="00D76FCC" w:rsidP="00D76FCC" w:rsidRDefault="00D76FCC" w14:paraId="3B573B91" w14:textId="2B7E21D2">
      <w:pPr>
        <w:pStyle w:val="FootnoteText"/>
      </w:pPr>
      <w:r>
        <w:rPr>
          <w:rStyle w:val="FootnoteReference"/>
        </w:rPr>
        <w:footnoteRef/>
      </w:r>
      <w:r>
        <w:t xml:space="preserve"> </w:t>
      </w:r>
      <w:r w:rsidR="00D74362">
        <w:t xml:space="preserve">The </w:t>
      </w:r>
      <w:r w:rsidR="006045E3">
        <w:t>nine</w:t>
      </w:r>
      <w:r w:rsidR="00271E3C">
        <w:t xml:space="preserve"> </w:t>
      </w:r>
      <w:r w:rsidR="00D74362">
        <w:t xml:space="preserve">protected </w:t>
      </w:r>
      <w:r w:rsidR="006045E3">
        <w:t>characteristics</w:t>
      </w:r>
      <w:r w:rsidR="00D74362">
        <w:t xml:space="preserve"> under the equalities act </w:t>
      </w:r>
      <w:r w:rsidR="006045E3">
        <w:t xml:space="preserve">2010 are </w:t>
      </w:r>
      <w:r>
        <w:t>Age, Gender, Race, Disability</w:t>
      </w:r>
      <w:r w:rsidR="00EA50F2">
        <w:t xml:space="preserve">, </w:t>
      </w:r>
      <w:r>
        <w:t>Religion or belief</w:t>
      </w:r>
      <w:r w:rsidR="00EA50F2">
        <w:t xml:space="preserve">, </w:t>
      </w:r>
      <w:r>
        <w:t>Sexual orientation</w:t>
      </w:r>
      <w:r w:rsidR="00EA50F2">
        <w:t xml:space="preserve">, </w:t>
      </w:r>
      <w:r>
        <w:t>Gender reassignment</w:t>
      </w:r>
      <w:r w:rsidR="009F2F6B">
        <w:t xml:space="preserve">, </w:t>
      </w:r>
      <w:r>
        <w:t>Marriage or civil partnerships</w:t>
      </w:r>
      <w:r w:rsidR="009F2F6B">
        <w:t xml:space="preserve"> and </w:t>
      </w:r>
      <w:r>
        <w:t>Pregnancy and maternity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D2884" w:rsidP="000D2884" w:rsidRDefault="000D2884" w14:paraId="01D3DA11" w14:textId="77777777">
    <w:pPr>
      <w:pStyle w:val="Header"/>
      <w:tabs>
        <w:tab w:val="left" w:pos="2730"/>
        <w:tab w:val="center" w:pos="3265"/>
      </w:tabs>
    </w:pPr>
    <w:r w:rsidRPr="009A6971">
      <w:rPr>
        <w:noProof/>
        <w:color w:val="2B579A"/>
        <w:sz w:val="18"/>
        <w:szCs w:val="18"/>
        <w:shd w:val="clear" w:color="auto" w:fill="E6E6E6"/>
        <w:lang w:eastAsia="en-GB"/>
      </w:rPr>
      <w:drawing>
        <wp:anchor distT="0" distB="0" distL="114300" distR="114300" simplePos="0" relativeHeight="251658241" behindDoc="1" locked="0" layoutInCell="1" allowOverlap="1" wp14:anchorId="4B1F4457" wp14:editId="3A5DBF37">
          <wp:simplePos x="0" y="0"/>
          <wp:positionH relativeFrom="column">
            <wp:posOffset>-469265</wp:posOffset>
          </wp:positionH>
          <wp:positionV relativeFrom="paragraph">
            <wp:posOffset>-87630</wp:posOffset>
          </wp:positionV>
          <wp:extent cx="2169622" cy="1080655"/>
          <wp:effectExtent l="0" t="0" r="254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P Word logo.jpg"/>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14:sizeRelH relativeFrom="page">
            <wp14:pctWidth>0</wp14:pctWidth>
          </wp14:sizeRelH>
          <wp14:sizeRelV relativeFrom="page">
            <wp14:pctHeight>0</wp14:pctHeight>
          </wp14:sizeRelV>
        </wp:anchor>
      </w:drawing>
    </w:r>
    <w:r>
      <w:tab/>
    </w:r>
  </w:p>
  <w:p w:rsidR="000D2884" w:rsidP="000D2884" w:rsidRDefault="000D2884" w14:paraId="2D4CA822" w14:textId="77777777">
    <w:pPr>
      <w:pStyle w:val="Header"/>
      <w:tabs>
        <w:tab w:val="left" w:pos="2730"/>
        <w:tab w:val="center" w:pos="3265"/>
      </w:tabs>
    </w:pPr>
  </w:p>
  <w:p w:rsidR="000D2884" w:rsidP="000D2884" w:rsidRDefault="000D2884" w14:paraId="70DAE668" w14:textId="77777777">
    <w:pPr>
      <w:pStyle w:val="Header"/>
      <w:tabs>
        <w:tab w:val="left" w:pos="2730"/>
        <w:tab w:val="center" w:pos="3265"/>
      </w:tabs>
    </w:pPr>
  </w:p>
  <w:p w:rsidR="000D2884" w:rsidP="000D2884" w:rsidRDefault="000D2884" w14:paraId="161C8249" w14:textId="37615D7F">
    <w:pPr>
      <w:pStyle w:val="Header"/>
      <w:tabs>
        <w:tab w:val="left" w:pos="2730"/>
        <w:tab w:val="center" w:pos="326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E7AD1" w:rsidP="000D2884" w:rsidRDefault="00DE7AD1" w14:paraId="7FD2C09F" w14:textId="1D6468A8">
    <w:pPr>
      <w:pStyle w:val="Header"/>
      <w:tabs>
        <w:tab w:val="left" w:pos="3983"/>
      </w:tabs>
      <w:rPr>
        <w:noProof/>
        <w:lang w:eastAsia="en-GB"/>
      </w:rPr>
    </w:pPr>
    <w:r w:rsidRPr="009A6971">
      <w:rPr>
        <w:noProof/>
        <w:color w:val="2B579A"/>
        <w:sz w:val="18"/>
        <w:szCs w:val="18"/>
        <w:shd w:val="clear" w:color="auto" w:fill="E6E6E6"/>
        <w:lang w:eastAsia="en-GB"/>
      </w:rPr>
      <w:drawing>
        <wp:anchor distT="0" distB="0" distL="114300" distR="114300" simplePos="0" relativeHeight="251658240" behindDoc="1" locked="0" layoutInCell="1" allowOverlap="1" wp14:anchorId="3F1CF686" wp14:editId="14E12039">
          <wp:simplePos x="0" y="0"/>
          <wp:positionH relativeFrom="column">
            <wp:posOffset>-106045</wp:posOffset>
          </wp:positionH>
          <wp:positionV relativeFrom="paragraph">
            <wp:posOffset>-239395</wp:posOffset>
          </wp:positionV>
          <wp:extent cx="2169622" cy="1080655"/>
          <wp:effectExtent l="0" t="0" r="254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P Word logo.jpg"/>
                  <pic:cNvPicPr/>
                </pic:nvPicPr>
                <pic:blipFill>
                  <a:blip r:embed="rId1">
                    <a:extLst>
                      <a:ext uri="{28A0092B-C50C-407E-A947-70E740481C1C}">
                        <a14:useLocalDpi xmlns:a14="http://schemas.microsoft.com/office/drawing/2010/main" val="0"/>
                      </a:ext>
                    </a:extLst>
                  </a:blip>
                  <a:stretch>
                    <a:fillRect/>
                  </a:stretch>
                </pic:blipFill>
                <pic:spPr>
                  <a:xfrm>
                    <a:off x="0" y="0"/>
                    <a:ext cx="2169622" cy="1080655"/>
                  </a:xfrm>
                  <a:prstGeom prst="rect">
                    <a:avLst/>
                  </a:prstGeom>
                </pic:spPr>
              </pic:pic>
            </a:graphicData>
          </a:graphic>
          <wp14:sizeRelH relativeFrom="page">
            <wp14:pctWidth>0</wp14:pctWidth>
          </wp14:sizeRelH>
          <wp14:sizeRelV relativeFrom="page">
            <wp14:pctHeight>0</wp14:pctHeight>
          </wp14:sizeRelV>
        </wp:anchor>
      </w:drawing>
    </w:r>
    <w:r w:rsidR="000D2884">
      <w:rPr>
        <w:noProof/>
        <w:lang w:eastAsia="en-GB"/>
      </w:rPr>
      <w:tab/>
    </w:r>
  </w:p>
  <w:p w:rsidR="00DE7AD1" w:rsidP="00DE7AD1" w:rsidRDefault="00DE7AD1" w14:paraId="5334972F" w14:textId="77777777">
    <w:pPr>
      <w:pStyle w:val="Header"/>
      <w:rPr>
        <w:noProof/>
        <w:lang w:eastAsia="en-GB"/>
      </w:rPr>
    </w:pPr>
  </w:p>
  <w:p w:rsidR="00DE7AD1" w:rsidP="000D2884" w:rsidRDefault="000D2884" w14:paraId="75C5D392" w14:textId="1A7FBE51">
    <w:pPr>
      <w:pStyle w:val="Header"/>
      <w:tabs>
        <w:tab w:val="left" w:pos="3778"/>
      </w:tabs>
      <w:rPr>
        <w:noProof/>
        <w:lang w:eastAsia="en-GB"/>
      </w:rPr>
    </w:pPr>
    <w:r>
      <w:rPr>
        <w:noProof/>
        <w:lang w:eastAsia="en-GB"/>
      </w:rPr>
      <w:tab/>
    </w:r>
  </w:p>
  <w:p w:rsidR="00DE7AD1" w:rsidP="00DE7AD1" w:rsidRDefault="00DE7AD1" w14:paraId="41527210" w14:textId="77777777">
    <w:pPr>
      <w:pStyle w:val="Header"/>
      <w:rPr>
        <w:noProof/>
        <w:lang w:eastAsia="en-GB"/>
      </w:rPr>
    </w:pPr>
  </w:p>
</w:hdr>
</file>

<file path=word/intelligence2.xml><?xml version="1.0" encoding="utf-8"?>
<int2:intelligence xmlns:int2="http://schemas.microsoft.com/office/intelligence/2020/intelligence">
  <int2:observations>
    <int2:textHash int2:hashCode="nRSox3TdiEm2GZ" int2:id="9+zUDchN">
      <int2:state int2:type="LegacyProofing" int2:value="Rejected"/>
    </int2:textHash>
    <int2:bookmark int2:bookmarkName="_Int_oqkqMVFJ" int2:invalidationBookmarkName="" int2:hashCode="0lXQ0GySJQ8tJA" int2:id="U994hpaJ"/>
    <int2:bookmark int2:bookmarkName="_Int_oCkLhBl2" int2:invalidationBookmarkName="" int2:hashCode="RoHRJMxsS3O6q/" int2:id="9ZcDDPys"/>
    <int2:bookmark int2:bookmarkName="_Int_IpDqhD3i" int2:invalidationBookmarkName="" int2:hashCode="e4/Oe2f/b+NoZH" int2:id="I8nRAYMs"/>
    <int2:bookmark int2:bookmarkName="_Int_lydqqjOX" int2:invalidationBookmarkName="" int2:hashCode="RoHRJMxsS3O6q/" int2:id="QHQO6o3N"/>
    <int2:bookmark int2:bookmarkName="_Int_wjazPY4l" int2:invalidationBookmarkName="" int2:hashCode="bLvHSCZGQuSOGZ" int2:id="CQ5aPAMZ">
      <int2:state int2:type="AugLoop_Text_Critique" int2:value="Rejected"/>
    </int2:bookmark>
    <int2:bookmark int2:bookmarkName="_Int_qlNq6Brm" int2:invalidationBookmarkName="" int2:hashCode="RoHRJMxsS3O6q/" int2:id="tm5L23X9">
      <int2:state int2:type="AugLoop_Text_Critique" int2:value="Rejected"/>
    </int2:bookmark>
    <int2:bookmark int2:bookmarkName="_Int_r7zXPanO" int2:invalidationBookmarkName="" int2:hashCode="G4giicBI6FMr8T" int2:id="WwZNefnV">
      <int2:state int2:type="AugLoop_Text_Critique" int2:value="Rejected"/>
    </int2:bookmark>
    <int2:bookmark int2:bookmarkName="_Int_xXuH2NVN" int2:invalidationBookmarkName="" int2:hashCode="4zKH/4eGLkWzhU" int2:id="TW8F9n4d"/>
    <int2:bookmark int2:bookmarkName="_Int_1VtKObWU" int2:invalidationBookmarkName="" int2:hashCode="qzzMjboqDPehzk" int2:id="xYvhHlTt"/>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3129C"/>
    <w:multiLevelType w:val="hybridMultilevel"/>
    <w:tmpl w:val="4524FB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709B0"/>
    <w:multiLevelType w:val="multilevel"/>
    <w:tmpl w:val="F4480298"/>
    <w:styleLink w:val="BACPNumberedBulletList"/>
    <w:lvl w:ilvl="0">
      <w:start w:val="1"/>
      <w:numFmt w:val="decimal"/>
      <w:pStyle w:val="Heading2Numbered"/>
      <w:suff w:val="space"/>
      <w:lvlText w:val="%1."/>
      <w:lvlJc w:val="left"/>
      <w:pPr>
        <w:ind w:left="0" w:firstLine="0"/>
      </w:pPr>
      <w:rPr>
        <w:rFonts w:hint="default"/>
      </w:rPr>
    </w:lvl>
    <w:lvl w:ilvl="1">
      <w:start w:val="1"/>
      <w:numFmt w:val="decimal"/>
      <w:pStyle w:val="NumberedBullet"/>
      <w:lvlText w:val="%1.%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2FA4C8F"/>
    <w:multiLevelType w:val="multilevel"/>
    <w:tmpl w:val="559CDE0E"/>
    <w:styleLink w:val="BACPBulletList"/>
    <w:lvl w:ilvl="0">
      <w:start w:val="1"/>
      <w:numFmt w:val="bullet"/>
      <w:pStyle w:val="BulletIndent1"/>
      <w:lvlText w:val="•"/>
      <w:lvlJc w:val="left"/>
      <w:pPr>
        <w:tabs>
          <w:tab w:val="num" w:pos="284"/>
        </w:tabs>
        <w:ind w:left="284" w:hanging="284"/>
      </w:pPr>
      <w:rPr>
        <w:rFonts w:hint="default" w:ascii="Trebuchet MS" w:hAnsi="Trebuchet MS"/>
      </w:rPr>
    </w:lvl>
    <w:lvl w:ilvl="1">
      <w:start w:val="1"/>
      <w:numFmt w:val="bullet"/>
      <w:pStyle w:val="BulletIndent2"/>
      <w:lvlText w:val="•"/>
      <w:lvlJc w:val="left"/>
      <w:pPr>
        <w:tabs>
          <w:tab w:val="num" w:pos="851"/>
        </w:tabs>
        <w:ind w:left="851" w:hanging="284"/>
      </w:pPr>
      <w:rPr>
        <w:rFonts w:hint="default" w:ascii="Trebuchet MS" w:hAnsi="Trebuchet MS"/>
      </w:rPr>
    </w:lvl>
    <w:lvl w:ilvl="2">
      <w:start w:val="1"/>
      <w:numFmt w:val="bullet"/>
      <w:lvlText w:val=""/>
      <w:lvlJc w:val="left"/>
      <w:pPr>
        <w:ind w:left="1080" w:hanging="360"/>
      </w:pPr>
      <w:rPr>
        <w:rFonts w:hint="default" w:ascii="Wingdings" w:hAnsi="Wingdings"/>
      </w:rPr>
    </w:lvl>
    <w:lvl w:ilvl="3">
      <w:start w:val="1"/>
      <w:numFmt w:val="bullet"/>
      <w:lvlText w:val=""/>
      <w:lvlJc w:val="left"/>
      <w:pPr>
        <w:ind w:left="1440" w:hanging="360"/>
      </w:pPr>
      <w:rPr>
        <w:rFonts w:hint="default" w:ascii="Symbol" w:hAnsi="Symbol"/>
      </w:rPr>
    </w:lvl>
    <w:lvl w:ilvl="4">
      <w:start w:val="1"/>
      <w:numFmt w:val="bullet"/>
      <w:lvlText w:val=""/>
      <w:lvlJc w:val="left"/>
      <w:pPr>
        <w:ind w:left="1800" w:hanging="360"/>
      </w:pPr>
      <w:rPr>
        <w:rFonts w:hint="default" w:ascii="Symbol" w:hAnsi="Symbol"/>
      </w:rPr>
    </w:lvl>
    <w:lvl w:ilvl="5">
      <w:start w:val="1"/>
      <w:numFmt w:val="bullet"/>
      <w:lvlText w:val=""/>
      <w:lvlJc w:val="left"/>
      <w:pPr>
        <w:ind w:left="2160" w:hanging="360"/>
      </w:pPr>
      <w:rPr>
        <w:rFonts w:hint="default" w:ascii="Wingdings" w:hAnsi="Wingdings"/>
      </w:rPr>
    </w:lvl>
    <w:lvl w:ilvl="6">
      <w:start w:val="1"/>
      <w:numFmt w:val="bullet"/>
      <w:lvlText w:val=""/>
      <w:lvlJc w:val="left"/>
      <w:pPr>
        <w:ind w:left="2520" w:hanging="360"/>
      </w:pPr>
      <w:rPr>
        <w:rFonts w:hint="default" w:ascii="Wingdings" w:hAnsi="Wingdings"/>
      </w:rPr>
    </w:lvl>
    <w:lvl w:ilvl="7">
      <w:start w:val="1"/>
      <w:numFmt w:val="bullet"/>
      <w:lvlText w:val=""/>
      <w:lvlJc w:val="left"/>
      <w:pPr>
        <w:ind w:left="2880" w:hanging="360"/>
      </w:pPr>
      <w:rPr>
        <w:rFonts w:hint="default" w:ascii="Symbol" w:hAnsi="Symbol"/>
      </w:rPr>
    </w:lvl>
    <w:lvl w:ilvl="8">
      <w:start w:val="1"/>
      <w:numFmt w:val="bullet"/>
      <w:lvlText w:val=""/>
      <w:lvlJc w:val="left"/>
      <w:pPr>
        <w:ind w:left="3240" w:hanging="360"/>
      </w:pPr>
      <w:rPr>
        <w:rFonts w:hint="default" w:ascii="Symbol" w:hAnsi="Symbol"/>
      </w:rPr>
    </w:lvl>
  </w:abstractNum>
  <w:abstractNum w:abstractNumId="3" w15:restartNumberingAfterBreak="0">
    <w:nsid w:val="392E5618"/>
    <w:multiLevelType w:val="hybridMultilevel"/>
    <w:tmpl w:val="53C629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43145F"/>
    <w:multiLevelType w:val="hybridMultilevel"/>
    <w:tmpl w:val="FB324CD8"/>
    <w:lvl w:ilvl="0" w:tplc="5928CACA">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9E7A404"/>
    <w:multiLevelType w:val="hybridMultilevel"/>
    <w:tmpl w:val="2BEA03D4"/>
    <w:lvl w:ilvl="0" w:tplc="41FCF49A">
      <w:start w:val="1"/>
      <w:numFmt w:val="bullet"/>
      <w:lvlText w:val=""/>
      <w:lvlJc w:val="left"/>
      <w:pPr>
        <w:ind w:left="720" w:hanging="360"/>
      </w:pPr>
      <w:rPr>
        <w:rFonts w:hint="default" w:ascii="Symbol" w:hAnsi="Symbol"/>
      </w:rPr>
    </w:lvl>
    <w:lvl w:ilvl="1" w:tplc="7A209576">
      <w:start w:val="1"/>
      <w:numFmt w:val="bullet"/>
      <w:lvlText w:val="o"/>
      <w:lvlJc w:val="left"/>
      <w:pPr>
        <w:ind w:left="1440" w:hanging="360"/>
      </w:pPr>
      <w:rPr>
        <w:rFonts w:hint="default" w:ascii="Courier New" w:hAnsi="Courier New"/>
      </w:rPr>
    </w:lvl>
    <w:lvl w:ilvl="2" w:tplc="4C0492DE">
      <w:start w:val="1"/>
      <w:numFmt w:val="bullet"/>
      <w:lvlText w:val=""/>
      <w:lvlJc w:val="left"/>
      <w:pPr>
        <w:ind w:left="2160" w:hanging="360"/>
      </w:pPr>
      <w:rPr>
        <w:rFonts w:hint="default" w:ascii="Wingdings" w:hAnsi="Wingdings"/>
      </w:rPr>
    </w:lvl>
    <w:lvl w:ilvl="3" w:tplc="D78EFBC4">
      <w:start w:val="1"/>
      <w:numFmt w:val="bullet"/>
      <w:lvlText w:val=""/>
      <w:lvlJc w:val="left"/>
      <w:pPr>
        <w:ind w:left="2880" w:hanging="360"/>
      </w:pPr>
      <w:rPr>
        <w:rFonts w:hint="default" w:ascii="Symbol" w:hAnsi="Symbol"/>
      </w:rPr>
    </w:lvl>
    <w:lvl w:ilvl="4" w:tplc="58B8F6C8">
      <w:start w:val="1"/>
      <w:numFmt w:val="bullet"/>
      <w:lvlText w:val="o"/>
      <w:lvlJc w:val="left"/>
      <w:pPr>
        <w:ind w:left="3600" w:hanging="360"/>
      </w:pPr>
      <w:rPr>
        <w:rFonts w:hint="default" w:ascii="Courier New" w:hAnsi="Courier New"/>
      </w:rPr>
    </w:lvl>
    <w:lvl w:ilvl="5" w:tplc="0CCC42CE">
      <w:start w:val="1"/>
      <w:numFmt w:val="bullet"/>
      <w:lvlText w:val=""/>
      <w:lvlJc w:val="left"/>
      <w:pPr>
        <w:ind w:left="4320" w:hanging="360"/>
      </w:pPr>
      <w:rPr>
        <w:rFonts w:hint="default" w:ascii="Wingdings" w:hAnsi="Wingdings"/>
      </w:rPr>
    </w:lvl>
    <w:lvl w:ilvl="6" w:tplc="45A2AB78">
      <w:start w:val="1"/>
      <w:numFmt w:val="bullet"/>
      <w:lvlText w:val=""/>
      <w:lvlJc w:val="left"/>
      <w:pPr>
        <w:ind w:left="5040" w:hanging="360"/>
      </w:pPr>
      <w:rPr>
        <w:rFonts w:hint="default" w:ascii="Symbol" w:hAnsi="Symbol"/>
      </w:rPr>
    </w:lvl>
    <w:lvl w:ilvl="7" w:tplc="9440E094">
      <w:start w:val="1"/>
      <w:numFmt w:val="bullet"/>
      <w:lvlText w:val="o"/>
      <w:lvlJc w:val="left"/>
      <w:pPr>
        <w:ind w:left="5760" w:hanging="360"/>
      </w:pPr>
      <w:rPr>
        <w:rFonts w:hint="default" w:ascii="Courier New" w:hAnsi="Courier New"/>
      </w:rPr>
    </w:lvl>
    <w:lvl w:ilvl="8" w:tplc="38C8E012">
      <w:start w:val="1"/>
      <w:numFmt w:val="bullet"/>
      <w:lvlText w:val=""/>
      <w:lvlJc w:val="left"/>
      <w:pPr>
        <w:ind w:left="6480" w:hanging="360"/>
      </w:pPr>
      <w:rPr>
        <w:rFonts w:hint="default" w:ascii="Wingdings" w:hAnsi="Wingdings"/>
      </w:rPr>
    </w:lvl>
  </w:abstractNum>
  <w:abstractNum w:abstractNumId="6" w15:restartNumberingAfterBreak="0">
    <w:nsid w:val="74E65A7A"/>
    <w:multiLevelType w:val="hybridMultilevel"/>
    <w:tmpl w:val="824ABC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7DBA2F8F"/>
    <w:multiLevelType w:val="hybridMultilevel"/>
    <w:tmpl w:val="6FF466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
  </w:num>
  <w:num w:numId="3">
    <w:abstractNumId w:val="2"/>
  </w:num>
  <w:num w:numId="4">
    <w:abstractNumId w:val="6"/>
  </w:num>
  <w:num w:numId="5">
    <w:abstractNumId w:val="3"/>
  </w:num>
  <w:num w:numId="6">
    <w:abstractNumId w:val="7"/>
  </w:num>
  <w:num w:numId="7">
    <w:abstractNumId w:val="4"/>
  </w:num>
  <w:num w:numId="8">
    <w:abstractNumId w:val="0"/>
  </w:num>
  <w:numIdMacAtCleanup w:val="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777"/>
    <w:rsid w:val="0000013E"/>
    <w:rsid w:val="00000AE8"/>
    <w:rsid w:val="000015AD"/>
    <w:rsid w:val="00001E7A"/>
    <w:rsid w:val="0000208C"/>
    <w:rsid w:val="00003C39"/>
    <w:rsid w:val="00004492"/>
    <w:rsid w:val="000044D4"/>
    <w:rsid w:val="00005671"/>
    <w:rsid w:val="00005BF2"/>
    <w:rsid w:val="00005DB8"/>
    <w:rsid w:val="0000656C"/>
    <w:rsid w:val="00007BB2"/>
    <w:rsid w:val="00007EE1"/>
    <w:rsid w:val="0001073D"/>
    <w:rsid w:val="00010BEE"/>
    <w:rsid w:val="000122AD"/>
    <w:rsid w:val="00012A44"/>
    <w:rsid w:val="0001362F"/>
    <w:rsid w:val="00014595"/>
    <w:rsid w:val="000149A4"/>
    <w:rsid w:val="000157D7"/>
    <w:rsid w:val="00017335"/>
    <w:rsid w:val="00020439"/>
    <w:rsid w:val="00020BCB"/>
    <w:rsid w:val="00023283"/>
    <w:rsid w:val="0002412C"/>
    <w:rsid w:val="000245CA"/>
    <w:rsid w:val="000257F7"/>
    <w:rsid w:val="000258F6"/>
    <w:rsid w:val="00026815"/>
    <w:rsid w:val="00027F43"/>
    <w:rsid w:val="00030423"/>
    <w:rsid w:val="0003157D"/>
    <w:rsid w:val="0003228A"/>
    <w:rsid w:val="00032833"/>
    <w:rsid w:val="00032F37"/>
    <w:rsid w:val="00033DB1"/>
    <w:rsid w:val="000347B4"/>
    <w:rsid w:val="0003653F"/>
    <w:rsid w:val="0003662D"/>
    <w:rsid w:val="00037402"/>
    <w:rsid w:val="0003781B"/>
    <w:rsid w:val="00040237"/>
    <w:rsid w:val="000418F2"/>
    <w:rsid w:val="00042E4B"/>
    <w:rsid w:val="000439EE"/>
    <w:rsid w:val="000441C6"/>
    <w:rsid w:val="00045FD5"/>
    <w:rsid w:val="00046055"/>
    <w:rsid w:val="00046222"/>
    <w:rsid w:val="00046BEC"/>
    <w:rsid w:val="00047575"/>
    <w:rsid w:val="00047B54"/>
    <w:rsid w:val="00050085"/>
    <w:rsid w:val="00052E2B"/>
    <w:rsid w:val="000530DF"/>
    <w:rsid w:val="00053740"/>
    <w:rsid w:val="0005409D"/>
    <w:rsid w:val="00055E12"/>
    <w:rsid w:val="00056782"/>
    <w:rsid w:val="000567F6"/>
    <w:rsid w:val="0005712F"/>
    <w:rsid w:val="000613CA"/>
    <w:rsid w:val="000634D5"/>
    <w:rsid w:val="000635D8"/>
    <w:rsid w:val="00063810"/>
    <w:rsid w:val="00063BF4"/>
    <w:rsid w:val="000651BB"/>
    <w:rsid w:val="00067551"/>
    <w:rsid w:val="00067980"/>
    <w:rsid w:val="00070033"/>
    <w:rsid w:val="0007020B"/>
    <w:rsid w:val="00070FE6"/>
    <w:rsid w:val="0007148A"/>
    <w:rsid w:val="00071EBF"/>
    <w:rsid w:val="00073362"/>
    <w:rsid w:val="00073FF3"/>
    <w:rsid w:val="0007458F"/>
    <w:rsid w:val="000754A9"/>
    <w:rsid w:val="000757EA"/>
    <w:rsid w:val="00076134"/>
    <w:rsid w:val="00077CBB"/>
    <w:rsid w:val="00080428"/>
    <w:rsid w:val="00081FAC"/>
    <w:rsid w:val="000836B2"/>
    <w:rsid w:val="00083839"/>
    <w:rsid w:val="00083DDE"/>
    <w:rsid w:val="00084077"/>
    <w:rsid w:val="0008458D"/>
    <w:rsid w:val="00084DE7"/>
    <w:rsid w:val="000863C2"/>
    <w:rsid w:val="00090F9E"/>
    <w:rsid w:val="00091F8C"/>
    <w:rsid w:val="00091FBF"/>
    <w:rsid w:val="0009226B"/>
    <w:rsid w:val="00094031"/>
    <w:rsid w:val="00095789"/>
    <w:rsid w:val="00097268"/>
    <w:rsid w:val="00097EB5"/>
    <w:rsid w:val="000A07B7"/>
    <w:rsid w:val="000A0B8D"/>
    <w:rsid w:val="000A1033"/>
    <w:rsid w:val="000A189D"/>
    <w:rsid w:val="000A362E"/>
    <w:rsid w:val="000A512F"/>
    <w:rsid w:val="000A61E8"/>
    <w:rsid w:val="000A7631"/>
    <w:rsid w:val="000A7914"/>
    <w:rsid w:val="000A7E73"/>
    <w:rsid w:val="000B000F"/>
    <w:rsid w:val="000B0553"/>
    <w:rsid w:val="000B0F11"/>
    <w:rsid w:val="000B1261"/>
    <w:rsid w:val="000B1CB8"/>
    <w:rsid w:val="000B2BAA"/>
    <w:rsid w:val="000B308B"/>
    <w:rsid w:val="000B37DE"/>
    <w:rsid w:val="000B4E21"/>
    <w:rsid w:val="000B5335"/>
    <w:rsid w:val="000B5C95"/>
    <w:rsid w:val="000B6795"/>
    <w:rsid w:val="000C113F"/>
    <w:rsid w:val="000C23D5"/>
    <w:rsid w:val="000C2880"/>
    <w:rsid w:val="000C3A1E"/>
    <w:rsid w:val="000C3C42"/>
    <w:rsid w:val="000C43D5"/>
    <w:rsid w:val="000C4DDC"/>
    <w:rsid w:val="000C4EE0"/>
    <w:rsid w:val="000C56BA"/>
    <w:rsid w:val="000C57CC"/>
    <w:rsid w:val="000C621F"/>
    <w:rsid w:val="000C6FC8"/>
    <w:rsid w:val="000C7304"/>
    <w:rsid w:val="000C75CB"/>
    <w:rsid w:val="000C77DE"/>
    <w:rsid w:val="000C7FA4"/>
    <w:rsid w:val="000D018F"/>
    <w:rsid w:val="000D1D6C"/>
    <w:rsid w:val="000D2884"/>
    <w:rsid w:val="000D2B77"/>
    <w:rsid w:val="000D2CF2"/>
    <w:rsid w:val="000D320A"/>
    <w:rsid w:val="000D32F7"/>
    <w:rsid w:val="000D5DD3"/>
    <w:rsid w:val="000D6428"/>
    <w:rsid w:val="000D7A54"/>
    <w:rsid w:val="000E0626"/>
    <w:rsid w:val="000E0F53"/>
    <w:rsid w:val="000E16B7"/>
    <w:rsid w:val="000E1767"/>
    <w:rsid w:val="000E195B"/>
    <w:rsid w:val="000E2699"/>
    <w:rsid w:val="000E2970"/>
    <w:rsid w:val="000E50B7"/>
    <w:rsid w:val="000E6910"/>
    <w:rsid w:val="000E76C9"/>
    <w:rsid w:val="000E7B83"/>
    <w:rsid w:val="000E7DF3"/>
    <w:rsid w:val="000F03EC"/>
    <w:rsid w:val="000F11EF"/>
    <w:rsid w:val="000F2D0E"/>
    <w:rsid w:val="000F30B1"/>
    <w:rsid w:val="000F4044"/>
    <w:rsid w:val="000F4702"/>
    <w:rsid w:val="000F5785"/>
    <w:rsid w:val="000F644A"/>
    <w:rsid w:val="000F7324"/>
    <w:rsid w:val="000F78BA"/>
    <w:rsid w:val="000F7AB4"/>
    <w:rsid w:val="001003C3"/>
    <w:rsid w:val="00100926"/>
    <w:rsid w:val="001022B3"/>
    <w:rsid w:val="001038BE"/>
    <w:rsid w:val="00103C0A"/>
    <w:rsid w:val="00105FF6"/>
    <w:rsid w:val="0010749C"/>
    <w:rsid w:val="001122E8"/>
    <w:rsid w:val="001131A3"/>
    <w:rsid w:val="0011321D"/>
    <w:rsid w:val="00114171"/>
    <w:rsid w:val="0011553A"/>
    <w:rsid w:val="00116D22"/>
    <w:rsid w:val="00116D37"/>
    <w:rsid w:val="00117370"/>
    <w:rsid w:val="001176BE"/>
    <w:rsid w:val="00117D5C"/>
    <w:rsid w:val="00121AE7"/>
    <w:rsid w:val="00121C71"/>
    <w:rsid w:val="00125394"/>
    <w:rsid w:val="001254B9"/>
    <w:rsid w:val="00127532"/>
    <w:rsid w:val="00127AF9"/>
    <w:rsid w:val="0013154D"/>
    <w:rsid w:val="0013168F"/>
    <w:rsid w:val="00132361"/>
    <w:rsid w:val="001326D1"/>
    <w:rsid w:val="00132739"/>
    <w:rsid w:val="0013286F"/>
    <w:rsid w:val="00132EF4"/>
    <w:rsid w:val="00134128"/>
    <w:rsid w:val="00134422"/>
    <w:rsid w:val="00134B3C"/>
    <w:rsid w:val="00135183"/>
    <w:rsid w:val="00135A25"/>
    <w:rsid w:val="00135C50"/>
    <w:rsid w:val="00136E98"/>
    <w:rsid w:val="0013764D"/>
    <w:rsid w:val="00137C5B"/>
    <w:rsid w:val="001407F1"/>
    <w:rsid w:val="00140D6A"/>
    <w:rsid w:val="00140EA6"/>
    <w:rsid w:val="001421A3"/>
    <w:rsid w:val="00143CA1"/>
    <w:rsid w:val="00144542"/>
    <w:rsid w:val="00144F6D"/>
    <w:rsid w:val="0014602D"/>
    <w:rsid w:val="001461BF"/>
    <w:rsid w:val="001471B2"/>
    <w:rsid w:val="001505F6"/>
    <w:rsid w:val="001512EE"/>
    <w:rsid w:val="00151632"/>
    <w:rsid w:val="00152D2F"/>
    <w:rsid w:val="00153FBB"/>
    <w:rsid w:val="001556C9"/>
    <w:rsid w:val="00155E5D"/>
    <w:rsid w:val="00157977"/>
    <w:rsid w:val="001579AE"/>
    <w:rsid w:val="00160189"/>
    <w:rsid w:val="00160443"/>
    <w:rsid w:val="00162703"/>
    <w:rsid w:val="00162894"/>
    <w:rsid w:val="00163A9C"/>
    <w:rsid w:val="001640CD"/>
    <w:rsid w:val="001641A6"/>
    <w:rsid w:val="0016598F"/>
    <w:rsid w:val="00174D3B"/>
    <w:rsid w:val="00175DF4"/>
    <w:rsid w:val="00176CFE"/>
    <w:rsid w:val="001770F6"/>
    <w:rsid w:val="00177762"/>
    <w:rsid w:val="001818E2"/>
    <w:rsid w:val="00181CA7"/>
    <w:rsid w:val="00182A37"/>
    <w:rsid w:val="00182C88"/>
    <w:rsid w:val="00183C34"/>
    <w:rsid w:val="00183CE5"/>
    <w:rsid w:val="00184195"/>
    <w:rsid w:val="00184D16"/>
    <w:rsid w:val="001860A3"/>
    <w:rsid w:val="00186F3E"/>
    <w:rsid w:val="00187992"/>
    <w:rsid w:val="00187E68"/>
    <w:rsid w:val="00187E6F"/>
    <w:rsid w:val="0019034F"/>
    <w:rsid w:val="001926D2"/>
    <w:rsid w:val="00192C60"/>
    <w:rsid w:val="00192EE8"/>
    <w:rsid w:val="001937B2"/>
    <w:rsid w:val="00193A5C"/>
    <w:rsid w:val="001947D1"/>
    <w:rsid w:val="0019500C"/>
    <w:rsid w:val="001962A3"/>
    <w:rsid w:val="001966E7"/>
    <w:rsid w:val="001977FF"/>
    <w:rsid w:val="001A0579"/>
    <w:rsid w:val="001A2C14"/>
    <w:rsid w:val="001A5327"/>
    <w:rsid w:val="001A60B2"/>
    <w:rsid w:val="001A6561"/>
    <w:rsid w:val="001A78A2"/>
    <w:rsid w:val="001B0006"/>
    <w:rsid w:val="001B1909"/>
    <w:rsid w:val="001B1F03"/>
    <w:rsid w:val="001B25E1"/>
    <w:rsid w:val="001B3D77"/>
    <w:rsid w:val="001B4651"/>
    <w:rsid w:val="001B5476"/>
    <w:rsid w:val="001B6E8F"/>
    <w:rsid w:val="001B77F8"/>
    <w:rsid w:val="001B79B4"/>
    <w:rsid w:val="001C01E6"/>
    <w:rsid w:val="001C1B63"/>
    <w:rsid w:val="001C2574"/>
    <w:rsid w:val="001C2855"/>
    <w:rsid w:val="001C2D74"/>
    <w:rsid w:val="001C4383"/>
    <w:rsid w:val="001C4E16"/>
    <w:rsid w:val="001C58BF"/>
    <w:rsid w:val="001C70F0"/>
    <w:rsid w:val="001C7362"/>
    <w:rsid w:val="001D02E1"/>
    <w:rsid w:val="001D09A8"/>
    <w:rsid w:val="001D0C4E"/>
    <w:rsid w:val="001D0DEE"/>
    <w:rsid w:val="001D2002"/>
    <w:rsid w:val="001D24F8"/>
    <w:rsid w:val="001D25AB"/>
    <w:rsid w:val="001D3CEF"/>
    <w:rsid w:val="001D5BEA"/>
    <w:rsid w:val="001E37EC"/>
    <w:rsid w:val="001E430D"/>
    <w:rsid w:val="001E51E7"/>
    <w:rsid w:val="001E51FC"/>
    <w:rsid w:val="001E570C"/>
    <w:rsid w:val="001E5724"/>
    <w:rsid w:val="001E572F"/>
    <w:rsid w:val="001E5D8E"/>
    <w:rsid w:val="001E61BA"/>
    <w:rsid w:val="001E6BBD"/>
    <w:rsid w:val="001F01EB"/>
    <w:rsid w:val="001F05EE"/>
    <w:rsid w:val="001F0F13"/>
    <w:rsid w:val="001F259D"/>
    <w:rsid w:val="001F2D36"/>
    <w:rsid w:val="001F488F"/>
    <w:rsid w:val="001F49D9"/>
    <w:rsid w:val="001F4B67"/>
    <w:rsid w:val="001F4EFB"/>
    <w:rsid w:val="00200F95"/>
    <w:rsid w:val="0020107C"/>
    <w:rsid w:val="00202A16"/>
    <w:rsid w:val="00203077"/>
    <w:rsid w:val="00203D65"/>
    <w:rsid w:val="0020442B"/>
    <w:rsid w:val="00205D3C"/>
    <w:rsid w:val="00207D0D"/>
    <w:rsid w:val="00211989"/>
    <w:rsid w:val="00211A73"/>
    <w:rsid w:val="00211FD0"/>
    <w:rsid w:val="002138B0"/>
    <w:rsid w:val="00213FAD"/>
    <w:rsid w:val="00214274"/>
    <w:rsid w:val="00216572"/>
    <w:rsid w:val="00217501"/>
    <w:rsid w:val="00217813"/>
    <w:rsid w:val="00220336"/>
    <w:rsid w:val="00222E8B"/>
    <w:rsid w:val="00223166"/>
    <w:rsid w:val="00223D38"/>
    <w:rsid w:val="00224C38"/>
    <w:rsid w:val="002250A3"/>
    <w:rsid w:val="002252F7"/>
    <w:rsid w:val="00225633"/>
    <w:rsid w:val="002263C0"/>
    <w:rsid w:val="00230831"/>
    <w:rsid w:val="00230E25"/>
    <w:rsid w:val="002310C3"/>
    <w:rsid w:val="00232947"/>
    <w:rsid w:val="002354D7"/>
    <w:rsid w:val="00235D14"/>
    <w:rsid w:val="00236856"/>
    <w:rsid w:val="00236BE5"/>
    <w:rsid w:val="00236E5E"/>
    <w:rsid w:val="00237413"/>
    <w:rsid w:val="00237E2D"/>
    <w:rsid w:val="00240F0F"/>
    <w:rsid w:val="00241089"/>
    <w:rsid w:val="00242DEC"/>
    <w:rsid w:val="002439DE"/>
    <w:rsid w:val="00244EAC"/>
    <w:rsid w:val="00247185"/>
    <w:rsid w:val="00247390"/>
    <w:rsid w:val="00250100"/>
    <w:rsid w:val="00250664"/>
    <w:rsid w:val="00250F4C"/>
    <w:rsid w:val="00252030"/>
    <w:rsid w:val="00252B43"/>
    <w:rsid w:val="00252D8F"/>
    <w:rsid w:val="00253AE4"/>
    <w:rsid w:val="00253FBE"/>
    <w:rsid w:val="00254BEC"/>
    <w:rsid w:val="00260464"/>
    <w:rsid w:val="002612EC"/>
    <w:rsid w:val="002618FC"/>
    <w:rsid w:val="00261A5B"/>
    <w:rsid w:val="002620F2"/>
    <w:rsid w:val="00264296"/>
    <w:rsid w:val="00264B1E"/>
    <w:rsid w:val="00265B33"/>
    <w:rsid w:val="00266B98"/>
    <w:rsid w:val="00266C2A"/>
    <w:rsid w:val="00267BC0"/>
    <w:rsid w:val="00267DAB"/>
    <w:rsid w:val="00267DEE"/>
    <w:rsid w:val="00271E3C"/>
    <w:rsid w:val="002722B4"/>
    <w:rsid w:val="00272800"/>
    <w:rsid w:val="00273D30"/>
    <w:rsid w:val="002751EA"/>
    <w:rsid w:val="002755A9"/>
    <w:rsid w:val="00275C94"/>
    <w:rsid w:val="00276392"/>
    <w:rsid w:val="00276554"/>
    <w:rsid w:val="00276D98"/>
    <w:rsid w:val="002772B5"/>
    <w:rsid w:val="00277B3E"/>
    <w:rsid w:val="00281944"/>
    <w:rsid w:val="00281C4E"/>
    <w:rsid w:val="00282F3F"/>
    <w:rsid w:val="00283420"/>
    <w:rsid w:val="002838E7"/>
    <w:rsid w:val="00286072"/>
    <w:rsid w:val="002878AA"/>
    <w:rsid w:val="0029133C"/>
    <w:rsid w:val="00292822"/>
    <w:rsid w:val="002928EE"/>
    <w:rsid w:val="00292C9E"/>
    <w:rsid w:val="00292DB3"/>
    <w:rsid w:val="002934B4"/>
    <w:rsid w:val="00294C42"/>
    <w:rsid w:val="00295D18"/>
    <w:rsid w:val="002967CB"/>
    <w:rsid w:val="00296A93"/>
    <w:rsid w:val="00297214"/>
    <w:rsid w:val="002976F9"/>
    <w:rsid w:val="00297874"/>
    <w:rsid w:val="002A11A1"/>
    <w:rsid w:val="002A1424"/>
    <w:rsid w:val="002A2521"/>
    <w:rsid w:val="002A29CA"/>
    <w:rsid w:val="002A2BC5"/>
    <w:rsid w:val="002A3494"/>
    <w:rsid w:val="002A7280"/>
    <w:rsid w:val="002A7775"/>
    <w:rsid w:val="002B1833"/>
    <w:rsid w:val="002B1BD7"/>
    <w:rsid w:val="002B1DB0"/>
    <w:rsid w:val="002B2039"/>
    <w:rsid w:val="002B2509"/>
    <w:rsid w:val="002B3A7F"/>
    <w:rsid w:val="002B3E9C"/>
    <w:rsid w:val="002B459C"/>
    <w:rsid w:val="002B545E"/>
    <w:rsid w:val="002B6A1D"/>
    <w:rsid w:val="002B7971"/>
    <w:rsid w:val="002B79FA"/>
    <w:rsid w:val="002C132F"/>
    <w:rsid w:val="002C2ACD"/>
    <w:rsid w:val="002C2FC8"/>
    <w:rsid w:val="002C3748"/>
    <w:rsid w:val="002C4E50"/>
    <w:rsid w:val="002C4FFE"/>
    <w:rsid w:val="002C6875"/>
    <w:rsid w:val="002C6C0A"/>
    <w:rsid w:val="002C6E87"/>
    <w:rsid w:val="002C7936"/>
    <w:rsid w:val="002C7A8E"/>
    <w:rsid w:val="002D1070"/>
    <w:rsid w:val="002D2825"/>
    <w:rsid w:val="002D2982"/>
    <w:rsid w:val="002D3BF7"/>
    <w:rsid w:val="002D3D1A"/>
    <w:rsid w:val="002D4635"/>
    <w:rsid w:val="002D51D8"/>
    <w:rsid w:val="002D5ADE"/>
    <w:rsid w:val="002D69CD"/>
    <w:rsid w:val="002D6AB2"/>
    <w:rsid w:val="002E1864"/>
    <w:rsid w:val="002E2FD0"/>
    <w:rsid w:val="002E350A"/>
    <w:rsid w:val="002E6C5C"/>
    <w:rsid w:val="002E6FAF"/>
    <w:rsid w:val="002E7181"/>
    <w:rsid w:val="002E7E2B"/>
    <w:rsid w:val="002F1011"/>
    <w:rsid w:val="002F14A7"/>
    <w:rsid w:val="002F3A7F"/>
    <w:rsid w:val="002F5071"/>
    <w:rsid w:val="002F5CEA"/>
    <w:rsid w:val="002F65E4"/>
    <w:rsid w:val="002F6619"/>
    <w:rsid w:val="002F73CB"/>
    <w:rsid w:val="002F7D53"/>
    <w:rsid w:val="002F7EA6"/>
    <w:rsid w:val="00300158"/>
    <w:rsid w:val="00300392"/>
    <w:rsid w:val="00300C26"/>
    <w:rsid w:val="00300F53"/>
    <w:rsid w:val="00301B15"/>
    <w:rsid w:val="00302197"/>
    <w:rsid w:val="00302353"/>
    <w:rsid w:val="0030239F"/>
    <w:rsid w:val="00302CD4"/>
    <w:rsid w:val="00303538"/>
    <w:rsid w:val="0030383E"/>
    <w:rsid w:val="00306352"/>
    <w:rsid w:val="00306897"/>
    <w:rsid w:val="00306A49"/>
    <w:rsid w:val="00306C98"/>
    <w:rsid w:val="003109DA"/>
    <w:rsid w:val="00311279"/>
    <w:rsid w:val="003122C5"/>
    <w:rsid w:val="00314568"/>
    <w:rsid w:val="00314682"/>
    <w:rsid w:val="003205A7"/>
    <w:rsid w:val="003217EB"/>
    <w:rsid w:val="0032375D"/>
    <w:rsid w:val="003247EF"/>
    <w:rsid w:val="00324AB5"/>
    <w:rsid w:val="00330295"/>
    <w:rsid w:val="00330E5C"/>
    <w:rsid w:val="003310FC"/>
    <w:rsid w:val="003313BC"/>
    <w:rsid w:val="0033282E"/>
    <w:rsid w:val="00334711"/>
    <w:rsid w:val="00334E0E"/>
    <w:rsid w:val="00336401"/>
    <w:rsid w:val="00337BD8"/>
    <w:rsid w:val="00340902"/>
    <w:rsid w:val="00341121"/>
    <w:rsid w:val="003414EB"/>
    <w:rsid w:val="00341707"/>
    <w:rsid w:val="00341CE1"/>
    <w:rsid w:val="003434B6"/>
    <w:rsid w:val="003435E5"/>
    <w:rsid w:val="00343BD6"/>
    <w:rsid w:val="00343E05"/>
    <w:rsid w:val="003456EE"/>
    <w:rsid w:val="003471F2"/>
    <w:rsid w:val="0034746F"/>
    <w:rsid w:val="003500B0"/>
    <w:rsid w:val="003506D9"/>
    <w:rsid w:val="0035190D"/>
    <w:rsid w:val="00351CB5"/>
    <w:rsid w:val="00354C8A"/>
    <w:rsid w:val="00355879"/>
    <w:rsid w:val="003558A4"/>
    <w:rsid w:val="00355BB2"/>
    <w:rsid w:val="00355F53"/>
    <w:rsid w:val="00360EA0"/>
    <w:rsid w:val="003613E6"/>
    <w:rsid w:val="00361DF8"/>
    <w:rsid w:val="00362463"/>
    <w:rsid w:val="0036572C"/>
    <w:rsid w:val="00366255"/>
    <w:rsid w:val="00366645"/>
    <w:rsid w:val="0036682C"/>
    <w:rsid w:val="003668B8"/>
    <w:rsid w:val="003668CE"/>
    <w:rsid w:val="00367A19"/>
    <w:rsid w:val="0037072D"/>
    <w:rsid w:val="00371D5D"/>
    <w:rsid w:val="00372A62"/>
    <w:rsid w:val="00372C94"/>
    <w:rsid w:val="0037506D"/>
    <w:rsid w:val="003750C7"/>
    <w:rsid w:val="00375CE5"/>
    <w:rsid w:val="0037629F"/>
    <w:rsid w:val="0037687C"/>
    <w:rsid w:val="00376CBF"/>
    <w:rsid w:val="00377590"/>
    <w:rsid w:val="00377847"/>
    <w:rsid w:val="003778A1"/>
    <w:rsid w:val="00377FF4"/>
    <w:rsid w:val="0038024B"/>
    <w:rsid w:val="003802DC"/>
    <w:rsid w:val="00380DCD"/>
    <w:rsid w:val="00381047"/>
    <w:rsid w:val="00381A0C"/>
    <w:rsid w:val="00381E41"/>
    <w:rsid w:val="00382857"/>
    <w:rsid w:val="003839DC"/>
    <w:rsid w:val="00383E56"/>
    <w:rsid w:val="003848AB"/>
    <w:rsid w:val="003866EC"/>
    <w:rsid w:val="00391467"/>
    <w:rsid w:val="0039266C"/>
    <w:rsid w:val="0039284E"/>
    <w:rsid w:val="00392F05"/>
    <w:rsid w:val="00394132"/>
    <w:rsid w:val="003959F9"/>
    <w:rsid w:val="0039618F"/>
    <w:rsid w:val="00397098"/>
    <w:rsid w:val="003A3B19"/>
    <w:rsid w:val="003A3D8D"/>
    <w:rsid w:val="003A4BBC"/>
    <w:rsid w:val="003A56B1"/>
    <w:rsid w:val="003A5B13"/>
    <w:rsid w:val="003A60B3"/>
    <w:rsid w:val="003A6206"/>
    <w:rsid w:val="003A6EC6"/>
    <w:rsid w:val="003A70D7"/>
    <w:rsid w:val="003A78D5"/>
    <w:rsid w:val="003A7C55"/>
    <w:rsid w:val="003B04C4"/>
    <w:rsid w:val="003B0E4D"/>
    <w:rsid w:val="003B169C"/>
    <w:rsid w:val="003B2801"/>
    <w:rsid w:val="003B2EC2"/>
    <w:rsid w:val="003B36AC"/>
    <w:rsid w:val="003B39DD"/>
    <w:rsid w:val="003B52E2"/>
    <w:rsid w:val="003B5B78"/>
    <w:rsid w:val="003B6528"/>
    <w:rsid w:val="003B65D0"/>
    <w:rsid w:val="003C0999"/>
    <w:rsid w:val="003C0D81"/>
    <w:rsid w:val="003C2540"/>
    <w:rsid w:val="003C2E01"/>
    <w:rsid w:val="003C33DA"/>
    <w:rsid w:val="003C53D0"/>
    <w:rsid w:val="003D0AA6"/>
    <w:rsid w:val="003D200E"/>
    <w:rsid w:val="003D2820"/>
    <w:rsid w:val="003D3275"/>
    <w:rsid w:val="003D3323"/>
    <w:rsid w:val="003D499A"/>
    <w:rsid w:val="003D66AB"/>
    <w:rsid w:val="003D6B0F"/>
    <w:rsid w:val="003D7CB9"/>
    <w:rsid w:val="003E3389"/>
    <w:rsid w:val="003E3730"/>
    <w:rsid w:val="003E3E76"/>
    <w:rsid w:val="003E55A0"/>
    <w:rsid w:val="003E60D6"/>
    <w:rsid w:val="003E7E31"/>
    <w:rsid w:val="003F0067"/>
    <w:rsid w:val="003F0322"/>
    <w:rsid w:val="003F050A"/>
    <w:rsid w:val="003F0E1D"/>
    <w:rsid w:val="003F0FC7"/>
    <w:rsid w:val="003F110B"/>
    <w:rsid w:val="003F180C"/>
    <w:rsid w:val="003F2226"/>
    <w:rsid w:val="003F3821"/>
    <w:rsid w:val="003F51EA"/>
    <w:rsid w:val="003F5707"/>
    <w:rsid w:val="003F65DD"/>
    <w:rsid w:val="003F7ADE"/>
    <w:rsid w:val="003F7F2E"/>
    <w:rsid w:val="004001FE"/>
    <w:rsid w:val="004020B1"/>
    <w:rsid w:val="004031B7"/>
    <w:rsid w:val="004036A3"/>
    <w:rsid w:val="00403724"/>
    <w:rsid w:val="00403A41"/>
    <w:rsid w:val="00403E89"/>
    <w:rsid w:val="004054B3"/>
    <w:rsid w:val="004063D1"/>
    <w:rsid w:val="004063D7"/>
    <w:rsid w:val="00410DA2"/>
    <w:rsid w:val="0041357A"/>
    <w:rsid w:val="004145C1"/>
    <w:rsid w:val="00414DED"/>
    <w:rsid w:val="00414EB5"/>
    <w:rsid w:val="00415144"/>
    <w:rsid w:val="00415D21"/>
    <w:rsid w:val="00420225"/>
    <w:rsid w:val="00420256"/>
    <w:rsid w:val="004204A2"/>
    <w:rsid w:val="004206B7"/>
    <w:rsid w:val="00420C28"/>
    <w:rsid w:val="00422B68"/>
    <w:rsid w:val="00422CAD"/>
    <w:rsid w:val="00422EF0"/>
    <w:rsid w:val="00424D16"/>
    <w:rsid w:val="004250F3"/>
    <w:rsid w:val="004256EA"/>
    <w:rsid w:val="00425BBA"/>
    <w:rsid w:val="004277FE"/>
    <w:rsid w:val="00430956"/>
    <w:rsid w:val="004318D8"/>
    <w:rsid w:val="004323E8"/>
    <w:rsid w:val="004329ED"/>
    <w:rsid w:val="004330B3"/>
    <w:rsid w:val="004343CD"/>
    <w:rsid w:val="00434678"/>
    <w:rsid w:val="004348D9"/>
    <w:rsid w:val="00435701"/>
    <w:rsid w:val="00435AE7"/>
    <w:rsid w:val="00435D48"/>
    <w:rsid w:val="00437606"/>
    <w:rsid w:val="00437736"/>
    <w:rsid w:val="00437F64"/>
    <w:rsid w:val="00440E1C"/>
    <w:rsid w:val="00441A58"/>
    <w:rsid w:val="0044259C"/>
    <w:rsid w:val="00442A9E"/>
    <w:rsid w:val="00445D8B"/>
    <w:rsid w:val="00447316"/>
    <w:rsid w:val="00447816"/>
    <w:rsid w:val="00447961"/>
    <w:rsid w:val="00450034"/>
    <w:rsid w:val="00451ABA"/>
    <w:rsid w:val="00455653"/>
    <w:rsid w:val="0045691E"/>
    <w:rsid w:val="00460262"/>
    <w:rsid w:val="00460683"/>
    <w:rsid w:val="00460BC1"/>
    <w:rsid w:val="00462CD5"/>
    <w:rsid w:val="0046459F"/>
    <w:rsid w:val="004645FB"/>
    <w:rsid w:val="00465482"/>
    <w:rsid w:val="00465665"/>
    <w:rsid w:val="00465EFF"/>
    <w:rsid w:val="00467C96"/>
    <w:rsid w:val="00470323"/>
    <w:rsid w:val="00471261"/>
    <w:rsid w:val="0047156D"/>
    <w:rsid w:val="0047486B"/>
    <w:rsid w:val="00477077"/>
    <w:rsid w:val="00477CEF"/>
    <w:rsid w:val="00481835"/>
    <w:rsid w:val="00481DBF"/>
    <w:rsid w:val="00483277"/>
    <w:rsid w:val="00483945"/>
    <w:rsid w:val="00484846"/>
    <w:rsid w:val="00485DC5"/>
    <w:rsid w:val="004861DA"/>
    <w:rsid w:val="00486217"/>
    <w:rsid w:val="004864AF"/>
    <w:rsid w:val="004866E8"/>
    <w:rsid w:val="00486F27"/>
    <w:rsid w:val="0048701B"/>
    <w:rsid w:val="00487492"/>
    <w:rsid w:val="00490048"/>
    <w:rsid w:val="0049038B"/>
    <w:rsid w:val="00493AFA"/>
    <w:rsid w:val="00493FEF"/>
    <w:rsid w:val="0049434E"/>
    <w:rsid w:val="00495A3E"/>
    <w:rsid w:val="0049701F"/>
    <w:rsid w:val="004975DD"/>
    <w:rsid w:val="004A0149"/>
    <w:rsid w:val="004A3E07"/>
    <w:rsid w:val="004A51B2"/>
    <w:rsid w:val="004A7481"/>
    <w:rsid w:val="004A783C"/>
    <w:rsid w:val="004B010B"/>
    <w:rsid w:val="004B02C9"/>
    <w:rsid w:val="004B098D"/>
    <w:rsid w:val="004B0B5B"/>
    <w:rsid w:val="004B0B72"/>
    <w:rsid w:val="004B1C4C"/>
    <w:rsid w:val="004B5392"/>
    <w:rsid w:val="004B5D48"/>
    <w:rsid w:val="004B6423"/>
    <w:rsid w:val="004B6ACF"/>
    <w:rsid w:val="004B781B"/>
    <w:rsid w:val="004B7D9A"/>
    <w:rsid w:val="004C15B0"/>
    <w:rsid w:val="004C1B4E"/>
    <w:rsid w:val="004C1EA6"/>
    <w:rsid w:val="004C2A88"/>
    <w:rsid w:val="004C3158"/>
    <w:rsid w:val="004C3FC7"/>
    <w:rsid w:val="004C45D2"/>
    <w:rsid w:val="004C4AD5"/>
    <w:rsid w:val="004C7D99"/>
    <w:rsid w:val="004D09E1"/>
    <w:rsid w:val="004D12DE"/>
    <w:rsid w:val="004D2847"/>
    <w:rsid w:val="004D48A3"/>
    <w:rsid w:val="004D4DBD"/>
    <w:rsid w:val="004D55EB"/>
    <w:rsid w:val="004D5605"/>
    <w:rsid w:val="004D5CD4"/>
    <w:rsid w:val="004E20AE"/>
    <w:rsid w:val="004E26E0"/>
    <w:rsid w:val="004E2C5A"/>
    <w:rsid w:val="004E3E31"/>
    <w:rsid w:val="004E4349"/>
    <w:rsid w:val="004E6218"/>
    <w:rsid w:val="004E75D9"/>
    <w:rsid w:val="004E7B85"/>
    <w:rsid w:val="004F0C1D"/>
    <w:rsid w:val="004F1377"/>
    <w:rsid w:val="004F2045"/>
    <w:rsid w:val="004F2917"/>
    <w:rsid w:val="004F2FE7"/>
    <w:rsid w:val="004F3644"/>
    <w:rsid w:val="004F4899"/>
    <w:rsid w:val="004F4B0E"/>
    <w:rsid w:val="004F5F89"/>
    <w:rsid w:val="004F678C"/>
    <w:rsid w:val="004F7B5E"/>
    <w:rsid w:val="004F7CEB"/>
    <w:rsid w:val="005004F5"/>
    <w:rsid w:val="0050228A"/>
    <w:rsid w:val="005023D2"/>
    <w:rsid w:val="005025A9"/>
    <w:rsid w:val="0050371E"/>
    <w:rsid w:val="00504200"/>
    <w:rsid w:val="00504816"/>
    <w:rsid w:val="005048EF"/>
    <w:rsid w:val="0050573B"/>
    <w:rsid w:val="005068DF"/>
    <w:rsid w:val="005070EC"/>
    <w:rsid w:val="0050781B"/>
    <w:rsid w:val="00507DA2"/>
    <w:rsid w:val="0051250F"/>
    <w:rsid w:val="005129E3"/>
    <w:rsid w:val="0051314D"/>
    <w:rsid w:val="005134B3"/>
    <w:rsid w:val="005135DB"/>
    <w:rsid w:val="0051371F"/>
    <w:rsid w:val="00513AC4"/>
    <w:rsid w:val="0051413B"/>
    <w:rsid w:val="00514E55"/>
    <w:rsid w:val="00515DC2"/>
    <w:rsid w:val="00516EE7"/>
    <w:rsid w:val="00517C36"/>
    <w:rsid w:val="005202F4"/>
    <w:rsid w:val="00520C39"/>
    <w:rsid w:val="00523FAC"/>
    <w:rsid w:val="005250A8"/>
    <w:rsid w:val="00525792"/>
    <w:rsid w:val="00525BC6"/>
    <w:rsid w:val="0052637C"/>
    <w:rsid w:val="00527988"/>
    <w:rsid w:val="00527F79"/>
    <w:rsid w:val="0053097B"/>
    <w:rsid w:val="00530D1A"/>
    <w:rsid w:val="00533B05"/>
    <w:rsid w:val="005340AE"/>
    <w:rsid w:val="005341B5"/>
    <w:rsid w:val="00537990"/>
    <w:rsid w:val="00537B63"/>
    <w:rsid w:val="00540EA8"/>
    <w:rsid w:val="005419AC"/>
    <w:rsid w:val="00541C29"/>
    <w:rsid w:val="005447BD"/>
    <w:rsid w:val="00544E13"/>
    <w:rsid w:val="00546A44"/>
    <w:rsid w:val="00550056"/>
    <w:rsid w:val="00550090"/>
    <w:rsid w:val="005513A2"/>
    <w:rsid w:val="005517CF"/>
    <w:rsid w:val="00551965"/>
    <w:rsid w:val="005519AA"/>
    <w:rsid w:val="00551FC9"/>
    <w:rsid w:val="00554AF2"/>
    <w:rsid w:val="00556F17"/>
    <w:rsid w:val="00557523"/>
    <w:rsid w:val="00557B89"/>
    <w:rsid w:val="00557E31"/>
    <w:rsid w:val="00561E95"/>
    <w:rsid w:val="00563703"/>
    <w:rsid w:val="00564D94"/>
    <w:rsid w:val="00565A47"/>
    <w:rsid w:val="00566625"/>
    <w:rsid w:val="00566FAF"/>
    <w:rsid w:val="005702E8"/>
    <w:rsid w:val="0057196A"/>
    <w:rsid w:val="00572E67"/>
    <w:rsid w:val="00573065"/>
    <w:rsid w:val="005734F5"/>
    <w:rsid w:val="00574562"/>
    <w:rsid w:val="00574EA4"/>
    <w:rsid w:val="005758FB"/>
    <w:rsid w:val="005768B8"/>
    <w:rsid w:val="0057722A"/>
    <w:rsid w:val="005814AF"/>
    <w:rsid w:val="00582C44"/>
    <w:rsid w:val="00582F1F"/>
    <w:rsid w:val="00583379"/>
    <w:rsid w:val="005838D7"/>
    <w:rsid w:val="00583C90"/>
    <w:rsid w:val="00583DCC"/>
    <w:rsid w:val="00584E06"/>
    <w:rsid w:val="00586A07"/>
    <w:rsid w:val="005875BE"/>
    <w:rsid w:val="00587836"/>
    <w:rsid w:val="00587CD3"/>
    <w:rsid w:val="00587DF7"/>
    <w:rsid w:val="00590A82"/>
    <w:rsid w:val="00591DD2"/>
    <w:rsid w:val="00592211"/>
    <w:rsid w:val="00592B67"/>
    <w:rsid w:val="005938A9"/>
    <w:rsid w:val="00594345"/>
    <w:rsid w:val="00594BDD"/>
    <w:rsid w:val="0059512E"/>
    <w:rsid w:val="00595D3B"/>
    <w:rsid w:val="00595E8A"/>
    <w:rsid w:val="0059628F"/>
    <w:rsid w:val="00597440"/>
    <w:rsid w:val="005A049A"/>
    <w:rsid w:val="005A07FB"/>
    <w:rsid w:val="005A125D"/>
    <w:rsid w:val="005A1A16"/>
    <w:rsid w:val="005A5EE7"/>
    <w:rsid w:val="005A69C4"/>
    <w:rsid w:val="005A7C50"/>
    <w:rsid w:val="005B02F0"/>
    <w:rsid w:val="005B08D0"/>
    <w:rsid w:val="005B0CC9"/>
    <w:rsid w:val="005B1595"/>
    <w:rsid w:val="005B294C"/>
    <w:rsid w:val="005B3033"/>
    <w:rsid w:val="005B407E"/>
    <w:rsid w:val="005B4C6A"/>
    <w:rsid w:val="005B57D1"/>
    <w:rsid w:val="005B7356"/>
    <w:rsid w:val="005B790D"/>
    <w:rsid w:val="005C2163"/>
    <w:rsid w:val="005C352C"/>
    <w:rsid w:val="005C3A9D"/>
    <w:rsid w:val="005C51C0"/>
    <w:rsid w:val="005C5B65"/>
    <w:rsid w:val="005C5CF3"/>
    <w:rsid w:val="005C5E70"/>
    <w:rsid w:val="005C60BA"/>
    <w:rsid w:val="005C7762"/>
    <w:rsid w:val="005D04E8"/>
    <w:rsid w:val="005D06B0"/>
    <w:rsid w:val="005D1363"/>
    <w:rsid w:val="005D187D"/>
    <w:rsid w:val="005D2738"/>
    <w:rsid w:val="005D2CC2"/>
    <w:rsid w:val="005D2EBF"/>
    <w:rsid w:val="005D4649"/>
    <w:rsid w:val="005D538B"/>
    <w:rsid w:val="005D53EF"/>
    <w:rsid w:val="005D5C4E"/>
    <w:rsid w:val="005D6D28"/>
    <w:rsid w:val="005E133D"/>
    <w:rsid w:val="005E14BD"/>
    <w:rsid w:val="005E21C0"/>
    <w:rsid w:val="005E34C0"/>
    <w:rsid w:val="005E3FDF"/>
    <w:rsid w:val="005E4340"/>
    <w:rsid w:val="005E4341"/>
    <w:rsid w:val="005E4C08"/>
    <w:rsid w:val="005F042C"/>
    <w:rsid w:val="005F20A1"/>
    <w:rsid w:val="005F2238"/>
    <w:rsid w:val="005F3827"/>
    <w:rsid w:val="005F4147"/>
    <w:rsid w:val="005F5708"/>
    <w:rsid w:val="005F59AE"/>
    <w:rsid w:val="005F664B"/>
    <w:rsid w:val="005F68E4"/>
    <w:rsid w:val="005F7DC3"/>
    <w:rsid w:val="00600373"/>
    <w:rsid w:val="006003ED"/>
    <w:rsid w:val="00600F7A"/>
    <w:rsid w:val="006010F5"/>
    <w:rsid w:val="006033BF"/>
    <w:rsid w:val="00603639"/>
    <w:rsid w:val="00604573"/>
    <w:rsid w:val="006045E3"/>
    <w:rsid w:val="006056C9"/>
    <w:rsid w:val="00607509"/>
    <w:rsid w:val="00611C2D"/>
    <w:rsid w:val="00612CBB"/>
    <w:rsid w:val="00614D04"/>
    <w:rsid w:val="0061682A"/>
    <w:rsid w:val="00616A9F"/>
    <w:rsid w:val="0061757F"/>
    <w:rsid w:val="006202C0"/>
    <w:rsid w:val="00621BC9"/>
    <w:rsid w:val="00621C80"/>
    <w:rsid w:val="006225CD"/>
    <w:rsid w:val="00623D94"/>
    <w:rsid w:val="00625C96"/>
    <w:rsid w:val="0062680E"/>
    <w:rsid w:val="00626954"/>
    <w:rsid w:val="006271E1"/>
    <w:rsid w:val="0062726D"/>
    <w:rsid w:val="00631125"/>
    <w:rsid w:val="006319D6"/>
    <w:rsid w:val="00631B96"/>
    <w:rsid w:val="006332C4"/>
    <w:rsid w:val="00633C8C"/>
    <w:rsid w:val="00633ECB"/>
    <w:rsid w:val="00635335"/>
    <w:rsid w:val="00635A59"/>
    <w:rsid w:val="00635C3C"/>
    <w:rsid w:val="00635C77"/>
    <w:rsid w:val="00635FB3"/>
    <w:rsid w:val="0063773D"/>
    <w:rsid w:val="00640629"/>
    <w:rsid w:val="0064090C"/>
    <w:rsid w:val="00640AA2"/>
    <w:rsid w:val="006412C0"/>
    <w:rsid w:val="0064192A"/>
    <w:rsid w:val="00642123"/>
    <w:rsid w:val="0064350A"/>
    <w:rsid w:val="00644A32"/>
    <w:rsid w:val="00650008"/>
    <w:rsid w:val="006502AC"/>
    <w:rsid w:val="006507B4"/>
    <w:rsid w:val="0065089F"/>
    <w:rsid w:val="0065186A"/>
    <w:rsid w:val="00652CB9"/>
    <w:rsid w:val="00655D21"/>
    <w:rsid w:val="006560AE"/>
    <w:rsid w:val="006560DE"/>
    <w:rsid w:val="00657359"/>
    <w:rsid w:val="00657C1C"/>
    <w:rsid w:val="0065D92B"/>
    <w:rsid w:val="00661EBF"/>
    <w:rsid w:val="00663D22"/>
    <w:rsid w:val="00663DDB"/>
    <w:rsid w:val="006643FA"/>
    <w:rsid w:val="00664C27"/>
    <w:rsid w:val="00664F73"/>
    <w:rsid w:val="00667E0D"/>
    <w:rsid w:val="0067051A"/>
    <w:rsid w:val="006715F9"/>
    <w:rsid w:val="00671819"/>
    <w:rsid w:val="00673083"/>
    <w:rsid w:val="00675CFE"/>
    <w:rsid w:val="0067663A"/>
    <w:rsid w:val="006771F5"/>
    <w:rsid w:val="00677A34"/>
    <w:rsid w:val="00677D14"/>
    <w:rsid w:val="006813FD"/>
    <w:rsid w:val="006814D1"/>
    <w:rsid w:val="00681764"/>
    <w:rsid w:val="006820E3"/>
    <w:rsid w:val="006821B1"/>
    <w:rsid w:val="00682EAB"/>
    <w:rsid w:val="00683795"/>
    <w:rsid w:val="006841C3"/>
    <w:rsid w:val="0068491F"/>
    <w:rsid w:val="00686CC3"/>
    <w:rsid w:val="00687F7F"/>
    <w:rsid w:val="00691DC8"/>
    <w:rsid w:val="006921B3"/>
    <w:rsid w:val="006925F3"/>
    <w:rsid w:val="0069324C"/>
    <w:rsid w:val="00694093"/>
    <w:rsid w:val="006957BA"/>
    <w:rsid w:val="00695C9F"/>
    <w:rsid w:val="006962CD"/>
    <w:rsid w:val="0069678B"/>
    <w:rsid w:val="006967F2"/>
    <w:rsid w:val="006A03C3"/>
    <w:rsid w:val="006A04DA"/>
    <w:rsid w:val="006A08C8"/>
    <w:rsid w:val="006A128C"/>
    <w:rsid w:val="006A1A15"/>
    <w:rsid w:val="006A214A"/>
    <w:rsid w:val="006A4CD2"/>
    <w:rsid w:val="006A5A51"/>
    <w:rsid w:val="006A5D4E"/>
    <w:rsid w:val="006A6143"/>
    <w:rsid w:val="006A7282"/>
    <w:rsid w:val="006A75C6"/>
    <w:rsid w:val="006A79BF"/>
    <w:rsid w:val="006A7C52"/>
    <w:rsid w:val="006B028D"/>
    <w:rsid w:val="006B1D26"/>
    <w:rsid w:val="006B2424"/>
    <w:rsid w:val="006B35AE"/>
    <w:rsid w:val="006B71D5"/>
    <w:rsid w:val="006B752C"/>
    <w:rsid w:val="006B786A"/>
    <w:rsid w:val="006B7B69"/>
    <w:rsid w:val="006C00A0"/>
    <w:rsid w:val="006C1881"/>
    <w:rsid w:val="006C19B6"/>
    <w:rsid w:val="006C26BB"/>
    <w:rsid w:val="006C3EF0"/>
    <w:rsid w:val="006C4DA9"/>
    <w:rsid w:val="006C4FB1"/>
    <w:rsid w:val="006C507E"/>
    <w:rsid w:val="006C5980"/>
    <w:rsid w:val="006D08CB"/>
    <w:rsid w:val="006D159A"/>
    <w:rsid w:val="006D52C2"/>
    <w:rsid w:val="006D5304"/>
    <w:rsid w:val="006D5428"/>
    <w:rsid w:val="006D6250"/>
    <w:rsid w:val="006E06C5"/>
    <w:rsid w:val="006E4293"/>
    <w:rsid w:val="006E606E"/>
    <w:rsid w:val="006E70F4"/>
    <w:rsid w:val="006E7525"/>
    <w:rsid w:val="006F0515"/>
    <w:rsid w:val="006F0FC0"/>
    <w:rsid w:val="006F1498"/>
    <w:rsid w:val="006F1CB6"/>
    <w:rsid w:val="006F4286"/>
    <w:rsid w:val="006F4365"/>
    <w:rsid w:val="006F5B87"/>
    <w:rsid w:val="006F5CB4"/>
    <w:rsid w:val="006F5FF6"/>
    <w:rsid w:val="006F6221"/>
    <w:rsid w:val="007012E1"/>
    <w:rsid w:val="00701556"/>
    <w:rsid w:val="00702D8A"/>
    <w:rsid w:val="00702F48"/>
    <w:rsid w:val="00703577"/>
    <w:rsid w:val="007040F7"/>
    <w:rsid w:val="00706BF3"/>
    <w:rsid w:val="00706CFB"/>
    <w:rsid w:val="00707986"/>
    <w:rsid w:val="00707EB0"/>
    <w:rsid w:val="00711445"/>
    <w:rsid w:val="00711A3E"/>
    <w:rsid w:val="00712474"/>
    <w:rsid w:val="00712639"/>
    <w:rsid w:val="00712819"/>
    <w:rsid w:val="0071436D"/>
    <w:rsid w:val="00714A28"/>
    <w:rsid w:val="00715DDE"/>
    <w:rsid w:val="0071698A"/>
    <w:rsid w:val="00716F6F"/>
    <w:rsid w:val="00717102"/>
    <w:rsid w:val="00717192"/>
    <w:rsid w:val="007171C8"/>
    <w:rsid w:val="00717DA2"/>
    <w:rsid w:val="0072153D"/>
    <w:rsid w:val="007256CD"/>
    <w:rsid w:val="00725ECB"/>
    <w:rsid w:val="007266D5"/>
    <w:rsid w:val="0072681C"/>
    <w:rsid w:val="00733015"/>
    <w:rsid w:val="00733703"/>
    <w:rsid w:val="00733AC7"/>
    <w:rsid w:val="00734F5B"/>
    <w:rsid w:val="00735419"/>
    <w:rsid w:val="00735B32"/>
    <w:rsid w:val="00735D51"/>
    <w:rsid w:val="0073668E"/>
    <w:rsid w:val="00740AC7"/>
    <w:rsid w:val="00741424"/>
    <w:rsid w:val="00741674"/>
    <w:rsid w:val="007418BC"/>
    <w:rsid w:val="007461A2"/>
    <w:rsid w:val="00746A68"/>
    <w:rsid w:val="00746AE5"/>
    <w:rsid w:val="007475A2"/>
    <w:rsid w:val="007500FA"/>
    <w:rsid w:val="00750468"/>
    <w:rsid w:val="007515AE"/>
    <w:rsid w:val="0075183D"/>
    <w:rsid w:val="00754514"/>
    <w:rsid w:val="00755EAB"/>
    <w:rsid w:val="00757195"/>
    <w:rsid w:val="007572B7"/>
    <w:rsid w:val="00761F27"/>
    <w:rsid w:val="00762DB7"/>
    <w:rsid w:val="007635E9"/>
    <w:rsid w:val="007636D3"/>
    <w:rsid w:val="00763E7B"/>
    <w:rsid w:val="00764CB5"/>
    <w:rsid w:val="00764E32"/>
    <w:rsid w:val="007653E1"/>
    <w:rsid w:val="0077102D"/>
    <w:rsid w:val="00771E86"/>
    <w:rsid w:val="00772E28"/>
    <w:rsid w:val="0077434C"/>
    <w:rsid w:val="00774A89"/>
    <w:rsid w:val="00775877"/>
    <w:rsid w:val="00776433"/>
    <w:rsid w:val="007766AF"/>
    <w:rsid w:val="00776D16"/>
    <w:rsid w:val="00777036"/>
    <w:rsid w:val="0078007C"/>
    <w:rsid w:val="00780BA9"/>
    <w:rsid w:val="0078104E"/>
    <w:rsid w:val="007811C1"/>
    <w:rsid w:val="00782F23"/>
    <w:rsid w:val="007841EA"/>
    <w:rsid w:val="0078484B"/>
    <w:rsid w:val="00784895"/>
    <w:rsid w:val="00784BC7"/>
    <w:rsid w:val="00785432"/>
    <w:rsid w:val="007857E2"/>
    <w:rsid w:val="00786E25"/>
    <w:rsid w:val="00786FEA"/>
    <w:rsid w:val="0078732D"/>
    <w:rsid w:val="00787BA6"/>
    <w:rsid w:val="00787C7C"/>
    <w:rsid w:val="00790CDB"/>
    <w:rsid w:val="00791C5E"/>
    <w:rsid w:val="00791EB9"/>
    <w:rsid w:val="00794108"/>
    <w:rsid w:val="0079500E"/>
    <w:rsid w:val="00795BEC"/>
    <w:rsid w:val="00796283"/>
    <w:rsid w:val="00796B2F"/>
    <w:rsid w:val="00797D99"/>
    <w:rsid w:val="007A2CF2"/>
    <w:rsid w:val="007A3860"/>
    <w:rsid w:val="007A4486"/>
    <w:rsid w:val="007A4638"/>
    <w:rsid w:val="007A56C9"/>
    <w:rsid w:val="007A5CCE"/>
    <w:rsid w:val="007B0AD6"/>
    <w:rsid w:val="007B136A"/>
    <w:rsid w:val="007B3381"/>
    <w:rsid w:val="007B402A"/>
    <w:rsid w:val="007B4551"/>
    <w:rsid w:val="007B644A"/>
    <w:rsid w:val="007B75FE"/>
    <w:rsid w:val="007C1E53"/>
    <w:rsid w:val="007C1F43"/>
    <w:rsid w:val="007C32AD"/>
    <w:rsid w:val="007C32EC"/>
    <w:rsid w:val="007C3411"/>
    <w:rsid w:val="007C421D"/>
    <w:rsid w:val="007C68D7"/>
    <w:rsid w:val="007C6B4D"/>
    <w:rsid w:val="007C7118"/>
    <w:rsid w:val="007D02EC"/>
    <w:rsid w:val="007D1272"/>
    <w:rsid w:val="007D15EC"/>
    <w:rsid w:val="007D16D1"/>
    <w:rsid w:val="007D2EE3"/>
    <w:rsid w:val="007D3F49"/>
    <w:rsid w:val="007D4B82"/>
    <w:rsid w:val="007D5D0C"/>
    <w:rsid w:val="007D6203"/>
    <w:rsid w:val="007D73DF"/>
    <w:rsid w:val="007D7D5E"/>
    <w:rsid w:val="007D7F36"/>
    <w:rsid w:val="007E02FE"/>
    <w:rsid w:val="007E0432"/>
    <w:rsid w:val="007E0850"/>
    <w:rsid w:val="007E10E1"/>
    <w:rsid w:val="007E14E3"/>
    <w:rsid w:val="007E27D3"/>
    <w:rsid w:val="007E2D94"/>
    <w:rsid w:val="007E3655"/>
    <w:rsid w:val="007E369D"/>
    <w:rsid w:val="007E3BDE"/>
    <w:rsid w:val="007E5A07"/>
    <w:rsid w:val="007E6876"/>
    <w:rsid w:val="007E6BF9"/>
    <w:rsid w:val="007E703D"/>
    <w:rsid w:val="007E7827"/>
    <w:rsid w:val="007F0E5C"/>
    <w:rsid w:val="007F1705"/>
    <w:rsid w:val="007F184D"/>
    <w:rsid w:val="007F21EA"/>
    <w:rsid w:val="007F22D5"/>
    <w:rsid w:val="007F3234"/>
    <w:rsid w:val="007F6280"/>
    <w:rsid w:val="00803762"/>
    <w:rsid w:val="008037F2"/>
    <w:rsid w:val="00803B7E"/>
    <w:rsid w:val="00804FA4"/>
    <w:rsid w:val="00805865"/>
    <w:rsid w:val="00806348"/>
    <w:rsid w:val="00807385"/>
    <w:rsid w:val="008101B7"/>
    <w:rsid w:val="008120C5"/>
    <w:rsid w:val="00812C46"/>
    <w:rsid w:val="00814531"/>
    <w:rsid w:val="008148A9"/>
    <w:rsid w:val="00814F49"/>
    <w:rsid w:val="00815667"/>
    <w:rsid w:val="0081594C"/>
    <w:rsid w:val="00815C47"/>
    <w:rsid w:val="008160A9"/>
    <w:rsid w:val="00816193"/>
    <w:rsid w:val="0081648C"/>
    <w:rsid w:val="00821535"/>
    <w:rsid w:val="0082197D"/>
    <w:rsid w:val="00822EA3"/>
    <w:rsid w:val="00823371"/>
    <w:rsid w:val="00823936"/>
    <w:rsid w:val="00823F59"/>
    <w:rsid w:val="00824594"/>
    <w:rsid w:val="00824661"/>
    <w:rsid w:val="008258E7"/>
    <w:rsid w:val="008277E4"/>
    <w:rsid w:val="00827B5C"/>
    <w:rsid w:val="00827B89"/>
    <w:rsid w:val="00827C0E"/>
    <w:rsid w:val="0083041C"/>
    <w:rsid w:val="0083147F"/>
    <w:rsid w:val="00831D52"/>
    <w:rsid w:val="00831E22"/>
    <w:rsid w:val="00832AD1"/>
    <w:rsid w:val="0083481A"/>
    <w:rsid w:val="00834DC9"/>
    <w:rsid w:val="0083727E"/>
    <w:rsid w:val="0083760F"/>
    <w:rsid w:val="0083770D"/>
    <w:rsid w:val="00837F10"/>
    <w:rsid w:val="00840056"/>
    <w:rsid w:val="00840213"/>
    <w:rsid w:val="0084046D"/>
    <w:rsid w:val="0084101F"/>
    <w:rsid w:val="008410D8"/>
    <w:rsid w:val="0084165D"/>
    <w:rsid w:val="008416FA"/>
    <w:rsid w:val="00841FD9"/>
    <w:rsid w:val="00843F63"/>
    <w:rsid w:val="00845810"/>
    <w:rsid w:val="008459C9"/>
    <w:rsid w:val="00847428"/>
    <w:rsid w:val="008503B3"/>
    <w:rsid w:val="008515D0"/>
    <w:rsid w:val="0085170E"/>
    <w:rsid w:val="008522FF"/>
    <w:rsid w:val="0085471A"/>
    <w:rsid w:val="00855B07"/>
    <w:rsid w:val="00856F8C"/>
    <w:rsid w:val="008574BA"/>
    <w:rsid w:val="00857A17"/>
    <w:rsid w:val="00861377"/>
    <w:rsid w:val="00861691"/>
    <w:rsid w:val="00861C17"/>
    <w:rsid w:val="0086290A"/>
    <w:rsid w:val="0086302B"/>
    <w:rsid w:val="00863C02"/>
    <w:rsid w:val="00863E97"/>
    <w:rsid w:val="0086482F"/>
    <w:rsid w:val="008654C2"/>
    <w:rsid w:val="008667EE"/>
    <w:rsid w:val="0086682E"/>
    <w:rsid w:val="00871699"/>
    <w:rsid w:val="008717AE"/>
    <w:rsid w:val="00872125"/>
    <w:rsid w:val="00872B57"/>
    <w:rsid w:val="008735B5"/>
    <w:rsid w:val="008741C6"/>
    <w:rsid w:val="0087569D"/>
    <w:rsid w:val="00875DD4"/>
    <w:rsid w:val="00876477"/>
    <w:rsid w:val="00876D31"/>
    <w:rsid w:val="0087709A"/>
    <w:rsid w:val="0088042A"/>
    <w:rsid w:val="008807EE"/>
    <w:rsid w:val="008830A8"/>
    <w:rsid w:val="00883721"/>
    <w:rsid w:val="00883A8F"/>
    <w:rsid w:val="00884F1C"/>
    <w:rsid w:val="008855AA"/>
    <w:rsid w:val="00886D5F"/>
    <w:rsid w:val="00886E99"/>
    <w:rsid w:val="00887768"/>
    <w:rsid w:val="008879DE"/>
    <w:rsid w:val="0089025B"/>
    <w:rsid w:val="00892401"/>
    <w:rsid w:val="00892AA5"/>
    <w:rsid w:val="00892DB6"/>
    <w:rsid w:val="00892FE5"/>
    <w:rsid w:val="00893180"/>
    <w:rsid w:val="00893232"/>
    <w:rsid w:val="00894DAB"/>
    <w:rsid w:val="00895555"/>
    <w:rsid w:val="008960AA"/>
    <w:rsid w:val="00897DF3"/>
    <w:rsid w:val="008A0547"/>
    <w:rsid w:val="008A12B8"/>
    <w:rsid w:val="008A1692"/>
    <w:rsid w:val="008A5041"/>
    <w:rsid w:val="008A5AEF"/>
    <w:rsid w:val="008A615A"/>
    <w:rsid w:val="008B028A"/>
    <w:rsid w:val="008B0FB9"/>
    <w:rsid w:val="008B1D2E"/>
    <w:rsid w:val="008B2E28"/>
    <w:rsid w:val="008B38C8"/>
    <w:rsid w:val="008B3DFF"/>
    <w:rsid w:val="008B3F87"/>
    <w:rsid w:val="008B41D3"/>
    <w:rsid w:val="008B49DE"/>
    <w:rsid w:val="008B4D24"/>
    <w:rsid w:val="008B5ED2"/>
    <w:rsid w:val="008B6493"/>
    <w:rsid w:val="008B74BF"/>
    <w:rsid w:val="008C2ABC"/>
    <w:rsid w:val="008C2F1B"/>
    <w:rsid w:val="008C3AD4"/>
    <w:rsid w:val="008C4D4B"/>
    <w:rsid w:val="008C6103"/>
    <w:rsid w:val="008C727E"/>
    <w:rsid w:val="008C7497"/>
    <w:rsid w:val="008D013B"/>
    <w:rsid w:val="008D01C1"/>
    <w:rsid w:val="008D0F1A"/>
    <w:rsid w:val="008D1598"/>
    <w:rsid w:val="008D180E"/>
    <w:rsid w:val="008D356B"/>
    <w:rsid w:val="008D3CA2"/>
    <w:rsid w:val="008D407A"/>
    <w:rsid w:val="008D4927"/>
    <w:rsid w:val="008D578E"/>
    <w:rsid w:val="008D6D91"/>
    <w:rsid w:val="008E1EC7"/>
    <w:rsid w:val="008E1EC8"/>
    <w:rsid w:val="008E1FFC"/>
    <w:rsid w:val="008E2B0E"/>
    <w:rsid w:val="008E2E04"/>
    <w:rsid w:val="008E347B"/>
    <w:rsid w:val="008E3F90"/>
    <w:rsid w:val="008E6682"/>
    <w:rsid w:val="008E6B7E"/>
    <w:rsid w:val="008E6D6C"/>
    <w:rsid w:val="008E74B4"/>
    <w:rsid w:val="008E77E9"/>
    <w:rsid w:val="008E7C68"/>
    <w:rsid w:val="008E818A"/>
    <w:rsid w:val="008F0397"/>
    <w:rsid w:val="008F0C77"/>
    <w:rsid w:val="008F0D74"/>
    <w:rsid w:val="008F1CB2"/>
    <w:rsid w:val="008F1EB5"/>
    <w:rsid w:val="008F2EA6"/>
    <w:rsid w:val="008F3354"/>
    <w:rsid w:val="008F38FB"/>
    <w:rsid w:val="008F41EC"/>
    <w:rsid w:val="008F431A"/>
    <w:rsid w:val="008F492E"/>
    <w:rsid w:val="008F67B5"/>
    <w:rsid w:val="008F69F7"/>
    <w:rsid w:val="008F74C3"/>
    <w:rsid w:val="00900100"/>
    <w:rsid w:val="00900713"/>
    <w:rsid w:val="00904925"/>
    <w:rsid w:val="00904DB0"/>
    <w:rsid w:val="0090598D"/>
    <w:rsid w:val="009060C8"/>
    <w:rsid w:val="0090699F"/>
    <w:rsid w:val="009075C6"/>
    <w:rsid w:val="00907F76"/>
    <w:rsid w:val="00910785"/>
    <w:rsid w:val="009111D0"/>
    <w:rsid w:val="0091189E"/>
    <w:rsid w:val="00911DA5"/>
    <w:rsid w:val="00911F0A"/>
    <w:rsid w:val="009120FE"/>
    <w:rsid w:val="00913054"/>
    <w:rsid w:val="00915608"/>
    <w:rsid w:val="009165A0"/>
    <w:rsid w:val="0091704B"/>
    <w:rsid w:val="00920D42"/>
    <w:rsid w:val="009218D5"/>
    <w:rsid w:val="00921915"/>
    <w:rsid w:val="009223BD"/>
    <w:rsid w:val="00922927"/>
    <w:rsid w:val="009235A6"/>
    <w:rsid w:val="00924D30"/>
    <w:rsid w:val="00924D5B"/>
    <w:rsid w:val="009251FE"/>
    <w:rsid w:val="009255D3"/>
    <w:rsid w:val="00926FAC"/>
    <w:rsid w:val="0092779E"/>
    <w:rsid w:val="00927FE8"/>
    <w:rsid w:val="00930036"/>
    <w:rsid w:val="009300A7"/>
    <w:rsid w:val="009314D1"/>
    <w:rsid w:val="009319FA"/>
    <w:rsid w:val="00931CB6"/>
    <w:rsid w:val="00932CB1"/>
    <w:rsid w:val="00932FB4"/>
    <w:rsid w:val="00933908"/>
    <w:rsid w:val="00933985"/>
    <w:rsid w:val="009347BD"/>
    <w:rsid w:val="00934EC6"/>
    <w:rsid w:val="00935A83"/>
    <w:rsid w:val="00937393"/>
    <w:rsid w:val="0094122C"/>
    <w:rsid w:val="009420CD"/>
    <w:rsid w:val="00942474"/>
    <w:rsid w:val="00944D2E"/>
    <w:rsid w:val="00945168"/>
    <w:rsid w:val="009453B8"/>
    <w:rsid w:val="00945960"/>
    <w:rsid w:val="0095070B"/>
    <w:rsid w:val="00950B9E"/>
    <w:rsid w:val="00951AA1"/>
    <w:rsid w:val="00952169"/>
    <w:rsid w:val="0095283F"/>
    <w:rsid w:val="00952845"/>
    <w:rsid w:val="00952D96"/>
    <w:rsid w:val="00954CA4"/>
    <w:rsid w:val="00957859"/>
    <w:rsid w:val="0096041C"/>
    <w:rsid w:val="009615A0"/>
    <w:rsid w:val="00961F18"/>
    <w:rsid w:val="00963CF7"/>
    <w:rsid w:val="00964639"/>
    <w:rsid w:val="009648AD"/>
    <w:rsid w:val="0096491E"/>
    <w:rsid w:val="00964DDA"/>
    <w:rsid w:val="009665D6"/>
    <w:rsid w:val="00966F44"/>
    <w:rsid w:val="009678A1"/>
    <w:rsid w:val="0097058D"/>
    <w:rsid w:val="009710F0"/>
    <w:rsid w:val="0097143F"/>
    <w:rsid w:val="0097328E"/>
    <w:rsid w:val="00973534"/>
    <w:rsid w:val="00973EBF"/>
    <w:rsid w:val="00973F5D"/>
    <w:rsid w:val="00974485"/>
    <w:rsid w:val="0097600A"/>
    <w:rsid w:val="0097602A"/>
    <w:rsid w:val="00976D22"/>
    <w:rsid w:val="0097790F"/>
    <w:rsid w:val="00980C88"/>
    <w:rsid w:val="00981A05"/>
    <w:rsid w:val="00981D5F"/>
    <w:rsid w:val="00983372"/>
    <w:rsid w:val="00986979"/>
    <w:rsid w:val="00986BBB"/>
    <w:rsid w:val="00987AE3"/>
    <w:rsid w:val="00990456"/>
    <w:rsid w:val="00990ADF"/>
    <w:rsid w:val="009912EF"/>
    <w:rsid w:val="00992676"/>
    <w:rsid w:val="0099287A"/>
    <w:rsid w:val="00993273"/>
    <w:rsid w:val="009933AD"/>
    <w:rsid w:val="00994509"/>
    <w:rsid w:val="009949C1"/>
    <w:rsid w:val="00994D16"/>
    <w:rsid w:val="0099510F"/>
    <w:rsid w:val="00995E66"/>
    <w:rsid w:val="00996416"/>
    <w:rsid w:val="009A0C90"/>
    <w:rsid w:val="009A13AD"/>
    <w:rsid w:val="009A3641"/>
    <w:rsid w:val="009A3B82"/>
    <w:rsid w:val="009A5733"/>
    <w:rsid w:val="009A6C87"/>
    <w:rsid w:val="009A7A67"/>
    <w:rsid w:val="009A7D9F"/>
    <w:rsid w:val="009B00E1"/>
    <w:rsid w:val="009B1118"/>
    <w:rsid w:val="009B2069"/>
    <w:rsid w:val="009B2614"/>
    <w:rsid w:val="009B29BC"/>
    <w:rsid w:val="009B2F1B"/>
    <w:rsid w:val="009B323E"/>
    <w:rsid w:val="009B323F"/>
    <w:rsid w:val="009B462E"/>
    <w:rsid w:val="009B4AF8"/>
    <w:rsid w:val="009B501B"/>
    <w:rsid w:val="009B5874"/>
    <w:rsid w:val="009B752D"/>
    <w:rsid w:val="009B7A02"/>
    <w:rsid w:val="009C00B7"/>
    <w:rsid w:val="009C082D"/>
    <w:rsid w:val="009C1386"/>
    <w:rsid w:val="009C18B5"/>
    <w:rsid w:val="009C3348"/>
    <w:rsid w:val="009C58DA"/>
    <w:rsid w:val="009C76AB"/>
    <w:rsid w:val="009D071E"/>
    <w:rsid w:val="009D0879"/>
    <w:rsid w:val="009D0939"/>
    <w:rsid w:val="009D0DD5"/>
    <w:rsid w:val="009D0FB8"/>
    <w:rsid w:val="009D1280"/>
    <w:rsid w:val="009D2C5D"/>
    <w:rsid w:val="009D2CC5"/>
    <w:rsid w:val="009D30ED"/>
    <w:rsid w:val="009D3297"/>
    <w:rsid w:val="009D32A0"/>
    <w:rsid w:val="009D3340"/>
    <w:rsid w:val="009D391B"/>
    <w:rsid w:val="009D3F6B"/>
    <w:rsid w:val="009D4E70"/>
    <w:rsid w:val="009D56C8"/>
    <w:rsid w:val="009D5FEE"/>
    <w:rsid w:val="009D6A38"/>
    <w:rsid w:val="009D78C1"/>
    <w:rsid w:val="009E0335"/>
    <w:rsid w:val="009E0AA4"/>
    <w:rsid w:val="009E0CA9"/>
    <w:rsid w:val="009E1BC6"/>
    <w:rsid w:val="009E30BD"/>
    <w:rsid w:val="009E30DB"/>
    <w:rsid w:val="009E3C9B"/>
    <w:rsid w:val="009E3DD1"/>
    <w:rsid w:val="009E43C8"/>
    <w:rsid w:val="009E5120"/>
    <w:rsid w:val="009E5427"/>
    <w:rsid w:val="009E5F28"/>
    <w:rsid w:val="009E6119"/>
    <w:rsid w:val="009F2C0E"/>
    <w:rsid w:val="009F2F6B"/>
    <w:rsid w:val="009F3021"/>
    <w:rsid w:val="009F3728"/>
    <w:rsid w:val="009F6D1A"/>
    <w:rsid w:val="009F7825"/>
    <w:rsid w:val="00A026E7"/>
    <w:rsid w:val="00A0419F"/>
    <w:rsid w:val="00A04458"/>
    <w:rsid w:val="00A04912"/>
    <w:rsid w:val="00A04C0A"/>
    <w:rsid w:val="00A054A0"/>
    <w:rsid w:val="00A054D8"/>
    <w:rsid w:val="00A057C7"/>
    <w:rsid w:val="00A057FB"/>
    <w:rsid w:val="00A05CE8"/>
    <w:rsid w:val="00A05DF5"/>
    <w:rsid w:val="00A071E2"/>
    <w:rsid w:val="00A07987"/>
    <w:rsid w:val="00A079B3"/>
    <w:rsid w:val="00A07C2B"/>
    <w:rsid w:val="00A10C24"/>
    <w:rsid w:val="00A130B9"/>
    <w:rsid w:val="00A133F9"/>
    <w:rsid w:val="00A13C43"/>
    <w:rsid w:val="00A15860"/>
    <w:rsid w:val="00A1666F"/>
    <w:rsid w:val="00A17A00"/>
    <w:rsid w:val="00A17A61"/>
    <w:rsid w:val="00A17D63"/>
    <w:rsid w:val="00A17F42"/>
    <w:rsid w:val="00A228FD"/>
    <w:rsid w:val="00A2454F"/>
    <w:rsid w:val="00A26757"/>
    <w:rsid w:val="00A26944"/>
    <w:rsid w:val="00A27287"/>
    <w:rsid w:val="00A30CCB"/>
    <w:rsid w:val="00A30D9F"/>
    <w:rsid w:val="00A31053"/>
    <w:rsid w:val="00A3217F"/>
    <w:rsid w:val="00A34F32"/>
    <w:rsid w:val="00A35507"/>
    <w:rsid w:val="00A3599F"/>
    <w:rsid w:val="00A3658E"/>
    <w:rsid w:val="00A369E5"/>
    <w:rsid w:val="00A4037E"/>
    <w:rsid w:val="00A4058A"/>
    <w:rsid w:val="00A40679"/>
    <w:rsid w:val="00A4089F"/>
    <w:rsid w:val="00A40ABA"/>
    <w:rsid w:val="00A42145"/>
    <w:rsid w:val="00A423AA"/>
    <w:rsid w:val="00A42C98"/>
    <w:rsid w:val="00A42F11"/>
    <w:rsid w:val="00A436C9"/>
    <w:rsid w:val="00A43844"/>
    <w:rsid w:val="00A43BC3"/>
    <w:rsid w:val="00A442FB"/>
    <w:rsid w:val="00A45645"/>
    <w:rsid w:val="00A45BEE"/>
    <w:rsid w:val="00A45C18"/>
    <w:rsid w:val="00A47A80"/>
    <w:rsid w:val="00A47B7B"/>
    <w:rsid w:val="00A523E5"/>
    <w:rsid w:val="00A53962"/>
    <w:rsid w:val="00A5438B"/>
    <w:rsid w:val="00A544A6"/>
    <w:rsid w:val="00A54E38"/>
    <w:rsid w:val="00A55BF6"/>
    <w:rsid w:val="00A57173"/>
    <w:rsid w:val="00A600BD"/>
    <w:rsid w:val="00A60D68"/>
    <w:rsid w:val="00A60E30"/>
    <w:rsid w:val="00A61FCC"/>
    <w:rsid w:val="00A62E77"/>
    <w:rsid w:val="00A62F09"/>
    <w:rsid w:val="00A630CB"/>
    <w:rsid w:val="00A63FC1"/>
    <w:rsid w:val="00A649E5"/>
    <w:rsid w:val="00A64DC0"/>
    <w:rsid w:val="00A64F24"/>
    <w:rsid w:val="00A65A8E"/>
    <w:rsid w:val="00A65D15"/>
    <w:rsid w:val="00A65DED"/>
    <w:rsid w:val="00A65FC6"/>
    <w:rsid w:val="00A66A41"/>
    <w:rsid w:val="00A66BE9"/>
    <w:rsid w:val="00A66CC2"/>
    <w:rsid w:val="00A6709B"/>
    <w:rsid w:val="00A705D9"/>
    <w:rsid w:val="00A70EBE"/>
    <w:rsid w:val="00A71947"/>
    <w:rsid w:val="00A72407"/>
    <w:rsid w:val="00A72713"/>
    <w:rsid w:val="00A72C2C"/>
    <w:rsid w:val="00A72CB1"/>
    <w:rsid w:val="00A72D3B"/>
    <w:rsid w:val="00A73C67"/>
    <w:rsid w:val="00A7603C"/>
    <w:rsid w:val="00A77828"/>
    <w:rsid w:val="00A778F7"/>
    <w:rsid w:val="00A81BB6"/>
    <w:rsid w:val="00A82068"/>
    <w:rsid w:val="00A827B9"/>
    <w:rsid w:val="00A8345E"/>
    <w:rsid w:val="00A84B75"/>
    <w:rsid w:val="00A87279"/>
    <w:rsid w:val="00A87D60"/>
    <w:rsid w:val="00A90F6B"/>
    <w:rsid w:val="00A9118C"/>
    <w:rsid w:val="00A92548"/>
    <w:rsid w:val="00A92A83"/>
    <w:rsid w:val="00A92F1C"/>
    <w:rsid w:val="00A93317"/>
    <w:rsid w:val="00A9374E"/>
    <w:rsid w:val="00A93C8B"/>
    <w:rsid w:val="00A95D1A"/>
    <w:rsid w:val="00A97777"/>
    <w:rsid w:val="00AA00F2"/>
    <w:rsid w:val="00AA140C"/>
    <w:rsid w:val="00AA2C56"/>
    <w:rsid w:val="00AA2DD7"/>
    <w:rsid w:val="00AA2FCE"/>
    <w:rsid w:val="00AA327C"/>
    <w:rsid w:val="00AA35AD"/>
    <w:rsid w:val="00AA3F57"/>
    <w:rsid w:val="00AA4AFF"/>
    <w:rsid w:val="00AA50AC"/>
    <w:rsid w:val="00AA5203"/>
    <w:rsid w:val="00AA53D5"/>
    <w:rsid w:val="00AA56EA"/>
    <w:rsid w:val="00AA5E45"/>
    <w:rsid w:val="00AA69B2"/>
    <w:rsid w:val="00AB0B5F"/>
    <w:rsid w:val="00AB2134"/>
    <w:rsid w:val="00AB213B"/>
    <w:rsid w:val="00AB2F5E"/>
    <w:rsid w:val="00AB36E9"/>
    <w:rsid w:val="00AB3BB7"/>
    <w:rsid w:val="00AB3BF1"/>
    <w:rsid w:val="00AB3F65"/>
    <w:rsid w:val="00AB4114"/>
    <w:rsid w:val="00AB41F9"/>
    <w:rsid w:val="00AB59B8"/>
    <w:rsid w:val="00AB6667"/>
    <w:rsid w:val="00AB6C41"/>
    <w:rsid w:val="00AB6F97"/>
    <w:rsid w:val="00AB7823"/>
    <w:rsid w:val="00AB7D84"/>
    <w:rsid w:val="00AC2F75"/>
    <w:rsid w:val="00AC38ED"/>
    <w:rsid w:val="00AC437A"/>
    <w:rsid w:val="00AC4BC2"/>
    <w:rsid w:val="00AC54FF"/>
    <w:rsid w:val="00AC56AB"/>
    <w:rsid w:val="00AC5FA5"/>
    <w:rsid w:val="00AC6C68"/>
    <w:rsid w:val="00AC7A47"/>
    <w:rsid w:val="00AC7ED1"/>
    <w:rsid w:val="00AD0A05"/>
    <w:rsid w:val="00AD0A17"/>
    <w:rsid w:val="00AD0C44"/>
    <w:rsid w:val="00AD421D"/>
    <w:rsid w:val="00AD43E1"/>
    <w:rsid w:val="00AD4C66"/>
    <w:rsid w:val="00AD4CDF"/>
    <w:rsid w:val="00AD7024"/>
    <w:rsid w:val="00AE07C5"/>
    <w:rsid w:val="00AE1407"/>
    <w:rsid w:val="00AE2F43"/>
    <w:rsid w:val="00AE3E30"/>
    <w:rsid w:val="00AE48CF"/>
    <w:rsid w:val="00AE586C"/>
    <w:rsid w:val="00AE5C01"/>
    <w:rsid w:val="00AF1A97"/>
    <w:rsid w:val="00AF2A8C"/>
    <w:rsid w:val="00AF3D01"/>
    <w:rsid w:val="00AF4C4A"/>
    <w:rsid w:val="00AF4E04"/>
    <w:rsid w:val="00AF4E6B"/>
    <w:rsid w:val="00AF5C61"/>
    <w:rsid w:val="00AF687A"/>
    <w:rsid w:val="00AF748A"/>
    <w:rsid w:val="00AF79FD"/>
    <w:rsid w:val="00B0078D"/>
    <w:rsid w:val="00B00A51"/>
    <w:rsid w:val="00B01811"/>
    <w:rsid w:val="00B02713"/>
    <w:rsid w:val="00B03016"/>
    <w:rsid w:val="00B0382A"/>
    <w:rsid w:val="00B0392F"/>
    <w:rsid w:val="00B039C9"/>
    <w:rsid w:val="00B03A15"/>
    <w:rsid w:val="00B04DC6"/>
    <w:rsid w:val="00B04EC0"/>
    <w:rsid w:val="00B05996"/>
    <w:rsid w:val="00B07697"/>
    <w:rsid w:val="00B103AE"/>
    <w:rsid w:val="00B1160F"/>
    <w:rsid w:val="00B12792"/>
    <w:rsid w:val="00B170AC"/>
    <w:rsid w:val="00B2121E"/>
    <w:rsid w:val="00B213AC"/>
    <w:rsid w:val="00B22719"/>
    <w:rsid w:val="00B25663"/>
    <w:rsid w:val="00B25C06"/>
    <w:rsid w:val="00B3044D"/>
    <w:rsid w:val="00B30AC7"/>
    <w:rsid w:val="00B31987"/>
    <w:rsid w:val="00B31BF6"/>
    <w:rsid w:val="00B32A7A"/>
    <w:rsid w:val="00B332EF"/>
    <w:rsid w:val="00B332F1"/>
    <w:rsid w:val="00B33607"/>
    <w:rsid w:val="00B33A1D"/>
    <w:rsid w:val="00B33A51"/>
    <w:rsid w:val="00B35003"/>
    <w:rsid w:val="00B3773B"/>
    <w:rsid w:val="00B4109D"/>
    <w:rsid w:val="00B4174A"/>
    <w:rsid w:val="00B41C1A"/>
    <w:rsid w:val="00B4264E"/>
    <w:rsid w:val="00B43B8A"/>
    <w:rsid w:val="00B44AC3"/>
    <w:rsid w:val="00B45541"/>
    <w:rsid w:val="00B45F0D"/>
    <w:rsid w:val="00B4602F"/>
    <w:rsid w:val="00B468A0"/>
    <w:rsid w:val="00B47CC0"/>
    <w:rsid w:val="00B50724"/>
    <w:rsid w:val="00B50B17"/>
    <w:rsid w:val="00B50DEF"/>
    <w:rsid w:val="00B510CF"/>
    <w:rsid w:val="00B52866"/>
    <w:rsid w:val="00B529F8"/>
    <w:rsid w:val="00B52AB6"/>
    <w:rsid w:val="00B534D6"/>
    <w:rsid w:val="00B53A9A"/>
    <w:rsid w:val="00B5456D"/>
    <w:rsid w:val="00B554FE"/>
    <w:rsid w:val="00B56BDD"/>
    <w:rsid w:val="00B57E3C"/>
    <w:rsid w:val="00B6036F"/>
    <w:rsid w:val="00B60456"/>
    <w:rsid w:val="00B60AC9"/>
    <w:rsid w:val="00B60AE8"/>
    <w:rsid w:val="00B60B5F"/>
    <w:rsid w:val="00B60CBE"/>
    <w:rsid w:val="00B612B2"/>
    <w:rsid w:val="00B63770"/>
    <w:rsid w:val="00B64F6C"/>
    <w:rsid w:val="00B66013"/>
    <w:rsid w:val="00B668AF"/>
    <w:rsid w:val="00B67B70"/>
    <w:rsid w:val="00B67F03"/>
    <w:rsid w:val="00B70C96"/>
    <w:rsid w:val="00B72CCA"/>
    <w:rsid w:val="00B73C61"/>
    <w:rsid w:val="00B7611C"/>
    <w:rsid w:val="00B768AA"/>
    <w:rsid w:val="00B77E0F"/>
    <w:rsid w:val="00B8140E"/>
    <w:rsid w:val="00B814A5"/>
    <w:rsid w:val="00B8240A"/>
    <w:rsid w:val="00B87435"/>
    <w:rsid w:val="00B901C3"/>
    <w:rsid w:val="00B90FCD"/>
    <w:rsid w:val="00B9104C"/>
    <w:rsid w:val="00B91891"/>
    <w:rsid w:val="00B91EB9"/>
    <w:rsid w:val="00B92B82"/>
    <w:rsid w:val="00B9385B"/>
    <w:rsid w:val="00B959BC"/>
    <w:rsid w:val="00B95CDC"/>
    <w:rsid w:val="00B969B1"/>
    <w:rsid w:val="00B97083"/>
    <w:rsid w:val="00B9799C"/>
    <w:rsid w:val="00B97D89"/>
    <w:rsid w:val="00B97E29"/>
    <w:rsid w:val="00BA1329"/>
    <w:rsid w:val="00BA36E4"/>
    <w:rsid w:val="00BA38CA"/>
    <w:rsid w:val="00BA41A8"/>
    <w:rsid w:val="00BA4858"/>
    <w:rsid w:val="00BA4B8C"/>
    <w:rsid w:val="00BA6069"/>
    <w:rsid w:val="00BA6B54"/>
    <w:rsid w:val="00BB1DB4"/>
    <w:rsid w:val="00BB4334"/>
    <w:rsid w:val="00BB574B"/>
    <w:rsid w:val="00BB6033"/>
    <w:rsid w:val="00BB634E"/>
    <w:rsid w:val="00BB69A5"/>
    <w:rsid w:val="00BB6E5D"/>
    <w:rsid w:val="00BB7B41"/>
    <w:rsid w:val="00BB7E29"/>
    <w:rsid w:val="00BB7F39"/>
    <w:rsid w:val="00BC0185"/>
    <w:rsid w:val="00BC0233"/>
    <w:rsid w:val="00BC16C3"/>
    <w:rsid w:val="00BC214A"/>
    <w:rsid w:val="00BC2DC0"/>
    <w:rsid w:val="00BC2E39"/>
    <w:rsid w:val="00BC3D29"/>
    <w:rsid w:val="00BC52BC"/>
    <w:rsid w:val="00BC57EE"/>
    <w:rsid w:val="00BC6099"/>
    <w:rsid w:val="00BC6B63"/>
    <w:rsid w:val="00BC7FF5"/>
    <w:rsid w:val="00BD12B7"/>
    <w:rsid w:val="00BD1800"/>
    <w:rsid w:val="00BD1CD1"/>
    <w:rsid w:val="00BD1E00"/>
    <w:rsid w:val="00BD62A6"/>
    <w:rsid w:val="00BD637B"/>
    <w:rsid w:val="00BD65A1"/>
    <w:rsid w:val="00BE195B"/>
    <w:rsid w:val="00BE3629"/>
    <w:rsid w:val="00BE382F"/>
    <w:rsid w:val="00BE4ABA"/>
    <w:rsid w:val="00BE53BF"/>
    <w:rsid w:val="00BE687F"/>
    <w:rsid w:val="00BE70B6"/>
    <w:rsid w:val="00BE75EA"/>
    <w:rsid w:val="00BE78E7"/>
    <w:rsid w:val="00BE7A53"/>
    <w:rsid w:val="00BE7CB8"/>
    <w:rsid w:val="00BF1915"/>
    <w:rsid w:val="00BF2750"/>
    <w:rsid w:val="00BF2A1D"/>
    <w:rsid w:val="00BF2DD8"/>
    <w:rsid w:val="00BF4D61"/>
    <w:rsid w:val="00BF52A1"/>
    <w:rsid w:val="00BF5DFA"/>
    <w:rsid w:val="00BF6F70"/>
    <w:rsid w:val="00BF78A0"/>
    <w:rsid w:val="00C00816"/>
    <w:rsid w:val="00C0400B"/>
    <w:rsid w:val="00C04D15"/>
    <w:rsid w:val="00C05822"/>
    <w:rsid w:val="00C05D9F"/>
    <w:rsid w:val="00C0712D"/>
    <w:rsid w:val="00C079C3"/>
    <w:rsid w:val="00C07B41"/>
    <w:rsid w:val="00C109B9"/>
    <w:rsid w:val="00C10DA4"/>
    <w:rsid w:val="00C1407B"/>
    <w:rsid w:val="00C1577C"/>
    <w:rsid w:val="00C17BEC"/>
    <w:rsid w:val="00C17DE0"/>
    <w:rsid w:val="00C20998"/>
    <w:rsid w:val="00C20B20"/>
    <w:rsid w:val="00C21FB4"/>
    <w:rsid w:val="00C22F55"/>
    <w:rsid w:val="00C24C5C"/>
    <w:rsid w:val="00C25810"/>
    <w:rsid w:val="00C277EA"/>
    <w:rsid w:val="00C3059F"/>
    <w:rsid w:val="00C306BB"/>
    <w:rsid w:val="00C318CE"/>
    <w:rsid w:val="00C32E1B"/>
    <w:rsid w:val="00C34B24"/>
    <w:rsid w:val="00C35C0F"/>
    <w:rsid w:val="00C37B47"/>
    <w:rsid w:val="00C37C1E"/>
    <w:rsid w:val="00C410B7"/>
    <w:rsid w:val="00C4196D"/>
    <w:rsid w:val="00C41A6A"/>
    <w:rsid w:val="00C41EB4"/>
    <w:rsid w:val="00C43A3C"/>
    <w:rsid w:val="00C43A4C"/>
    <w:rsid w:val="00C447A7"/>
    <w:rsid w:val="00C4573B"/>
    <w:rsid w:val="00C468E1"/>
    <w:rsid w:val="00C472F5"/>
    <w:rsid w:val="00C47535"/>
    <w:rsid w:val="00C47C8F"/>
    <w:rsid w:val="00C53ACA"/>
    <w:rsid w:val="00C54689"/>
    <w:rsid w:val="00C549EB"/>
    <w:rsid w:val="00C55AF1"/>
    <w:rsid w:val="00C5618F"/>
    <w:rsid w:val="00C562A4"/>
    <w:rsid w:val="00C57505"/>
    <w:rsid w:val="00C615DB"/>
    <w:rsid w:val="00C623D6"/>
    <w:rsid w:val="00C63E2D"/>
    <w:rsid w:val="00C63F7B"/>
    <w:rsid w:val="00C64FDF"/>
    <w:rsid w:val="00C6619D"/>
    <w:rsid w:val="00C7072D"/>
    <w:rsid w:val="00C70CBB"/>
    <w:rsid w:val="00C7162A"/>
    <w:rsid w:val="00C73A37"/>
    <w:rsid w:val="00C75867"/>
    <w:rsid w:val="00C76EFD"/>
    <w:rsid w:val="00C7701D"/>
    <w:rsid w:val="00C80E90"/>
    <w:rsid w:val="00C8135E"/>
    <w:rsid w:val="00C82708"/>
    <w:rsid w:val="00C8314F"/>
    <w:rsid w:val="00C8330C"/>
    <w:rsid w:val="00C842CC"/>
    <w:rsid w:val="00C84877"/>
    <w:rsid w:val="00C85B59"/>
    <w:rsid w:val="00C87CE5"/>
    <w:rsid w:val="00C90A4A"/>
    <w:rsid w:val="00C9200A"/>
    <w:rsid w:val="00C92AA3"/>
    <w:rsid w:val="00C952CD"/>
    <w:rsid w:val="00C95581"/>
    <w:rsid w:val="00CA0745"/>
    <w:rsid w:val="00CA0D2C"/>
    <w:rsid w:val="00CA0FE0"/>
    <w:rsid w:val="00CA25F3"/>
    <w:rsid w:val="00CA2BBF"/>
    <w:rsid w:val="00CA305F"/>
    <w:rsid w:val="00CA30C7"/>
    <w:rsid w:val="00CA3610"/>
    <w:rsid w:val="00CA3AD1"/>
    <w:rsid w:val="00CA3BC0"/>
    <w:rsid w:val="00CA50B7"/>
    <w:rsid w:val="00CB0611"/>
    <w:rsid w:val="00CB103B"/>
    <w:rsid w:val="00CB28B2"/>
    <w:rsid w:val="00CB34E7"/>
    <w:rsid w:val="00CB3DB3"/>
    <w:rsid w:val="00CB3E70"/>
    <w:rsid w:val="00CB5496"/>
    <w:rsid w:val="00CB57F1"/>
    <w:rsid w:val="00CB5C28"/>
    <w:rsid w:val="00CB6A8C"/>
    <w:rsid w:val="00CB7111"/>
    <w:rsid w:val="00CB7A2D"/>
    <w:rsid w:val="00CC16EC"/>
    <w:rsid w:val="00CC2408"/>
    <w:rsid w:val="00CC3472"/>
    <w:rsid w:val="00CC3CCC"/>
    <w:rsid w:val="00CC40E9"/>
    <w:rsid w:val="00CC4C6B"/>
    <w:rsid w:val="00CC4DA8"/>
    <w:rsid w:val="00CC50AA"/>
    <w:rsid w:val="00CC5281"/>
    <w:rsid w:val="00CC57FD"/>
    <w:rsid w:val="00CC5C07"/>
    <w:rsid w:val="00CC5DFB"/>
    <w:rsid w:val="00CC6698"/>
    <w:rsid w:val="00CC7343"/>
    <w:rsid w:val="00CC7E6B"/>
    <w:rsid w:val="00CD0018"/>
    <w:rsid w:val="00CD03D4"/>
    <w:rsid w:val="00CD1FAD"/>
    <w:rsid w:val="00CD2110"/>
    <w:rsid w:val="00CD2FC3"/>
    <w:rsid w:val="00CD30A0"/>
    <w:rsid w:val="00CD340A"/>
    <w:rsid w:val="00CD4F1B"/>
    <w:rsid w:val="00CD5AD2"/>
    <w:rsid w:val="00CD7AE5"/>
    <w:rsid w:val="00CE1A1B"/>
    <w:rsid w:val="00CE1CE3"/>
    <w:rsid w:val="00CE2503"/>
    <w:rsid w:val="00CE306C"/>
    <w:rsid w:val="00CE317C"/>
    <w:rsid w:val="00CE3D67"/>
    <w:rsid w:val="00CE3DE5"/>
    <w:rsid w:val="00CE4069"/>
    <w:rsid w:val="00CE4E04"/>
    <w:rsid w:val="00CE6945"/>
    <w:rsid w:val="00CE72D9"/>
    <w:rsid w:val="00CF184E"/>
    <w:rsid w:val="00CF20BC"/>
    <w:rsid w:val="00CF22C8"/>
    <w:rsid w:val="00CF4391"/>
    <w:rsid w:val="00CF488E"/>
    <w:rsid w:val="00CF4FC7"/>
    <w:rsid w:val="00CF5393"/>
    <w:rsid w:val="00CF618F"/>
    <w:rsid w:val="00CF7BC9"/>
    <w:rsid w:val="00CF7E27"/>
    <w:rsid w:val="00D00B33"/>
    <w:rsid w:val="00D012FC"/>
    <w:rsid w:val="00D014B0"/>
    <w:rsid w:val="00D01601"/>
    <w:rsid w:val="00D01C8E"/>
    <w:rsid w:val="00D01EE1"/>
    <w:rsid w:val="00D04A61"/>
    <w:rsid w:val="00D05A15"/>
    <w:rsid w:val="00D06494"/>
    <w:rsid w:val="00D072F7"/>
    <w:rsid w:val="00D07307"/>
    <w:rsid w:val="00D103A8"/>
    <w:rsid w:val="00D12979"/>
    <w:rsid w:val="00D12D39"/>
    <w:rsid w:val="00D1421C"/>
    <w:rsid w:val="00D142D3"/>
    <w:rsid w:val="00D1561A"/>
    <w:rsid w:val="00D15BAF"/>
    <w:rsid w:val="00D17DEE"/>
    <w:rsid w:val="00D20463"/>
    <w:rsid w:val="00D22152"/>
    <w:rsid w:val="00D225BF"/>
    <w:rsid w:val="00D22F7D"/>
    <w:rsid w:val="00D23218"/>
    <w:rsid w:val="00D23886"/>
    <w:rsid w:val="00D25677"/>
    <w:rsid w:val="00D25C72"/>
    <w:rsid w:val="00D26081"/>
    <w:rsid w:val="00D263A0"/>
    <w:rsid w:val="00D2656B"/>
    <w:rsid w:val="00D26F31"/>
    <w:rsid w:val="00D27172"/>
    <w:rsid w:val="00D279F1"/>
    <w:rsid w:val="00D3056E"/>
    <w:rsid w:val="00D30756"/>
    <w:rsid w:val="00D30942"/>
    <w:rsid w:val="00D312DC"/>
    <w:rsid w:val="00D32FAF"/>
    <w:rsid w:val="00D33CCB"/>
    <w:rsid w:val="00D3494D"/>
    <w:rsid w:val="00D34DFC"/>
    <w:rsid w:val="00D35745"/>
    <w:rsid w:val="00D35DD8"/>
    <w:rsid w:val="00D35F30"/>
    <w:rsid w:val="00D366D4"/>
    <w:rsid w:val="00D36DCE"/>
    <w:rsid w:val="00D378A3"/>
    <w:rsid w:val="00D37A88"/>
    <w:rsid w:val="00D42FAE"/>
    <w:rsid w:val="00D43C1A"/>
    <w:rsid w:val="00D44DF2"/>
    <w:rsid w:val="00D4561A"/>
    <w:rsid w:val="00D469D0"/>
    <w:rsid w:val="00D46E53"/>
    <w:rsid w:val="00D46F83"/>
    <w:rsid w:val="00D476DA"/>
    <w:rsid w:val="00D47A7F"/>
    <w:rsid w:val="00D5046F"/>
    <w:rsid w:val="00D50B59"/>
    <w:rsid w:val="00D510E2"/>
    <w:rsid w:val="00D5199C"/>
    <w:rsid w:val="00D52B77"/>
    <w:rsid w:val="00D531A0"/>
    <w:rsid w:val="00D53286"/>
    <w:rsid w:val="00D548E9"/>
    <w:rsid w:val="00D5592A"/>
    <w:rsid w:val="00D57674"/>
    <w:rsid w:val="00D601EF"/>
    <w:rsid w:val="00D61198"/>
    <w:rsid w:val="00D63AAE"/>
    <w:rsid w:val="00D64548"/>
    <w:rsid w:val="00D6512B"/>
    <w:rsid w:val="00D662EE"/>
    <w:rsid w:val="00D66A46"/>
    <w:rsid w:val="00D702C6"/>
    <w:rsid w:val="00D7034A"/>
    <w:rsid w:val="00D70CBE"/>
    <w:rsid w:val="00D72EBD"/>
    <w:rsid w:val="00D73915"/>
    <w:rsid w:val="00D74028"/>
    <w:rsid w:val="00D74362"/>
    <w:rsid w:val="00D75C2C"/>
    <w:rsid w:val="00D76FCC"/>
    <w:rsid w:val="00D77EE1"/>
    <w:rsid w:val="00D7D3A6"/>
    <w:rsid w:val="00D839B8"/>
    <w:rsid w:val="00D84101"/>
    <w:rsid w:val="00D847A3"/>
    <w:rsid w:val="00D85BEA"/>
    <w:rsid w:val="00D866F6"/>
    <w:rsid w:val="00D87D2B"/>
    <w:rsid w:val="00D90179"/>
    <w:rsid w:val="00D90738"/>
    <w:rsid w:val="00D908A8"/>
    <w:rsid w:val="00D90FF1"/>
    <w:rsid w:val="00D91BD2"/>
    <w:rsid w:val="00D91EB1"/>
    <w:rsid w:val="00D925A6"/>
    <w:rsid w:val="00D9295C"/>
    <w:rsid w:val="00D92C2D"/>
    <w:rsid w:val="00D92EA3"/>
    <w:rsid w:val="00D95020"/>
    <w:rsid w:val="00D95161"/>
    <w:rsid w:val="00D95826"/>
    <w:rsid w:val="00D958D0"/>
    <w:rsid w:val="00D96277"/>
    <w:rsid w:val="00D96302"/>
    <w:rsid w:val="00D97A94"/>
    <w:rsid w:val="00DA0A13"/>
    <w:rsid w:val="00DA107D"/>
    <w:rsid w:val="00DA1609"/>
    <w:rsid w:val="00DA1C83"/>
    <w:rsid w:val="00DA226F"/>
    <w:rsid w:val="00DA2908"/>
    <w:rsid w:val="00DA3218"/>
    <w:rsid w:val="00DA3A06"/>
    <w:rsid w:val="00DA4B78"/>
    <w:rsid w:val="00DA522C"/>
    <w:rsid w:val="00DA5FBD"/>
    <w:rsid w:val="00DA6342"/>
    <w:rsid w:val="00DA7C14"/>
    <w:rsid w:val="00DB0D3D"/>
    <w:rsid w:val="00DB0DAE"/>
    <w:rsid w:val="00DB1F5E"/>
    <w:rsid w:val="00DB29A0"/>
    <w:rsid w:val="00DB3085"/>
    <w:rsid w:val="00DB31D5"/>
    <w:rsid w:val="00DB3529"/>
    <w:rsid w:val="00DB404D"/>
    <w:rsid w:val="00DB427E"/>
    <w:rsid w:val="00DB5756"/>
    <w:rsid w:val="00DB58F4"/>
    <w:rsid w:val="00DB5B23"/>
    <w:rsid w:val="00DB6758"/>
    <w:rsid w:val="00DB7765"/>
    <w:rsid w:val="00DB7E63"/>
    <w:rsid w:val="00DB7E86"/>
    <w:rsid w:val="00DC0777"/>
    <w:rsid w:val="00DC0844"/>
    <w:rsid w:val="00DC2ADB"/>
    <w:rsid w:val="00DC2BA7"/>
    <w:rsid w:val="00DC3115"/>
    <w:rsid w:val="00DC3409"/>
    <w:rsid w:val="00DC3982"/>
    <w:rsid w:val="00DC7B22"/>
    <w:rsid w:val="00DD01AF"/>
    <w:rsid w:val="00DD061B"/>
    <w:rsid w:val="00DD0EEE"/>
    <w:rsid w:val="00DD20CF"/>
    <w:rsid w:val="00DD40E4"/>
    <w:rsid w:val="00DD440A"/>
    <w:rsid w:val="00DD4B98"/>
    <w:rsid w:val="00DD5114"/>
    <w:rsid w:val="00DD546A"/>
    <w:rsid w:val="00DD5C8F"/>
    <w:rsid w:val="00DD5F77"/>
    <w:rsid w:val="00DD5FDA"/>
    <w:rsid w:val="00DD6F1F"/>
    <w:rsid w:val="00DD7393"/>
    <w:rsid w:val="00DD7BAE"/>
    <w:rsid w:val="00DE0D4E"/>
    <w:rsid w:val="00DE20AD"/>
    <w:rsid w:val="00DE37A3"/>
    <w:rsid w:val="00DE5066"/>
    <w:rsid w:val="00DE53A3"/>
    <w:rsid w:val="00DE5518"/>
    <w:rsid w:val="00DE669A"/>
    <w:rsid w:val="00DE69CA"/>
    <w:rsid w:val="00DE6E38"/>
    <w:rsid w:val="00DE7AD1"/>
    <w:rsid w:val="00DF00CE"/>
    <w:rsid w:val="00DF2E3D"/>
    <w:rsid w:val="00DF3F46"/>
    <w:rsid w:val="00DF4007"/>
    <w:rsid w:val="00DF522E"/>
    <w:rsid w:val="00DF66E2"/>
    <w:rsid w:val="00DF7220"/>
    <w:rsid w:val="00E02147"/>
    <w:rsid w:val="00E049F2"/>
    <w:rsid w:val="00E064CB"/>
    <w:rsid w:val="00E06FD3"/>
    <w:rsid w:val="00E07995"/>
    <w:rsid w:val="00E1052A"/>
    <w:rsid w:val="00E11771"/>
    <w:rsid w:val="00E1188A"/>
    <w:rsid w:val="00E11D05"/>
    <w:rsid w:val="00E1252E"/>
    <w:rsid w:val="00E128EB"/>
    <w:rsid w:val="00E12D23"/>
    <w:rsid w:val="00E13D29"/>
    <w:rsid w:val="00E14CC7"/>
    <w:rsid w:val="00E16257"/>
    <w:rsid w:val="00E162C9"/>
    <w:rsid w:val="00E16537"/>
    <w:rsid w:val="00E17F6E"/>
    <w:rsid w:val="00E20500"/>
    <w:rsid w:val="00E22F37"/>
    <w:rsid w:val="00E23527"/>
    <w:rsid w:val="00E244BC"/>
    <w:rsid w:val="00E246A6"/>
    <w:rsid w:val="00E26E74"/>
    <w:rsid w:val="00E27028"/>
    <w:rsid w:val="00E2777F"/>
    <w:rsid w:val="00E278FC"/>
    <w:rsid w:val="00E27B23"/>
    <w:rsid w:val="00E3128E"/>
    <w:rsid w:val="00E313E9"/>
    <w:rsid w:val="00E31A4F"/>
    <w:rsid w:val="00E31ABA"/>
    <w:rsid w:val="00E31C55"/>
    <w:rsid w:val="00E331F3"/>
    <w:rsid w:val="00E33A0E"/>
    <w:rsid w:val="00E33C9B"/>
    <w:rsid w:val="00E33EA5"/>
    <w:rsid w:val="00E349AA"/>
    <w:rsid w:val="00E34E41"/>
    <w:rsid w:val="00E36000"/>
    <w:rsid w:val="00E360C8"/>
    <w:rsid w:val="00E40287"/>
    <w:rsid w:val="00E40580"/>
    <w:rsid w:val="00E41424"/>
    <w:rsid w:val="00E41DD1"/>
    <w:rsid w:val="00E4282C"/>
    <w:rsid w:val="00E43C9E"/>
    <w:rsid w:val="00E43E00"/>
    <w:rsid w:val="00E4561F"/>
    <w:rsid w:val="00E45D81"/>
    <w:rsid w:val="00E45F2B"/>
    <w:rsid w:val="00E460D5"/>
    <w:rsid w:val="00E46955"/>
    <w:rsid w:val="00E47EF6"/>
    <w:rsid w:val="00E509D2"/>
    <w:rsid w:val="00E52957"/>
    <w:rsid w:val="00E5525D"/>
    <w:rsid w:val="00E55BE7"/>
    <w:rsid w:val="00E55FB3"/>
    <w:rsid w:val="00E571C9"/>
    <w:rsid w:val="00E57634"/>
    <w:rsid w:val="00E6034E"/>
    <w:rsid w:val="00E60413"/>
    <w:rsid w:val="00E63BB1"/>
    <w:rsid w:val="00E67552"/>
    <w:rsid w:val="00E67AB7"/>
    <w:rsid w:val="00E67B5C"/>
    <w:rsid w:val="00E70E15"/>
    <w:rsid w:val="00E7136D"/>
    <w:rsid w:val="00E713DB"/>
    <w:rsid w:val="00E7152A"/>
    <w:rsid w:val="00E72256"/>
    <w:rsid w:val="00E72269"/>
    <w:rsid w:val="00E72AA5"/>
    <w:rsid w:val="00E73BCA"/>
    <w:rsid w:val="00E73F79"/>
    <w:rsid w:val="00E771E2"/>
    <w:rsid w:val="00E779F0"/>
    <w:rsid w:val="00E77D4B"/>
    <w:rsid w:val="00E77D6D"/>
    <w:rsid w:val="00E800D5"/>
    <w:rsid w:val="00E806B2"/>
    <w:rsid w:val="00E81281"/>
    <w:rsid w:val="00E81F8B"/>
    <w:rsid w:val="00E83039"/>
    <w:rsid w:val="00E84B87"/>
    <w:rsid w:val="00E87AD2"/>
    <w:rsid w:val="00E9050D"/>
    <w:rsid w:val="00E90949"/>
    <w:rsid w:val="00E91C1B"/>
    <w:rsid w:val="00E92306"/>
    <w:rsid w:val="00E9362A"/>
    <w:rsid w:val="00E940BA"/>
    <w:rsid w:val="00E965CE"/>
    <w:rsid w:val="00EA270C"/>
    <w:rsid w:val="00EA2A9E"/>
    <w:rsid w:val="00EA4965"/>
    <w:rsid w:val="00EA4E16"/>
    <w:rsid w:val="00EA50F2"/>
    <w:rsid w:val="00EA53AE"/>
    <w:rsid w:val="00EA581E"/>
    <w:rsid w:val="00EA61DA"/>
    <w:rsid w:val="00EA70C6"/>
    <w:rsid w:val="00EA7DBF"/>
    <w:rsid w:val="00EB086F"/>
    <w:rsid w:val="00EB2C91"/>
    <w:rsid w:val="00EB3830"/>
    <w:rsid w:val="00EB3DE7"/>
    <w:rsid w:val="00EB47CA"/>
    <w:rsid w:val="00EB4EA4"/>
    <w:rsid w:val="00EB5A64"/>
    <w:rsid w:val="00EB6127"/>
    <w:rsid w:val="00EB65F2"/>
    <w:rsid w:val="00EB77D3"/>
    <w:rsid w:val="00EB783C"/>
    <w:rsid w:val="00EB7B3C"/>
    <w:rsid w:val="00EC1388"/>
    <w:rsid w:val="00EC2565"/>
    <w:rsid w:val="00EC3587"/>
    <w:rsid w:val="00EC37C6"/>
    <w:rsid w:val="00EC381D"/>
    <w:rsid w:val="00EC4478"/>
    <w:rsid w:val="00EC490A"/>
    <w:rsid w:val="00EC4BE3"/>
    <w:rsid w:val="00EC513F"/>
    <w:rsid w:val="00EC5193"/>
    <w:rsid w:val="00ED0050"/>
    <w:rsid w:val="00ED070F"/>
    <w:rsid w:val="00ED0BA6"/>
    <w:rsid w:val="00ED0FE7"/>
    <w:rsid w:val="00ED1838"/>
    <w:rsid w:val="00ED1A87"/>
    <w:rsid w:val="00ED36DF"/>
    <w:rsid w:val="00ED70A8"/>
    <w:rsid w:val="00ED7ED1"/>
    <w:rsid w:val="00ED7F5E"/>
    <w:rsid w:val="00EE066A"/>
    <w:rsid w:val="00EE0DC8"/>
    <w:rsid w:val="00EE149E"/>
    <w:rsid w:val="00EE1C5F"/>
    <w:rsid w:val="00EE1D81"/>
    <w:rsid w:val="00EE349B"/>
    <w:rsid w:val="00EE4A37"/>
    <w:rsid w:val="00EE61EB"/>
    <w:rsid w:val="00EE64DF"/>
    <w:rsid w:val="00EF05FC"/>
    <w:rsid w:val="00EF1B77"/>
    <w:rsid w:val="00EF29D3"/>
    <w:rsid w:val="00EF4393"/>
    <w:rsid w:val="00EF4A25"/>
    <w:rsid w:val="00EF5385"/>
    <w:rsid w:val="00EF56ED"/>
    <w:rsid w:val="00EF64B7"/>
    <w:rsid w:val="00EF6F0D"/>
    <w:rsid w:val="00EF7299"/>
    <w:rsid w:val="00EF75BF"/>
    <w:rsid w:val="00F00B5B"/>
    <w:rsid w:val="00F01012"/>
    <w:rsid w:val="00F0238F"/>
    <w:rsid w:val="00F02E28"/>
    <w:rsid w:val="00F02E3D"/>
    <w:rsid w:val="00F031A0"/>
    <w:rsid w:val="00F043F4"/>
    <w:rsid w:val="00F044F2"/>
    <w:rsid w:val="00F048E7"/>
    <w:rsid w:val="00F04BBD"/>
    <w:rsid w:val="00F05ABA"/>
    <w:rsid w:val="00F073FB"/>
    <w:rsid w:val="00F10904"/>
    <w:rsid w:val="00F127A3"/>
    <w:rsid w:val="00F12CA6"/>
    <w:rsid w:val="00F135AB"/>
    <w:rsid w:val="00F13E31"/>
    <w:rsid w:val="00F151BD"/>
    <w:rsid w:val="00F158C4"/>
    <w:rsid w:val="00F17CC9"/>
    <w:rsid w:val="00F2106A"/>
    <w:rsid w:val="00F21453"/>
    <w:rsid w:val="00F21852"/>
    <w:rsid w:val="00F2193D"/>
    <w:rsid w:val="00F21EE2"/>
    <w:rsid w:val="00F234F1"/>
    <w:rsid w:val="00F24AFA"/>
    <w:rsid w:val="00F25111"/>
    <w:rsid w:val="00F261D6"/>
    <w:rsid w:val="00F262F8"/>
    <w:rsid w:val="00F26B88"/>
    <w:rsid w:val="00F26EC6"/>
    <w:rsid w:val="00F270D0"/>
    <w:rsid w:val="00F314C8"/>
    <w:rsid w:val="00F316C0"/>
    <w:rsid w:val="00F325C4"/>
    <w:rsid w:val="00F33474"/>
    <w:rsid w:val="00F34683"/>
    <w:rsid w:val="00F35099"/>
    <w:rsid w:val="00F35339"/>
    <w:rsid w:val="00F364C8"/>
    <w:rsid w:val="00F4073E"/>
    <w:rsid w:val="00F40B23"/>
    <w:rsid w:val="00F4134F"/>
    <w:rsid w:val="00F41787"/>
    <w:rsid w:val="00F44091"/>
    <w:rsid w:val="00F44F11"/>
    <w:rsid w:val="00F45D87"/>
    <w:rsid w:val="00F45E89"/>
    <w:rsid w:val="00F46119"/>
    <w:rsid w:val="00F47EC3"/>
    <w:rsid w:val="00F50400"/>
    <w:rsid w:val="00F50B8B"/>
    <w:rsid w:val="00F51BC2"/>
    <w:rsid w:val="00F521E2"/>
    <w:rsid w:val="00F5270B"/>
    <w:rsid w:val="00F52D8C"/>
    <w:rsid w:val="00F53900"/>
    <w:rsid w:val="00F5452F"/>
    <w:rsid w:val="00F54734"/>
    <w:rsid w:val="00F553E3"/>
    <w:rsid w:val="00F56233"/>
    <w:rsid w:val="00F56749"/>
    <w:rsid w:val="00F56B46"/>
    <w:rsid w:val="00F56EFA"/>
    <w:rsid w:val="00F57789"/>
    <w:rsid w:val="00F609A4"/>
    <w:rsid w:val="00F609A5"/>
    <w:rsid w:val="00F61E7C"/>
    <w:rsid w:val="00F63850"/>
    <w:rsid w:val="00F673EF"/>
    <w:rsid w:val="00F70DE1"/>
    <w:rsid w:val="00F717D6"/>
    <w:rsid w:val="00F728F1"/>
    <w:rsid w:val="00F73644"/>
    <w:rsid w:val="00F73B8A"/>
    <w:rsid w:val="00F74E2C"/>
    <w:rsid w:val="00F7526E"/>
    <w:rsid w:val="00F75ED4"/>
    <w:rsid w:val="00F77E11"/>
    <w:rsid w:val="00F77F12"/>
    <w:rsid w:val="00F80FB3"/>
    <w:rsid w:val="00F80FD8"/>
    <w:rsid w:val="00F81D53"/>
    <w:rsid w:val="00F81F34"/>
    <w:rsid w:val="00F825EF"/>
    <w:rsid w:val="00F8280D"/>
    <w:rsid w:val="00F83A6B"/>
    <w:rsid w:val="00F84910"/>
    <w:rsid w:val="00F84A78"/>
    <w:rsid w:val="00F855BB"/>
    <w:rsid w:val="00F85A37"/>
    <w:rsid w:val="00F868F3"/>
    <w:rsid w:val="00F90613"/>
    <w:rsid w:val="00F91474"/>
    <w:rsid w:val="00F91869"/>
    <w:rsid w:val="00F91D23"/>
    <w:rsid w:val="00F92811"/>
    <w:rsid w:val="00F94012"/>
    <w:rsid w:val="00F949DE"/>
    <w:rsid w:val="00F955F5"/>
    <w:rsid w:val="00F956FF"/>
    <w:rsid w:val="00F962EE"/>
    <w:rsid w:val="00F9758F"/>
    <w:rsid w:val="00FA11F4"/>
    <w:rsid w:val="00FA16FE"/>
    <w:rsid w:val="00FA51F8"/>
    <w:rsid w:val="00FA5492"/>
    <w:rsid w:val="00FA5DE8"/>
    <w:rsid w:val="00FA628A"/>
    <w:rsid w:val="00FA66D0"/>
    <w:rsid w:val="00FA6A3F"/>
    <w:rsid w:val="00FA7F16"/>
    <w:rsid w:val="00FA7F65"/>
    <w:rsid w:val="00FB014B"/>
    <w:rsid w:val="00FB06C7"/>
    <w:rsid w:val="00FB0CE5"/>
    <w:rsid w:val="00FB181F"/>
    <w:rsid w:val="00FB1F0C"/>
    <w:rsid w:val="00FB2048"/>
    <w:rsid w:val="00FB3115"/>
    <w:rsid w:val="00FB364E"/>
    <w:rsid w:val="00FB395F"/>
    <w:rsid w:val="00FB3C6B"/>
    <w:rsid w:val="00FB3F19"/>
    <w:rsid w:val="00FB55A8"/>
    <w:rsid w:val="00FB5F80"/>
    <w:rsid w:val="00FB689E"/>
    <w:rsid w:val="00FB6BE9"/>
    <w:rsid w:val="00FB6E12"/>
    <w:rsid w:val="00FB7175"/>
    <w:rsid w:val="00FB7B84"/>
    <w:rsid w:val="00FC1317"/>
    <w:rsid w:val="00FC1476"/>
    <w:rsid w:val="00FC3D12"/>
    <w:rsid w:val="00FC5719"/>
    <w:rsid w:val="00FC573A"/>
    <w:rsid w:val="00FC6823"/>
    <w:rsid w:val="00FC7D28"/>
    <w:rsid w:val="00FD00D5"/>
    <w:rsid w:val="00FD0FB8"/>
    <w:rsid w:val="00FD237B"/>
    <w:rsid w:val="00FD24F7"/>
    <w:rsid w:val="00FD2B17"/>
    <w:rsid w:val="00FD31F0"/>
    <w:rsid w:val="00FD4B6E"/>
    <w:rsid w:val="00FD5485"/>
    <w:rsid w:val="00FD6AC3"/>
    <w:rsid w:val="00FD6C62"/>
    <w:rsid w:val="00FD71AC"/>
    <w:rsid w:val="00FE0D10"/>
    <w:rsid w:val="00FE3302"/>
    <w:rsid w:val="00FE4537"/>
    <w:rsid w:val="00FE4B1E"/>
    <w:rsid w:val="00FE5A9C"/>
    <w:rsid w:val="00FE5AB6"/>
    <w:rsid w:val="00FE6625"/>
    <w:rsid w:val="00FE69B8"/>
    <w:rsid w:val="00FE72D3"/>
    <w:rsid w:val="00FE76D5"/>
    <w:rsid w:val="00FF1A2F"/>
    <w:rsid w:val="00FF2593"/>
    <w:rsid w:val="00FF2895"/>
    <w:rsid w:val="00FF4ABE"/>
    <w:rsid w:val="00FF4E94"/>
    <w:rsid w:val="00FF5049"/>
    <w:rsid w:val="00FF6A2F"/>
    <w:rsid w:val="00FF6C16"/>
    <w:rsid w:val="00FF75F9"/>
    <w:rsid w:val="00FF7810"/>
    <w:rsid w:val="00FF7D3D"/>
    <w:rsid w:val="01265ADB"/>
    <w:rsid w:val="01272082"/>
    <w:rsid w:val="01293E95"/>
    <w:rsid w:val="013A63C9"/>
    <w:rsid w:val="016D1B59"/>
    <w:rsid w:val="017130E4"/>
    <w:rsid w:val="0178CDFB"/>
    <w:rsid w:val="01840394"/>
    <w:rsid w:val="0192580B"/>
    <w:rsid w:val="019F4A22"/>
    <w:rsid w:val="01AA492C"/>
    <w:rsid w:val="01B48E29"/>
    <w:rsid w:val="01CFA917"/>
    <w:rsid w:val="01CFD931"/>
    <w:rsid w:val="01D1CA57"/>
    <w:rsid w:val="01D2ADC4"/>
    <w:rsid w:val="01E92ED5"/>
    <w:rsid w:val="01EE00D1"/>
    <w:rsid w:val="01F56093"/>
    <w:rsid w:val="020B6812"/>
    <w:rsid w:val="023302CF"/>
    <w:rsid w:val="023EAE84"/>
    <w:rsid w:val="0244756C"/>
    <w:rsid w:val="0258E304"/>
    <w:rsid w:val="026EBBFD"/>
    <w:rsid w:val="02B1A480"/>
    <w:rsid w:val="02EE1164"/>
    <w:rsid w:val="02EE43D6"/>
    <w:rsid w:val="02F24E70"/>
    <w:rsid w:val="0307BB51"/>
    <w:rsid w:val="0319A21D"/>
    <w:rsid w:val="032EA632"/>
    <w:rsid w:val="033C717D"/>
    <w:rsid w:val="03678DB9"/>
    <w:rsid w:val="038917E8"/>
    <w:rsid w:val="039F1917"/>
    <w:rsid w:val="03AE1347"/>
    <w:rsid w:val="03B4DBE2"/>
    <w:rsid w:val="03BFE923"/>
    <w:rsid w:val="03CB5036"/>
    <w:rsid w:val="03ED1976"/>
    <w:rsid w:val="03FD2CC9"/>
    <w:rsid w:val="040512E3"/>
    <w:rsid w:val="041D0C50"/>
    <w:rsid w:val="041E4C50"/>
    <w:rsid w:val="04468475"/>
    <w:rsid w:val="0448DBEE"/>
    <w:rsid w:val="04595703"/>
    <w:rsid w:val="0478D854"/>
    <w:rsid w:val="0482DE52"/>
    <w:rsid w:val="04940387"/>
    <w:rsid w:val="04943CD0"/>
    <w:rsid w:val="049655D4"/>
    <w:rsid w:val="049BFBCC"/>
    <w:rsid w:val="04B56854"/>
    <w:rsid w:val="04D9D5D2"/>
    <w:rsid w:val="04E6B637"/>
    <w:rsid w:val="04EE0503"/>
    <w:rsid w:val="04FDC271"/>
    <w:rsid w:val="05032809"/>
    <w:rsid w:val="05084A45"/>
    <w:rsid w:val="050BBDE4"/>
    <w:rsid w:val="051BD769"/>
    <w:rsid w:val="051C59F9"/>
    <w:rsid w:val="0521B07B"/>
    <w:rsid w:val="052EB719"/>
    <w:rsid w:val="054AF55F"/>
    <w:rsid w:val="054C1899"/>
    <w:rsid w:val="054F4505"/>
    <w:rsid w:val="055CAB08"/>
    <w:rsid w:val="055DFA65"/>
    <w:rsid w:val="0560F68E"/>
    <w:rsid w:val="056882E4"/>
    <w:rsid w:val="057A3EB6"/>
    <w:rsid w:val="05890BBF"/>
    <w:rsid w:val="059B5F42"/>
    <w:rsid w:val="05B48281"/>
    <w:rsid w:val="05D2B82E"/>
    <w:rsid w:val="05DBB706"/>
    <w:rsid w:val="05F0687F"/>
    <w:rsid w:val="05F5BDB6"/>
    <w:rsid w:val="05F6A4D0"/>
    <w:rsid w:val="060968A3"/>
    <w:rsid w:val="060BB478"/>
    <w:rsid w:val="061F419C"/>
    <w:rsid w:val="061F69D2"/>
    <w:rsid w:val="062F1E55"/>
    <w:rsid w:val="06352C9D"/>
    <w:rsid w:val="0669E4D4"/>
    <w:rsid w:val="069EC975"/>
    <w:rsid w:val="06D9BE3F"/>
    <w:rsid w:val="06EBE8A9"/>
    <w:rsid w:val="06FB875F"/>
    <w:rsid w:val="06FEEB8E"/>
    <w:rsid w:val="072DFE1D"/>
    <w:rsid w:val="0745EE7F"/>
    <w:rsid w:val="075E77FD"/>
    <w:rsid w:val="077FE538"/>
    <w:rsid w:val="07811898"/>
    <w:rsid w:val="07BED3CA"/>
    <w:rsid w:val="07E58B5C"/>
    <w:rsid w:val="07FA5CA0"/>
    <w:rsid w:val="083E7348"/>
    <w:rsid w:val="084EBD63"/>
    <w:rsid w:val="085308E9"/>
    <w:rsid w:val="085EBCC4"/>
    <w:rsid w:val="08834F6B"/>
    <w:rsid w:val="08B8CFE4"/>
    <w:rsid w:val="08BA3CAD"/>
    <w:rsid w:val="08D08477"/>
    <w:rsid w:val="08DEF99D"/>
    <w:rsid w:val="08EB3616"/>
    <w:rsid w:val="08FDF9A4"/>
    <w:rsid w:val="0900DB68"/>
    <w:rsid w:val="090335B3"/>
    <w:rsid w:val="0909C178"/>
    <w:rsid w:val="090D6F52"/>
    <w:rsid w:val="0923F08C"/>
    <w:rsid w:val="092B1D84"/>
    <w:rsid w:val="092F2C7E"/>
    <w:rsid w:val="094F0D0A"/>
    <w:rsid w:val="09564F75"/>
    <w:rsid w:val="095FB9F5"/>
    <w:rsid w:val="0962DA8E"/>
    <w:rsid w:val="097C027C"/>
    <w:rsid w:val="098CB777"/>
    <w:rsid w:val="098F6F66"/>
    <w:rsid w:val="09EC215E"/>
    <w:rsid w:val="09FDABA9"/>
    <w:rsid w:val="09FEE531"/>
    <w:rsid w:val="0A106F8A"/>
    <w:rsid w:val="0A6D547A"/>
    <w:rsid w:val="0A786186"/>
    <w:rsid w:val="0AA037F6"/>
    <w:rsid w:val="0AB51C76"/>
    <w:rsid w:val="0ABC51BE"/>
    <w:rsid w:val="0AC93D05"/>
    <w:rsid w:val="0ACB4D6A"/>
    <w:rsid w:val="0B0E962D"/>
    <w:rsid w:val="0B14A9C3"/>
    <w:rsid w:val="0B2C04F5"/>
    <w:rsid w:val="0B5E0638"/>
    <w:rsid w:val="0BB2DA5D"/>
    <w:rsid w:val="0BDE0B6E"/>
    <w:rsid w:val="0C04800F"/>
    <w:rsid w:val="0C0D0EDE"/>
    <w:rsid w:val="0C213ED9"/>
    <w:rsid w:val="0C6134EC"/>
    <w:rsid w:val="0C698854"/>
    <w:rsid w:val="0C755028"/>
    <w:rsid w:val="0CAE4C72"/>
    <w:rsid w:val="0CD38418"/>
    <w:rsid w:val="0CDEECEF"/>
    <w:rsid w:val="0D2C5DB9"/>
    <w:rsid w:val="0D5644B0"/>
    <w:rsid w:val="0DC0878E"/>
    <w:rsid w:val="0DDD656C"/>
    <w:rsid w:val="0DEAD0FD"/>
    <w:rsid w:val="0DF1EA17"/>
    <w:rsid w:val="0DF365A0"/>
    <w:rsid w:val="0DF3ADA4"/>
    <w:rsid w:val="0E29C098"/>
    <w:rsid w:val="0E2E2852"/>
    <w:rsid w:val="0E316B4B"/>
    <w:rsid w:val="0E5B58A5"/>
    <w:rsid w:val="0E65A215"/>
    <w:rsid w:val="0E6E33B7"/>
    <w:rsid w:val="0E85D781"/>
    <w:rsid w:val="0E8ECE72"/>
    <w:rsid w:val="0EC947AA"/>
    <w:rsid w:val="0ED4A229"/>
    <w:rsid w:val="0EE0CF9F"/>
    <w:rsid w:val="0EF11E34"/>
    <w:rsid w:val="0F2B97E7"/>
    <w:rsid w:val="0F319285"/>
    <w:rsid w:val="0F3BBC2A"/>
    <w:rsid w:val="0F40F046"/>
    <w:rsid w:val="0F82BE4C"/>
    <w:rsid w:val="0F883AFD"/>
    <w:rsid w:val="0F91A1D1"/>
    <w:rsid w:val="0FA19547"/>
    <w:rsid w:val="0FB29A52"/>
    <w:rsid w:val="0FCCFF1B"/>
    <w:rsid w:val="0FEFDE9C"/>
    <w:rsid w:val="0FF7E7B9"/>
    <w:rsid w:val="10123373"/>
    <w:rsid w:val="101676F8"/>
    <w:rsid w:val="1031043D"/>
    <w:rsid w:val="104A9AEA"/>
    <w:rsid w:val="1076CB7E"/>
    <w:rsid w:val="108D3E79"/>
    <w:rsid w:val="10B56490"/>
    <w:rsid w:val="10B59546"/>
    <w:rsid w:val="10D0BBEA"/>
    <w:rsid w:val="10ED2818"/>
    <w:rsid w:val="11422AEE"/>
    <w:rsid w:val="114FD484"/>
    <w:rsid w:val="115F49B2"/>
    <w:rsid w:val="1161615A"/>
    <w:rsid w:val="117254AC"/>
    <w:rsid w:val="11B33DB5"/>
    <w:rsid w:val="11C13071"/>
    <w:rsid w:val="11E786DB"/>
    <w:rsid w:val="11F81427"/>
    <w:rsid w:val="1201239F"/>
    <w:rsid w:val="120BAB73"/>
    <w:rsid w:val="1223A4E0"/>
    <w:rsid w:val="1225447A"/>
    <w:rsid w:val="1245D28A"/>
    <w:rsid w:val="1252419D"/>
    <w:rsid w:val="12589A80"/>
    <w:rsid w:val="126338A9"/>
    <w:rsid w:val="1297A0B6"/>
    <w:rsid w:val="12AF058F"/>
    <w:rsid w:val="12BD4925"/>
    <w:rsid w:val="12F88902"/>
    <w:rsid w:val="1315779E"/>
    <w:rsid w:val="133B980B"/>
    <w:rsid w:val="1357292B"/>
    <w:rsid w:val="135C04B3"/>
    <w:rsid w:val="13647F2A"/>
    <w:rsid w:val="136AE1AA"/>
    <w:rsid w:val="137E84F9"/>
    <w:rsid w:val="1383CDAA"/>
    <w:rsid w:val="13ED7A75"/>
    <w:rsid w:val="14316A56"/>
    <w:rsid w:val="143A639D"/>
    <w:rsid w:val="144C37C6"/>
    <w:rsid w:val="14552AF3"/>
    <w:rsid w:val="14700989"/>
    <w:rsid w:val="1480EEED"/>
    <w:rsid w:val="1493C17B"/>
    <w:rsid w:val="14ADB99E"/>
    <w:rsid w:val="14B21B4F"/>
    <w:rsid w:val="14C2DA8B"/>
    <w:rsid w:val="1515B73B"/>
    <w:rsid w:val="1529020D"/>
    <w:rsid w:val="155C1AF3"/>
    <w:rsid w:val="15734AB3"/>
    <w:rsid w:val="1590A059"/>
    <w:rsid w:val="15B345E6"/>
    <w:rsid w:val="15B4D167"/>
    <w:rsid w:val="16015AD2"/>
    <w:rsid w:val="16044494"/>
    <w:rsid w:val="162F01D7"/>
    <w:rsid w:val="1634D27D"/>
    <w:rsid w:val="1637FA21"/>
    <w:rsid w:val="1654694A"/>
    <w:rsid w:val="16754A0C"/>
    <w:rsid w:val="168DCC7D"/>
    <w:rsid w:val="168E9C5E"/>
    <w:rsid w:val="16A37F97"/>
    <w:rsid w:val="16C03E50"/>
    <w:rsid w:val="16CD0CDE"/>
    <w:rsid w:val="16CF8C05"/>
    <w:rsid w:val="16D7C783"/>
    <w:rsid w:val="16EF8E1F"/>
    <w:rsid w:val="16F3ADB2"/>
    <w:rsid w:val="16FCC858"/>
    <w:rsid w:val="1700D82B"/>
    <w:rsid w:val="172E3D2A"/>
    <w:rsid w:val="1749BBF4"/>
    <w:rsid w:val="176AA9AF"/>
    <w:rsid w:val="17730148"/>
    <w:rsid w:val="1773948B"/>
    <w:rsid w:val="17829619"/>
    <w:rsid w:val="17A770B5"/>
    <w:rsid w:val="17ABAF16"/>
    <w:rsid w:val="17B85E5B"/>
    <w:rsid w:val="181D007C"/>
    <w:rsid w:val="18302D88"/>
    <w:rsid w:val="18322564"/>
    <w:rsid w:val="18766B7B"/>
    <w:rsid w:val="188563A5"/>
    <w:rsid w:val="18893E09"/>
    <w:rsid w:val="189A3827"/>
    <w:rsid w:val="18A310F7"/>
    <w:rsid w:val="18F1D380"/>
    <w:rsid w:val="18F21A5C"/>
    <w:rsid w:val="18F656EF"/>
    <w:rsid w:val="190CA69A"/>
    <w:rsid w:val="19211432"/>
    <w:rsid w:val="1928CEE7"/>
    <w:rsid w:val="1938314B"/>
    <w:rsid w:val="196C733F"/>
    <w:rsid w:val="198CA83C"/>
    <w:rsid w:val="198D32F3"/>
    <w:rsid w:val="19BE99CC"/>
    <w:rsid w:val="19C754C0"/>
    <w:rsid w:val="19E1A07A"/>
    <w:rsid w:val="1A17A099"/>
    <w:rsid w:val="1A204F85"/>
    <w:rsid w:val="1A2FBD3E"/>
    <w:rsid w:val="1A6314ED"/>
    <w:rsid w:val="1A661680"/>
    <w:rsid w:val="1A9BEDEE"/>
    <w:rsid w:val="1A9E85E8"/>
    <w:rsid w:val="1A9E9CCD"/>
    <w:rsid w:val="1AAC4134"/>
    <w:rsid w:val="1AD02DD3"/>
    <w:rsid w:val="1AE53D7E"/>
    <w:rsid w:val="1B3B8054"/>
    <w:rsid w:val="1B3F4FA6"/>
    <w:rsid w:val="1B5C4A57"/>
    <w:rsid w:val="1B6433DA"/>
    <w:rsid w:val="1B80B4AC"/>
    <w:rsid w:val="1B9AFAFA"/>
    <w:rsid w:val="1BA3B0C2"/>
    <w:rsid w:val="1BC7228C"/>
    <w:rsid w:val="1BC72E46"/>
    <w:rsid w:val="1BD39809"/>
    <w:rsid w:val="1BDE1FDD"/>
    <w:rsid w:val="1BE8694D"/>
    <w:rsid w:val="1BE874E0"/>
    <w:rsid w:val="1BFF49F5"/>
    <w:rsid w:val="1C0CC626"/>
    <w:rsid w:val="1C13268D"/>
    <w:rsid w:val="1C14044E"/>
    <w:rsid w:val="1C15A533"/>
    <w:rsid w:val="1C35EBB2"/>
    <w:rsid w:val="1C3DF900"/>
    <w:rsid w:val="1C6779D7"/>
    <w:rsid w:val="1C7016E9"/>
    <w:rsid w:val="1C735B28"/>
    <w:rsid w:val="1CA8875F"/>
    <w:rsid w:val="1CD51F9E"/>
    <w:rsid w:val="1CD88419"/>
    <w:rsid w:val="1CDCE611"/>
    <w:rsid w:val="1CF9297F"/>
    <w:rsid w:val="1CFF6C37"/>
    <w:rsid w:val="1D299D5A"/>
    <w:rsid w:val="1D372EA2"/>
    <w:rsid w:val="1D39FD21"/>
    <w:rsid w:val="1D3FC232"/>
    <w:rsid w:val="1D7EF410"/>
    <w:rsid w:val="1D93C5B3"/>
    <w:rsid w:val="1D9455B6"/>
    <w:rsid w:val="1DA4AA32"/>
    <w:rsid w:val="1DE8CE91"/>
    <w:rsid w:val="1DFB9F61"/>
    <w:rsid w:val="1DFBCE38"/>
    <w:rsid w:val="1E05E8E8"/>
    <w:rsid w:val="1E637DF6"/>
    <w:rsid w:val="1E72C707"/>
    <w:rsid w:val="1E8A830B"/>
    <w:rsid w:val="1EAEF682"/>
    <w:rsid w:val="1EB6B0D8"/>
    <w:rsid w:val="1EC78A8B"/>
    <w:rsid w:val="1EC7FCAE"/>
    <w:rsid w:val="1ECE0513"/>
    <w:rsid w:val="1ECF79FA"/>
    <w:rsid w:val="1EEDD20D"/>
    <w:rsid w:val="1F0653AA"/>
    <w:rsid w:val="1F15F824"/>
    <w:rsid w:val="1F28A5A8"/>
    <w:rsid w:val="1F3A38DD"/>
    <w:rsid w:val="1F42F3A8"/>
    <w:rsid w:val="1F49B32A"/>
    <w:rsid w:val="1F4CAE7D"/>
    <w:rsid w:val="1F5251E8"/>
    <w:rsid w:val="1F58CAF4"/>
    <w:rsid w:val="1F597417"/>
    <w:rsid w:val="1F5BFBAE"/>
    <w:rsid w:val="1F622944"/>
    <w:rsid w:val="1F69AAB0"/>
    <w:rsid w:val="1F866FF2"/>
    <w:rsid w:val="1F9A6748"/>
    <w:rsid w:val="1FC073EE"/>
    <w:rsid w:val="1FCABF65"/>
    <w:rsid w:val="20193049"/>
    <w:rsid w:val="203032C9"/>
    <w:rsid w:val="2040E11F"/>
    <w:rsid w:val="204BA58E"/>
    <w:rsid w:val="2058DA8C"/>
    <w:rsid w:val="205EF1A6"/>
    <w:rsid w:val="2069F0D4"/>
    <w:rsid w:val="2079B52F"/>
    <w:rsid w:val="2083271B"/>
    <w:rsid w:val="20881A88"/>
    <w:rsid w:val="20B5D0F0"/>
    <w:rsid w:val="20CAA234"/>
    <w:rsid w:val="20CED2B9"/>
    <w:rsid w:val="20DE2930"/>
    <w:rsid w:val="2108C772"/>
    <w:rsid w:val="210F810F"/>
    <w:rsid w:val="212F79AF"/>
    <w:rsid w:val="213A28C1"/>
    <w:rsid w:val="2140596B"/>
    <w:rsid w:val="2145D3E1"/>
    <w:rsid w:val="21712B96"/>
    <w:rsid w:val="21B7BCBF"/>
    <w:rsid w:val="21BA0F09"/>
    <w:rsid w:val="21BC9847"/>
    <w:rsid w:val="21D8C70C"/>
    <w:rsid w:val="21FF2B4D"/>
    <w:rsid w:val="220E3DF9"/>
    <w:rsid w:val="22327E9F"/>
    <w:rsid w:val="2238F75D"/>
    <w:rsid w:val="22607F07"/>
    <w:rsid w:val="2277DAD1"/>
    <w:rsid w:val="228D10AB"/>
    <w:rsid w:val="22ABB216"/>
    <w:rsid w:val="22CAD2C1"/>
    <w:rsid w:val="23022D16"/>
    <w:rsid w:val="2315F1EE"/>
    <w:rsid w:val="232F2842"/>
    <w:rsid w:val="2343FC0B"/>
    <w:rsid w:val="23B7EF32"/>
    <w:rsid w:val="23CD101F"/>
    <w:rsid w:val="23D4C7BE"/>
    <w:rsid w:val="23F09D00"/>
    <w:rsid w:val="23F48EE7"/>
    <w:rsid w:val="241FECCF"/>
    <w:rsid w:val="2427E4ED"/>
    <w:rsid w:val="242DD93A"/>
    <w:rsid w:val="2437E63C"/>
    <w:rsid w:val="245A5BEA"/>
    <w:rsid w:val="245F4975"/>
    <w:rsid w:val="246F5FFF"/>
    <w:rsid w:val="24715960"/>
    <w:rsid w:val="247DC9AF"/>
    <w:rsid w:val="2497053B"/>
    <w:rsid w:val="24BB5965"/>
    <w:rsid w:val="24BD67D1"/>
    <w:rsid w:val="24D8DC00"/>
    <w:rsid w:val="24E5A45E"/>
    <w:rsid w:val="24EA8D89"/>
    <w:rsid w:val="24EDD689"/>
    <w:rsid w:val="25323FB6"/>
    <w:rsid w:val="253B44DC"/>
    <w:rsid w:val="25402064"/>
    <w:rsid w:val="2541869F"/>
    <w:rsid w:val="25546A13"/>
    <w:rsid w:val="255CB706"/>
    <w:rsid w:val="2575985D"/>
    <w:rsid w:val="259C020D"/>
    <w:rsid w:val="25AACBD1"/>
    <w:rsid w:val="25BEC398"/>
    <w:rsid w:val="25C11B11"/>
    <w:rsid w:val="25D19626"/>
    <w:rsid w:val="25D2C8C4"/>
    <w:rsid w:val="25DA4262"/>
    <w:rsid w:val="25ED1401"/>
    <w:rsid w:val="25F73E95"/>
    <w:rsid w:val="25FAB12B"/>
    <w:rsid w:val="2639BB70"/>
    <w:rsid w:val="2683A5FB"/>
    <w:rsid w:val="268B97CB"/>
    <w:rsid w:val="2699F5A6"/>
    <w:rsid w:val="26A4BAE6"/>
    <w:rsid w:val="26CB914A"/>
    <w:rsid w:val="26DA2738"/>
    <w:rsid w:val="26E8F6B3"/>
    <w:rsid w:val="2706F1E9"/>
    <w:rsid w:val="270C6880"/>
    <w:rsid w:val="270EDF6F"/>
    <w:rsid w:val="272F9A48"/>
    <w:rsid w:val="273BC4B1"/>
    <w:rsid w:val="274432F1"/>
    <w:rsid w:val="2744A454"/>
    <w:rsid w:val="2753EA20"/>
    <w:rsid w:val="27705C4F"/>
    <w:rsid w:val="277BB31F"/>
    <w:rsid w:val="277BEB8F"/>
    <w:rsid w:val="2789627B"/>
    <w:rsid w:val="27AB6D0A"/>
    <w:rsid w:val="27C5652D"/>
    <w:rsid w:val="27C91D5B"/>
    <w:rsid w:val="27CAEE5B"/>
    <w:rsid w:val="27E223F7"/>
    <w:rsid w:val="27E652D7"/>
    <w:rsid w:val="2802A99F"/>
    <w:rsid w:val="280F2179"/>
    <w:rsid w:val="285A604C"/>
    <w:rsid w:val="2873C682"/>
    <w:rsid w:val="287EF602"/>
    <w:rsid w:val="2884C714"/>
    <w:rsid w:val="29053C44"/>
    <w:rsid w:val="291D8880"/>
    <w:rsid w:val="29426A72"/>
    <w:rsid w:val="2947A212"/>
    <w:rsid w:val="2948BAD7"/>
    <w:rsid w:val="2951ED89"/>
    <w:rsid w:val="2975B856"/>
    <w:rsid w:val="29843753"/>
    <w:rsid w:val="298742A4"/>
    <w:rsid w:val="29ABB61B"/>
    <w:rsid w:val="29BFF072"/>
    <w:rsid w:val="29C53D36"/>
    <w:rsid w:val="29DA6C79"/>
    <w:rsid w:val="29EF4041"/>
    <w:rsid w:val="29F0AD0A"/>
    <w:rsid w:val="2A1ADF91"/>
    <w:rsid w:val="2A209775"/>
    <w:rsid w:val="2A21ACA3"/>
    <w:rsid w:val="2A3141D8"/>
    <w:rsid w:val="2A43C795"/>
    <w:rsid w:val="2A480D61"/>
    <w:rsid w:val="2A608ABA"/>
    <w:rsid w:val="2A6134B2"/>
    <w:rsid w:val="2A8AACD7"/>
    <w:rsid w:val="2AA2A644"/>
    <w:rsid w:val="2AAF63C2"/>
    <w:rsid w:val="2AB654DD"/>
    <w:rsid w:val="2AC74C2D"/>
    <w:rsid w:val="2AEFB51C"/>
    <w:rsid w:val="2B8F1DC1"/>
    <w:rsid w:val="2BBC67D6"/>
    <w:rsid w:val="2BCAB660"/>
    <w:rsid w:val="2BD4725B"/>
    <w:rsid w:val="2BD56572"/>
    <w:rsid w:val="2BD812EF"/>
    <w:rsid w:val="2BDFD9A3"/>
    <w:rsid w:val="2BF11EEA"/>
    <w:rsid w:val="2BF4F5AA"/>
    <w:rsid w:val="2BF74E9F"/>
    <w:rsid w:val="2C24E329"/>
    <w:rsid w:val="2C25D0A1"/>
    <w:rsid w:val="2C362A2A"/>
    <w:rsid w:val="2C500FAB"/>
    <w:rsid w:val="2C51E0AB"/>
    <w:rsid w:val="2C76AF1E"/>
    <w:rsid w:val="2CE32D56"/>
    <w:rsid w:val="2D10399A"/>
    <w:rsid w:val="2D131782"/>
    <w:rsid w:val="2D13A5EF"/>
    <w:rsid w:val="2D13BEFE"/>
    <w:rsid w:val="2D1EC2B3"/>
    <w:rsid w:val="2D284D5C"/>
    <w:rsid w:val="2D3B435C"/>
    <w:rsid w:val="2D7F8BE2"/>
    <w:rsid w:val="2D7F961D"/>
    <w:rsid w:val="2D997DFC"/>
    <w:rsid w:val="2D9A41CD"/>
    <w:rsid w:val="2DD12583"/>
    <w:rsid w:val="2DE4EFA0"/>
    <w:rsid w:val="2DE7B5BB"/>
    <w:rsid w:val="2DEE9C42"/>
    <w:rsid w:val="2DF9B64C"/>
    <w:rsid w:val="2E0E67C5"/>
    <w:rsid w:val="2E1FD927"/>
    <w:rsid w:val="2E2925AF"/>
    <w:rsid w:val="2E2B63FB"/>
    <w:rsid w:val="2E4FB28B"/>
    <w:rsid w:val="2E56B140"/>
    <w:rsid w:val="2E57F140"/>
    <w:rsid w:val="2E6E418D"/>
    <w:rsid w:val="2E80E13B"/>
    <w:rsid w:val="2E8280DE"/>
    <w:rsid w:val="2E96A9B0"/>
    <w:rsid w:val="2EA6FE5C"/>
    <w:rsid w:val="2EAF7650"/>
    <w:rsid w:val="2EB92F8D"/>
    <w:rsid w:val="2EBC0929"/>
    <w:rsid w:val="2EEC4CFC"/>
    <w:rsid w:val="2F166484"/>
    <w:rsid w:val="2F1A8C0D"/>
    <w:rsid w:val="2F328CD1"/>
    <w:rsid w:val="2F631020"/>
    <w:rsid w:val="2F8E6E08"/>
    <w:rsid w:val="2F966626"/>
    <w:rsid w:val="2F9B8D05"/>
    <w:rsid w:val="2F9D8FDE"/>
    <w:rsid w:val="2FA41528"/>
    <w:rsid w:val="2FA66775"/>
    <w:rsid w:val="2FA955C9"/>
    <w:rsid w:val="2FB294EB"/>
    <w:rsid w:val="2FBB9E5B"/>
    <w:rsid w:val="2FBE93B3"/>
    <w:rsid w:val="2FC7662F"/>
    <w:rsid w:val="2FDB5D15"/>
    <w:rsid w:val="2FF71A8D"/>
    <w:rsid w:val="2FFAFB09"/>
    <w:rsid w:val="30006279"/>
    <w:rsid w:val="302BA133"/>
    <w:rsid w:val="30308824"/>
    <w:rsid w:val="3032C2F0"/>
    <w:rsid w:val="30410D4C"/>
    <w:rsid w:val="30590EC2"/>
    <w:rsid w:val="305B6571"/>
    <w:rsid w:val="30A85AB7"/>
    <w:rsid w:val="30B8142F"/>
    <w:rsid w:val="30D339E2"/>
    <w:rsid w:val="30D701FB"/>
    <w:rsid w:val="30D9EBBD"/>
    <w:rsid w:val="3118C629"/>
    <w:rsid w:val="311EE2AF"/>
    <w:rsid w:val="312D44D1"/>
    <w:rsid w:val="3130BF96"/>
    <w:rsid w:val="31353257"/>
    <w:rsid w:val="31460004"/>
    <w:rsid w:val="315BDFDA"/>
    <w:rsid w:val="3169CDEB"/>
    <w:rsid w:val="316F306F"/>
    <w:rsid w:val="31703D0A"/>
    <w:rsid w:val="317AA862"/>
    <w:rsid w:val="317DB93B"/>
    <w:rsid w:val="3190D657"/>
    <w:rsid w:val="31B7B81C"/>
    <w:rsid w:val="31C90990"/>
    <w:rsid w:val="31D78EB6"/>
    <w:rsid w:val="31D8CEA3"/>
    <w:rsid w:val="3232E5A6"/>
    <w:rsid w:val="324D6DCE"/>
    <w:rsid w:val="32558439"/>
    <w:rsid w:val="3279D4D3"/>
    <w:rsid w:val="329A7EAD"/>
    <w:rsid w:val="329E1B81"/>
    <w:rsid w:val="32C20D65"/>
    <w:rsid w:val="32C77B23"/>
    <w:rsid w:val="32DEE390"/>
    <w:rsid w:val="33071BB5"/>
    <w:rsid w:val="33134E01"/>
    <w:rsid w:val="33156681"/>
    <w:rsid w:val="331F1522"/>
    <w:rsid w:val="33229A7F"/>
    <w:rsid w:val="33490753"/>
    <w:rsid w:val="33557623"/>
    <w:rsid w:val="338BE2B4"/>
    <w:rsid w:val="33B54A39"/>
    <w:rsid w:val="33D1F47C"/>
    <w:rsid w:val="33E24DC3"/>
    <w:rsid w:val="33E2DEC3"/>
    <w:rsid w:val="33EF4E59"/>
    <w:rsid w:val="33F28332"/>
    <w:rsid w:val="33F2870F"/>
    <w:rsid w:val="340FDC45"/>
    <w:rsid w:val="343F3E1F"/>
    <w:rsid w:val="346FCB96"/>
    <w:rsid w:val="347E7E2A"/>
    <w:rsid w:val="3480460D"/>
    <w:rsid w:val="3481D0B6"/>
    <w:rsid w:val="34B0FFBF"/>
    <w:rsid w:val="34F46655"/>
    <w:rsid w:val="34F5C3DD"/>
    <w:rsid w:val="34FDAB5B"/>
    <w:rsid w:val="34FDB163"/>
    <w:rsid w:val="35008C44"/>
    <w:rsid w:val="350DBD4A"/>
    <w:rsid w:val="351D91EF"/>
    <w:rsid w:val="354A2A2E"/>
    <w:rsid w:val="355339A6"/>
    <w:rsid w:val="3597E891"/>
    <w:rsid w:val="35CFB5EB"/>
    <w:rsid w:val="35E09479"/>
    <w:rsid w:val="35E4DBE8"/>
    <w:rsid w:val="360E1C2C"/>
    <w:rsid w:val="363B9031"/>
    <w:rsid w:val="364D9461"/>
    <w:rsid w:val="366ED017"/>
    <w:rsid w:val="367C957D"/>
    <w:rsid w:val="368AD6A3"/>
    <w:rsid w:val="3695EE7C"/>
    <w:rsid w:val="36A05CBD"/>
    <w:rsid w:val="36A6556D"/>
    <w:rsid w:val="36BE1073"/>
    <w:rsid w:val="36D7A144"/>
    <w:rsid w:val="36DC583F"/>
    <w:rsid w:val="36EB0687"/>
    <w:rsid w:val="36F7C2B9"/>
    <w:rsid w:val="37089028"/>
    <w:rsid w:val="3745BE12"/>
    <w:rsid w:val="37936462"/>
    <w:rsid w:val="37C061E4"/>
    <w:rsid w:val="37C65631"/>
    <w:rsid w:val="37EBAF9B"/>
    <w:rsid w:val="37EFC3BE"/>
    <w:rsid w:val="37F7459A"/>
    <w:rsid w:val="380FA44A"/>
    <w:rsid w:val="3819029A"/>
    <w:rsid w:val="38392D30"/>
    <w:rsid w:val="38565896"/>
    <w:rsid w:val="387FF980"/>
    <w:rsid w:val="3894CAC4"/>
    <w:rsid w:val="3894F2FD"/>
    <w:rsid w:val="3895DDB2"/>
    <w:rsid w:val="38AE30FA"/>
    <w:rsid w:val="38B037DD"/>
    <w:rsid w:val="38BD8290"/>
    <w:rsid w:val="38D02C9E"/>
    <w:rsid w:val="38D304CC"/>
    <w:rsid w:val="38F32DF1"/>
    <w:rsid w:val="38F37BC3"/>
    <w:rsid w:val="38F94304"/>
    <w:rsid w:val="3906538A"/>
    <w:rsid w:val="3909A68B"/>
    <w:rsid w:val="3912DC0B"/>
    <w:rsid w:val="391FAFD8"/>
    <w:rsid w:val="39361AAD"/>
    <w:rsid w:val="39397278"/>
    <w:rsid w:val="39521636"/>
    <w:rsid w:val="39900795"/>
    <w:rsid w:val="39FE4CD1"/>
    <w:rsid w:val="3A08763C"/>
    <w:rsid w:val="3A3F8B22"/>
    <w:rsid w:val="3A5B0A5C"/>
    <w:rsid w:val="3A5B34BE"/>
    <w:rsid w:val="3A5B6F9F"/>
    <w:rsid w:val="3A70A579"/>
    <w:rsid w:val="3A78C9ED"/>
    <w:rsid w:val="3A8DB862"/>
    <w:rsid w:val="3A9637BA"/>
    <w:rsid w:val="3ABB4C48"/>
    <w:rsid w:val="3ABB9903"/>
    <w:rsid w:val="3AD19159"/>
    <w:rsid w:val="3AE1D619"/>
    <w:rsid w:val="3AF79473"/>
    <w:rsid w:val="3AF986BC"/>
    <w:rsid w:val="3AFDC51D"/>
    <w:rsid w:val="3B06FDD0"/>
    <w:rsid w:val="3B102D94"/>
    <w:rsid w:val="3B2D47BD"/>
    <w:rsid w:val="3B421901"/>
    <w:rsid w:val="3B42BC0C"/>
    <w:rsid w:val="3B46E9F1"/>
    <w:rsid w:val="3B6552A7"/>
    <w:rsid w:val="3B697C42"/>
    <w:rsid w:val="3B7A186B"/>
    <w:rsid w:val="3B870558"/>
    <w:rsid w:val="3BCF3D99"/>
    <w:rsid w:val="3BECF4F9"/>
    <w:rsid w:val="3C160094"/>
    <w:rsid w:val="3C31B917"/>
    <w:rsid w:val="3C444E9E"/>
    <w:rsid w:val="3C486CF6"/>
    <w:rsid w:val="3C604EA0"/>
    <w:rsid w:val="3C6EFB59"/>
    <w:rsid w:val="3C8D63E5"/>
    <w:rsid w:val="3C9EEE33"/>
    <w:rsid w:val="3CB5BE3F"/>
    <w:rsid w:val="3CD839DD"/>
    <w:rsid w:val="3CD84F24"/>
    <w:rsid w:val="3CDB07F3"/>
    <w:rsid w:val="3CE2CA83"/>
    <w:rsid w:val="3CEFDF84"/>
    <w:rsid w:val="3CFAED08"/>
    <w:rsid w:val="3D10AFD3"/>
    <w:rsid w:val="3D146801"/>
    <w:rsid w:val="3D35234A"/>
    <w:rsid w:val="3D592D2B"/>
    <w:rsid w:val="3D5EC6FF"/>
    <w:rsid w:val="3D884A15"/>
    <w:rsid w:val="3DA166DF"/>
    <w:rsid w:val="3DA4AFDF"/>
    <w:rsid w:val="3DBB2BBC"/>
    <w:rsid w:val="3DEB9917"/>
    <w:rsid w:val="3DEE0900"/>
    <w:rsid w:val="3E0A80D5"/>
    <w:rsid w:val="3E33AADD"/>
    <w:rsid w:val="3E34CE67"/>
    <w:rsid w:val="3E35A9C3"/>
    <w:rsid w:val="3E3720B4"/>
    <w:rsid w:val="3E42D074"/>
    <w:rsid w:val="3E5086EA"/>
    <w:rsid w:val="3E7D8A74"/>
    <w:rsid w:val="3EA78193"/>
    <w:rsid w:val="3EBEC2BD"/>
    <w:rsid w:val="3ED2CAB3"/>
    <w:rsid w:val="3ED7927C"/>
    <w:rsid w:val="3EED1101"/>
    <w:rsid w:val="3EF5C6C9"/>
    <w:rsid w:val="3EF84A5B"/>
    <w:rsid w:val="3F7F7643"/>
    <w:rsid w:val="3F900F07"/>
    <w:rsid w:val="3F9200CD"/>
    <w:rsid w:val="3FA8F9FB"/>
    <w:rsid w:val="3FB4579B"/>
    <w:rsid w:val="3FC5B8C5"/>
    <w:rsid w:val="3FD6FE34"/>
    <w:rsid w:val="3FECFF63"/>
    <w:rsid w:val="406C329C"/>
    <w:rsid w:val="4081C7B1"/>
    <w:rsid w:val="40B8DE38"/>
    <w:rsid w:val="40D9E71D"/>
    <w:rsid w:val="40E43C20"/>
    <w:rsid w:val="40EE1CCA"/>
    <w:rsid w:val="411161DB"/>
    <w:rsid w:val="4138B311"/>
    <w:rsid w:val="417C9D65"/>
    <w:rsid w:val="417FA8B6"/>
    <w:rsid w:val="41B85684"/>
    <w:rsid w:val="41BC159A"/>
    <w:rsid w:val="41DF235C"/>
    <w:rsid w:val="41E7D924"/>
    <w:rsid w:val="41FD3ADC"/>
    <w:rsid w:val="4208C6DF"/>
    <w:rsid w:val="422C4530"/>
    <w:rsid w:val="422FB9D8"/>
    <w:rsid w:val="425DB00A"/>
    <w:rsid w:val="4292824B"/>
    <w:rsid w:val="42A61997"/>
    <w:rsid w:val="42A68575"/>
    <w:rsid w:val="42AF740E"/>
    <w:rsid w:val="42D349EA"/>
    <w:rsid w:val="42D8B8CA"/>
    <w:rsid w:val="430CE540"/>
    <w:rsid w:val="43512860"/>
    <w:rsid w:val="43567449"/>
    <w:rsid w:val="43597F9A"/>
    <w:rsid w:val="435E44F7"/>
    <w:rsid w:val="43781AF7"/>
    <w:rsid w:val="43847E66"/>
    <w:rsid w:val="4392F726"/>
    <w:rsid w:val="43990B3D"/>
    <w:rsid w:val="43A3FFB7"/>
    <w:rsid w:val="43AD29F1"/>
    <w:rsid w:val="43ADD649"/>
    <w:rsid w:val="43B72834"/>
    <w:rsid w:val="43D43577"/>
    <w:rsid w:val="43E9ED0B"/>
    <w:rsid w:val="43EC988F"/>
    <w:rsid w:val="43F1974F"/>
    <w:rsid w:val="44037436"/>
    <w:rsid w:val="4415F428"/>
    <w:rsid w:val="4438E088"/>
    <w:rsid w:val="444B5F7F"/>
    <w:rsid w:val="44B52ACC"/>
    <w:rsid w:val="44C4E76A"/>
    <w:rsid w:val="44DB5848"/>
    <w:rsid w:val="44E72A47"/>
    <w:rsid w:val="450396B6"/>
    <w:rsid w:val="450C2510"/>
    <w:rsid w:val="4533567E"/>
    <w:rsid w:val="453C4ABB"/>
    <w:rsid w:val="4552BE56"/>
    <w:rsid w:val="45545CEF"/>
    <w:rsid w:val="457BD2CA"/>
    <w:rsid w:val="4584C777"/>
    <w:rsid w:val="45A651A6"/>
    <w:rsid w:val="45C10AB6"/>
    <w:rsid w:val="45CF9C15"/>
    <w:rsid w:val="45F1CD34"/>
    <w:rsid w:val="463D980B"/>
    <w:rsid w:val="4648472D"/>
    <w:rsid w:val="46640FCD"/>
    <w:rsid w:val="466615AC"/>
    <w:rsid w:val="4687FED9"/>
    <w:rsid w:val="46E54DED"/>
    <w:rsid w:val="46FBA317"/>
    <w:rsid w:val="4703B24A"/>
    <w:rsid w:val="4728A096"/>
    <w:rsid w:val="4728C67E"/>
    <w:rsid w:val="472AF2E3"/>
    <w:rsid w:val="472CD6C2"/>
    <w:rsid w:val="472DA6F3"/>
    <w:rsid w:val="473702BB"/>
    <w:rsid w:val="47415774"/>
    <w:rsid w:val="4746A4EE"/>
    <w:rsid w:val="47677B02"/>
    <w:rsid w:val="47799716"/>
    <w:rsid w:val="4789FC43"/>
    <w:rsid w:val="47D05FFB"/>
    <w:rsid w:val="47E96627"/>
    <w:rsid w:val="47EFD8DD"/>
    <w:rsid w:val="47F9B2A1"/>
    <w:rsid w:val="47FAF5A1"/>
    <w:rsid w:val="4802D971"/>
    <w:rsid w:val="480D6F6C"/>
    <w:rsid w:val="4828539A"/>
    <w:rsid w:val="483FEC90"/>
    <w:rsid w:val="4856741E"/>
    <w:rsid w:val="4888E9B7"/>
    <w:rsid w:val="488A711E"/>
    <w:rsid w:val="488BFDB1"/>
    <w:rsid w:val="488D6676"/>
    <w:rsid w:val="488D816C"/>
    <w:rsid w:val="48AF9420"/>
    <w:rsid w:val="48BEB81A"/>
    <w:rsid w:val="48C7AE64"/>
    <w:rsid w:val="48DCB9DE"/>
    <w:rsid w:val="48E2C10B"/>
    <w:rsid w:val="48FD0F12"/>
    <w:rsid w:val="4923AC2D"/>
    <w:rsid w:val="492DC532"/>
    <w:rsid w:val="494606C8"/>
    <w:rsid w:val="495A1A50"/>
    <w:rsid w:val="496569C8"/>
    <w:rsid w:val="4969459E"/>
    <w:rsid w:val="496CD874"/>
    <w:rsid w:val="497A4405"/>
    <w:rsid w:val="498A1D9D"/>
    <w:rsid w:val="49906067"/>
    <w:rsid w:val="49A7A5BE"/>
    <w:rsid w:val="49AE398B"/>
    <w:rsid w:val="49BDCE2B"/>
    <w:rsid w:val="49BF0823"/>
    <w:rsid w:val="49C94CF6"/>
    <w:rsid w:val="49F6D0ED"/>
    <w:rsid w:val="49F90C43"/>
    <w:rsid w:val="4A103A47"/>
    <w:rsid w:val="4A154A89"/>
    <w:rsid w:val="4A2D43F6"/>
    <w:rsid w:val="4A48FC09"/>
    <w:rsid w:val="4A595419"/>
    <w:rsid w:val="4A6581FA"/>
    <w:rsid w:val="4A81B04F"/>
    <w:rsid w:val="4AA31628"/>
    <w:rsid w:val="4ACA2CAC"/>
    <w:rsid w:val="4AD0DFD1"/>
    <w:rsid w:val="4ADC1919"/>
    <w:rsid w:val="4B014DE1"/>
    <w:rsid w:val="4B04629F"/>
    <w:rsid w:val="4B070B31"/>
    <w:rsid w:val="4B382F95"/>
    <w:rsid w:val="4B53E818"/>
    <w:rsid w:val="4B541AE9"/>
    <w:rsid w:val="4B5CF790"/>
    <w:rsid w:val="4BAC0AA8"/>
    <w:rsid w:val="4BB86872"/>
    <w:rsid w:val="4BC39E73"/>
    <w:rsid w:val="4BE37955"/>
    <w:rsid w:val="4BED292F"/>
    <w:rsid w:val="4C35691E"/>
    <w:rsid w:val="4C50A455"/>
    <w:rsid w:val="4C57524B"/>
    <w:rsid w:val="4C6252F1"/>
    <w:rsid w:val="4C682A0F"/>
    <w:rsid w:val="4C7C9652"/>
    <w:rsid w:val="4C911FCF"/>
    <w:rsid w:val="4C94948D"/>
    <w:rsid w:val="4CC08435"/>
    <w:rsid w:val="4CD64D5A"/>
    <w:rsid w:val="4CD759F5"/>
    <w:rsid w:val="4CD958AB"/>
    <w:rsid w:val="4CF663DD"/>
    <w:rsid w:val="4CFCCF93"/>
    <w:rsid w:val="4D120679"/>
    <w:rsid w:val="4D415648"/>
    <w:rsid w:val="4D53AA8F"/>
    <w:rsid w:val="4D565A5D"/>
    <w:rsid w:val="4D594FB5"/>
    <w:rsid w:val="4D5F6ED4"/>
    <w:rsid w:val="4D6F8DC2"/>
    <w:rsid w:val="4D7EA295"/>
    <w:rsid w:val="4D9C2657"/>
    <w:rsid w:val="4E0DEF40"/>
    <w:rsid w:val="4E15F4D7"/>
    <w:rsid w:val="4E41CB23"/>
    <w:rsid w:val="4E465FB6"/>
    <w:rsid w:val="4E82D7F8"/>
    <w:rsid w:val="4E838F68"/>
    <w:rsid w:val="4E84D5FE"/>
    <w:rsid w:val="4E8A79B4"/>
    <w:rsid w:val="4EB0A1F8"/>
    <w:rsid w:val="4EB32F8F"/>
    <w:rsid w:val="4EE3AB6A"/>
    <w:rsid w:val="4F1280F0"/>
    <w:rsid w:val="4F29E679"/>
    <w:rsid w:val="4F3C7A64"/>
    <w:rsid w:val="4F71F56F"/>
    <w:rsid w:val="4FADED86"/>
    <w:rsid w:val="4FB6EC5E"/>
    <w:rsid w:val="4FBB13AC"/>
    <w:rsid w:val="4FBD08E4"/>
    <w:rsid w:val="4FF33918"/>
    <w:rsid w:val="5002D848"/>
    <w:rsid w:val="501BEC3E"/>
    <w:rsid w:val="503B205C"/>
    <w:rsid w:val="50486CB8"/>
    <w:rsid w:val="5049490C"/>
    <w:rsid w:val="505AE212"/>
    <w:rsid w:val="5073D8FC"/>
    <w:rsid w:val="50970F96"/>
    <w:rsid w:val="50A120F5"/>
    <w:rsid w:val="50A1D7B7"/>
    <w:rsid w:val="50A20A88"/>
    <w:rsid w:val="50BC5B6E"/>
    <w:rsid w:val="50C64B2E"/>
    <w:rsid w:val="50CE5783"/>
    <w:rsid w:val="5100019B"/>
    <w:rsid w:val="51085E63"/>
    <w:rsid w:val="514149C1"/>
    <w:rsid w:val="51496AB3"/>
    <w:rsid w:val="519EB86A"/>
    <w:rsid w:val="51A8C747"/>
    <w:rsid w:val="51D66E4C"/>
    <w:rsid w:val="51E511FA"/>
    <w:rsid w:val="5204934B"/>
    <w:rsid w:val="520AED3A"/>
    <w:rsid w:val="520EDEC2"/>
    <w:rsid w:val="52198DD4"/>
    <w:rsid w:val="521B4C2C"/>
    <w:rsid w:val="5232DFF7"/>
    <w:rsid w:val="52522AE3"/>
    <w:rsid w:val="5257066B"/>
    <w:rsid w:val="52673A8B"/>
    <w:rsid w:val="527CE823"/>
    <w:rsid w:val="5284A2D8"/>
    <w:rsid w:val="52B52627"/>
    <w:rsid w:val="52C56AE7"/>
    <w:rsid w:val="52E625C0"/>
    <w:rsid w:val="5304AAF2"/>
    <w:rsid w:val="5307A2E6"/>
    <w:rsid w:val="530CC495"/>
    <w:rsid w:val="5325ADCF"/>
    <w:rsid w:val="534CF46D"/>
    <w:rsid w:val="5393EA12"/>
    <w:rsid w:val="53A36A14"/>
    <w:rsid w:val="53AB24C9"/>
    <w:rsid w:val="53CE39F8"/>
    <w:rsid w:val="53D089C7"/>
    <w:rsid w:val="53DEE991"/>
    <w:rsid w:val="53E07E16"/>
    <w:rsid w:val="53E2B7CF"/>
    <w:rsid w:val="53E8B5A6"/>
    <w:rsid w:val="53FA70BE"/>
    <w:rsid w:val="54154DE5"/>
    <w:rsid w:val="5442159B"/>
    <w:rsid w:val="5443FB34"/>
    <w:rsid w:val="54660E3C"/>
    <w:rsid w:val="547B4055"/>
    <w:rsid w:val="54866F67"/>
    <w:rsid w:val="5497DB1C"/>
    <w:rsid w:val="54AFCAD0"/>
    <w:rsid w:val="54CB9404"/>
    <w:rsid w:val="54CF2610"/>
    <w:rsid w:val="54EB08D5"/>
    <w:rsid w:val="54FF84B3"/>
    <w:rsid w:val="550C50C7"/>
    <w:rsid w:val="5511036B"/>
    <w:rsid w:val="55111DE0"/>
    <w:rsid w:val="5519CF58"/>
    <w:rsid w:val="5531BE44"/>
    <w:rsid w:val="55A73882"/>
    <w:rsid w:val="55CBEADA"/>
    <w:rsid w:val="55DA8E88"/>
    <w:rsid w:val="55EA8FD7"/>
    <w:rsid w:val="55F03188"/>
    <w:rsid w:val="55F86712"/>
    <w:rsid w:val="560165D9"/>
    <w:rsid w:val="56419E04"/>
    <w:rsid w:val="5644B314"/>
    <w:rsid w:val="5644BDAC"/>
    <w:rsid w:val="5648F998"/>
    <w:rsid w:val="5674B086"/>
    <w:rsid w:val="568A5E1E"/>
    <w:rsid w:val="569B1D5A"/>
    <w:rsid w:val="56A78C2A"/>
    <w:rsid w:val="56B65F81"/>
    <w:rsid w:val="56D6336E"/>
    <w:rsid w:val="56D7B0DA"/>
    <w:rsid w:val="56DAC801"/>
    <w:rsid w:val="56F224B4"/>
    <w:rsid w:val="56FE1C31"/>
    <w:rsid w:val="571027B4"/>
    <w:rsid w:val="571B1FC5"/>
    <w:rsid w:val="571E141F"/>
    <w:rsid w:val="572C0421"/>
    <w:rsid w:val="573323CA"/>
    <w:rsid w:val="573463CA"/>
    <w:rsid w:val="573A5C37"/>
    <w:rsid w:val="573D9907"/>
    <w:rsid w:val="5748D162"/>
    <w:rsid w:val="574B1D37"/>
    <w:rsid w:val="575EAA5B"/>
    <w:rsid w:val="576016B4"/>
    <w:rsid w:val="576F6E7D"/>
    <w:rsid w:val="579CFD2C"/>
    <w:rsid w:val="57A3EA57"/>
    <w:rsid w:val="57B08B45"/>
    <w:rsid w:val="57CF24F4"/>
    <w:rsid w:val="57DA0DDB"/>
    <w:rsid w:val="57EBBFB5"/>
    <w:rsid w:val="58040346"/>
    <w:rsid w:val="58143D2B"/>
    <w:rsid w:val="58180E8B"/>
    <w:rsid w:val="58385EFD"/>
    <w:rsid w:val="5844CE93"/>
    <w:rsid w:val="5887D31C"/>
    <w:rsid w:val="58AD57F8"/>
    <w:rsid w:val="58B187BE"/>
    <w:rsid w:val="58BDFD35"/>
    <w:rsid w:val="58CB5AD6"/>
    <w:rsid w:val="58E243E3"/>
    <w:rsid w:val="58EA796D"/>
    <w:rsid w:val="58FF4755"/>
    <w:rsid w:val="5921CBF2"/>
    <w:rsid w:val="5936C56F"/>
    <w:rsid w:val="59603233"/>
    <w:rsid w:val="59643E2D"/>
    <w:rsid w:val="59703F5A"/>
    <w:rsid w:val="597BBC5E"/>
    <w:rsid w:val="5999F4CD"/>
    <w:rsid w:val="59B0BC96"/>
    <w:rsid w:val="59C30EAA"/>
    <w:rsid w:val="59F86B74"/>
    <w:rsid w:val="59F9729B"/>
    <w:rsid w:val="59FD232B"/>
    <w:rsid w:val="5A1FB212"/>
    <w:rsid w:val="5A267625"/>
    <w:rsid w:val="5A2E6E46"/>
    <w:rsid w:val="5A6180D8"/>
    <w:rsid w:val="5A7F2691"/>
    <w:rsid w:val="5A8B1B2E"/>
    <w:rsid w:val="5A9489F7"/>
    <w:rsid w:val="5A99191E"/>
    <w:rsid w:val="5AE034A2"/>
    <w:rsid w:val="5AF3027D"/>
    <w:rsid w:val="5AFBA2D6"/>
    <w:rsid w:val="5B1D9DAF"/>
    <w:rsid w:val="5B458AEF"/>
    <w:rsid w:val="5B5E7F7C"/>
    <w:rsid w:val="5BA201B8"/>
    <w:rsid w:val="5BB7CA45"/>
    <w:rsid w:val="5BCD2E1B"/>
    <w:rsid w:val="5BD20F87"/>
    <w:rsid w:val="5BD3AEC2"/>
    <w:rsid w:val="5BD4563E"/>
    <w:rsid w:val="5C004701"/>
    <w:rsid w:val="5C1C867C"/>
    <w:rsid w:val="5C488B62"/>
    <w:rsid w:val="5C543D2B"/>
    <w:rsid w:val="5C89BD31"/>
    <w:rsid w:val="5CAD4C2D"/>
    <w:rsid w:val="5CD32DE5"/>
    <w:rsid w:val="5CEA4AFE"/>
    <w:rsid w:val="5D04CD1D"/>
    <w:rsid w:val="5D13C323"/>
    <w:rsid w:val="5D48048D"/>
    <w:rsid w:val="5D5BC531"/>
    <w:rsid w:val="5D7D2D89"/>
    <w:rsid w:val="5D86F2AB"/>
    <w:rsid w:val="5D87B5B6"/>
    <w:rsid w:val="5D91350F"/>
    <w:rsid w:val="5D91A129"/>
    <w:rsid w:val="5D9B0C48"/>
    <w:rsid w:val="5DB4C382"/>
    <w:rsid w:val="5DD26938"/>
    <w:rsid w:val="5DF32411"/>
    <w:rsid w:val="5E05A30B"/>
    <w:rsid w:val="5E1900A0"/>
    <w:rsid w:val="5E1FCCC9"/>
    <w:rsid w:val="5E32AC20"/>
    <w:rsid w:val="5E389969"/>
    <w:rsid w:val="5E59944B"/>
    <w:rsid w:val="5E74A31F"/>
    <w:rsid w:val="5E78E30F"/>
    <w:rsid w:val="5E7D2BB1"/>
    <w:rsid w:val="5E942470"/>
    <w:rsid w:val="5E9718CD"/>
    <w:rsid w:val="5E97FCD5"/>
    <w:rsid w:val="5E9BF455"/>
    <w:rsid w:val="5EA21837"/>
    <w:rsid w:val="5ED7AF06"/>
    <w:rsid w:val="5EEA8A13"/>
    <w:rsid w:val="5EED1C96"/>
    <w:rsid w:val="5EED9A07"/>
    <w:rsid w:val="5F2ADCF5"/>
    <w:rsid w:val="5F2CFFB9"/>
    <w:rsid w:val="5F825759"/>
    <w:rsid w:val="5F84A0E9"/>
    <w:rsid w:val="5F919638"/>
    <w:rsid w:val="5FBEF3E1"/>
    <w:rsid w:val="5FC54040"/>
    <w:rsid w:val="5FC6CE61"/>
    <w:rsid w:val="5FC78C15"/>
    <w:rsid w:val="5FF48997"/>
    <w:rsid w:val="6018D593"/>
    <w:rsid w:val="601AF66B"/>
    <w:rsid w:val="6030D44A"/>
    <w:rsid w:val="603701E0"/>
    <w:rsid w:val="6039C183"/>
    <w:rsid w:val="604D030F"/>
    <w:rsid w:val="606F3FE4"/>
    <w:rsid w:val="60749354"/>
    <w:rsid w:val="608464BE"/>
    <w:rsid w:val="609B036E"/>
    <w:rsid w:val="60C2FD19"/>
    <w:rsid w:val="610740FB"/>
    <w:rsid w:val="61095654"/>
    <w:rsid w:val="613A6C13"/>
    <w:rsid w:val="61481B6D"/>
    <w:rsid w:val="614F79FB"/>
    <w:rsid w:val="61653E86"/>
    <w:rsid w:val="6166B57A"/>
    <w:rsid w:val="61703A2B"/>
    <w:rsid w:val="61A62CA6"/>
    <w:rsid w:val="61D83E40"/>
    <w:rsid w:val="61FE47BF"/>
    <w:rsid w:val="61FEB4FA"/>
    <w:rsid w:val="621E4504"/>
    <w:rsid w:val="6255CFB3"/>
    <w:rsid w:val="625CD4CC"/>
    <w:rsid w:val="626D9E9F"/>
    <w:rsid w:val="6280A226"/>
    <w:rsid w:val="628193AD"/>
    <w:rsid w:val="6286F3F8"/>
    <w:rsid w:val="628A4EA1"/>
    <w:rsid w:val="62A1A503"/>
    <w:rsid w:val="62B7529B"/>
    <w:rsid w:val="62BB8E0E"/>
    <w:rsid w:val="62BF0D50"/>
    <w:rsid w:val="62CD53CA"/>
    <w:rsid w:val="62D09CCA"/>
    <w:rsid w:val="62E2250E"/>
    <w:rsid w:val="6317CECC"/>
    <w:rsid w:val="631F35B8"/>
    <w:rsid w:val="6322E6A5"/>
    <w:rsid w:val="633F156A"/>
    <w:rsid w:val="63601847"/>
    <w:rsid w:val="636CBF86"/>
    <w:rsid w:val="63784485"/>
    <w:rsid w:val="63794BAC"/>
    <w:rsid w:val="63A97157"/>
    <w:rsid w:val="63BE48A3"/>
    <w:rsid w:val="63CD2D05"/>
    <w:rsid w:val="63D20220"/>
    <w:rsid w:val="63DD25D5"/>
    <w:rsid w:val="63E8D841"/>
    <w:rsid w:val="63ECC1A8"/>
    <w:rsid w:val="640AF43F"/>
    <w:rsid w:val="640B37B3"/>
    <w:rsid w:val="64134B79"/>
    <w:rsid w:val="643269D4"/>
    <w:rsid w:val="6479C2A4"/>
    <w:rsid w:val="6487985E"/>
    <w:rsid w:val="6487E7A9"/>
    <w:rsid w:val="64BB730E"/>
    <w:rsid w:val="64CEB36C"/>
    <w:rsid w:val="64D5441A"/>
    <w:rsid w:val="64E2268A"/>
    <w:rsid w:val="64EAF1B2"/>
    <w:rsid w:val="64F4E619"/>
    <w:rsid w:val="6516F315"/>
    <w:rsid w:val="652657DF"/>
    <w:rsid w:val="6543E4EB"/>
    <w:rsid w:val="6569610E"/>
    <w:rsid w:val="6572B481"/>
    <w:rsid w:val="6581CFDF"/>
    <w:rsid w:val="659493B2"/>
    <w:rsid w:val="65ABE39C"/>
    <w:rsid w:val="65C057AC"/>
    <w:rsid w:val="65D417BA"/>
    <w:rsid w:val="65E82EEC"/>
    <w:rsid w:val="6609E127"/>
    <w:rsid w:val="6610290B"/>
    <w:rsid w:val="6611B651"/>
    <w:rsid w:val="66649FFC"/>
    <w:rsid w:val="667BAB76"/>
    <w:rsid w:val="669E2C95"/>
    <w:rsid w:val="66AB95A1"/>
    <w:rsid w:val="66ABAF63"/>
    <w:rsid w:val="67112656"/>
    <w:rsid w:val="671140F1"/>
    <w:rsid w:val="67264B7E"/>
    <w:rsid w:val="672CF974"/>
    <w:rsid w:val="67558A3D"/>
    <w:rsid w:val="6764A64C"/>
    <w:rsid w:val="676A3BB6"/>
    <w:rsid w:val="6771F063"/>
    <w:rsid w:val="678B1AE9"/>
    <w:rsid w:val="67A25111"/>
    <w:rsid w:val="67C59998"/>
    <w:rsid w:val="67DE54CF"/>
    <w:rsid w:val="682179B2"/>
    <w:rsid w:val="685BF460"/>
    <w:rsid w:val="6865B863"/>
    <w:rsid w:val="686B54EB"/>
    <w:rsid w:val="687D14EC"/>
    <w:rsid w:val="68819EF9"/>
    <w:rsid w:val="68D6AAAD"/>
    <w:rsid w:val="6904F9CD"/>
    <w:rsid w:val="6917724C"/>
    <w:rsid w:val="69373106"/>
    <w:rsid w:val="6945E1EA"/>
    <w:rsid w:val="696093EF"/>
    <w:rsid w:val="6988D6B8"/>
    <w:rsid w:val="69B6DAF1"/>
    <w:rsid w:val="69D703F7"/>
    <w:rsid w:val="69E457D7"/>
    <w:rsid w:val="69F5A44A"/>
    <w:rsid w:val="6A11F4E1"/>
    <w:rsid w:val="6A5C1B40"/>
    <w:rsid w:val="6A713C2D"/>
    <w:rsid w:val="6A79FB7E"/>
    <w:rsid w:val="6A86C507"/>
    <w:rsid w:val="6A9A78EE"/>
    <w:rsid w:val="6AA14F98"/>
    <w:rsid w:val="6AAD8C39"/>
    <w:rsid w:val="6AB704E7"/>
    <w:rsid w:val="6AC585A6"/>
    <w:rsid w:val="6AF5DDC3"/>
    <w:rsid w:val="6B138C0D"/>
    <w:rsid w:val="6B360D4E"/>
    <w:rsid w:val="6B42865C"/>
    <w:rsid w:val="6B777EE0"/>
    <w:rsid w:val="6B8A6E11"/>
    <w:rsid w:val="6BC08DBD"/>
    <w:rsid w:val="6BC094C5"/>
    <w:rsid w:val="6BD3273D"/>
    <w:rsid w:val="6BD5A8C4"/>
    <w:rsid w:val="6BDD2A30"/>
    <w:rsid w:val="6BDF7C7D"/>
    <w:rsid w:val="6BE44C72"/>
    <w:rsid w:val="6BEEF9FD"/>
    <w:rsid w:val="6C154D85"/>
    <w:rsid w:val="6C15CBDF"/>
    <w:rsid w:val="6C1A55E6"/>
    <w:rsid w:val="6C1A9FB3"/>
    <w:rsid w:val="6C26C079"/>
    <w:rsid w:val="6C358163"/>
    <w:rsid w:val="6C4C343D"/>
    <w:rsid w:val="6C59BB1C"/>
    <w:rsid w:val="6C61FE1F"/>
    <w:rsid w:val="6C7AE913"/>
    <w:rsid w:val="6CA4DB44"/>
    <w:rsid w:val="6CCE6D07"/>
    <w:rsid w:val="6CDBBFEC"/>
    <w:rsid w:val="6CDFF158"/>
    <w:rsid w:val="6D155312"/>
    <w:rsid w:val="6D1BDED7"/>
    <w:rsid w:val="6D3B2871"/>
    <w:rsid w:val="6D3E21B4"/>
    <w:rsid w:val="6D3EDC2C"/>
    <w:rsid w:val="6D4B224A"/>
    <w:rsid w:val="6D545495"/>
    <w:rsid w:val="6D76D5FA"/>
    <w:rsid w:val="6D9290EF"/>
    <w:rsid w:val="6D9B1210"/>
    <w:rsid w:val="6DBE2356"/>
    <w:rsid w:val="6DC3CFA2"/>
    <w:rsid w:val="6DEF235F"/>
    <w:rsid w:val="6DF642B2"/>
    <w:rsid w:val="6E0EAF4B"/>
    <w:rsid w:val="6E3F1E03"/>
    <w:rsid w:val="6E4F9918"/>
    <w:rsid w:val="6E5197CE"/>
    <w:rsid w:val="6E53A63A"/>
    <w:rsid w:val="6E6139A2"/>
    <w:rsid w:val="6E69913B"/>
    <w:rsid w:val="6E764EB9"/>
    <w:rsid w:val="6E7965E0"/>
    <w:rsid w:val="6E80CBF2"/>
    <w:rsid w:val="6E865005"/>
    <w:rsid w:val="6E8E3783"/>
    <w:rsid w:val="6EB34D87"/>
    <w:rsid w:val="6EBE5CCF"/>
    <w:rsid w:val="6EF3BC82"/>
    <w:rsid w:val="6F17F290"/>
    <w:rsid w:val="6F283750"/>
    <w:rsid w:val="6F3F3F36"/>
    <w:rsid w:val="6FB15C3A"/>
    <w:rsid w:val="7001F68D"/>
    <w:rsid w:val="7009EEAB"/>
    <w:rsid w:val="70286361"/>
    <w:rsid w:val="702D3ACC"/>
    <w:rsid w:val="70511AFA"/>
    <w:rsid w:val="707984DB"/>
    <w:rsid w:val="7088E47B"/>
    <w:rsid w:val="709AA362"/>
    <w:rsid w:val="70A19203"/>
    <w:rsid w:val="70AB65BC"/>
    <w:rsid w:val="70ADBE52"/>
    <w:rsid w:val="70CC6476"/>
    <w:rsid w:val="70D5F6F6"/>
    <w:rsid w:val="70E8E53A"/>
    <w:rsid w:val="711B4CF8"/>
    <w:rsid w:val="712ED8E5"/>
    <w:rsid w:val="7130E751"/>
    <w:rsid w:val="71399721"/>
    <w:rsid w:val="715BA396"/>
    <w:rsid w:val="7198107A"/>
    <w:rsid w:val="719875BD"/>
    <w:rsid w:val="71B8CAAA"/>
    <w:rsid w:val="71CE503A"/>
    <w:rsid w:val="71DD39DB"/>
    <w:rsid w:val="72170B89"/>
    <w:rsid w:val="721A16DA"/>
    <w:rsid w:val="72209D33"/>
    <w:rsid w:val="7232D9FB"/>
    <w:rsid w:val="724A3C85"/>
    <w:rsid w:val="725079F7"/>
    <w:rsid w:val="7252ED3C"/>
    <w:rsid w:val="7253A4A4"/>
    <w:rsid w:val="7265D22F"/>
    <w:rsid w:val="72799180"/>
    <w:rsid w:val="728262D9"/>
    <w:rsid w:val="729C7CEF"/>
    <w:rsid w:val="72B33607"/>
    <w:rsid w:val="72BCB663"/>
    <w:rsid w:val="72C40B76"/>
    <w:rsid w:val="72C858F7"/>
    <w:rsid w:val="72FC0106"/>
    <w:rsid w:val="731D810D"/>
    <w:rsid w:val="732814B7"/>
    <w:rsid w:val="733F10CA"/>
    <w:rsid w:val="7352294A"/>
    <w:rsid w:val="735A20C2"/>
    <w:rsid w:val="7385B17B"/>
    <w:rsid w:val="739183EA"/>
    <w:rsid w:val="73B2AEFD"/>
    <w:rsid w:val="73B7EB0C"/>
    <w:rsid w:val="73E3E1D7"/>
    <w:rsid w:val="74168670"/>
    <w:rsid w:val="741EEC8A"/>
    <w:rsid w:val="742D9A27"/>
    <w:rsid w:val="7438E4AD"/>
    <w:rsid w:val="7441093B"/>
    <w:rsid w:val="74446BC9"/>
    <w:rsid w:val="744F74F6"/>
    <w:rsid w:val="74516E1F"/>
    <w:rsid w:val="745217A2"/>
    <w:rsid w:val="74610348"/>
    <w:rsid w:val="7475384C"/>
    <w:rsid w:val="7476A270"/>
    <w:rsid w:val="74891BAE"/>
    <w:rsid w:val="74BDFEB7"/>
    <w:rsid w:val="74F757F1"/>
    <w:rsid w:val="74FCBF7A"/>
    <w:rsid w:val="750FD6CB"/>
    <w:rsid w:val="7526ACEC"/>
    <w:rsid w:val="7554484D"/>
    <w:rsid w:val="755D5837"/>
    <w:rsid w:val="755F558E"/>
    <w:rsid w:val="756A5319"/>
    <w:rsid w:val="756DF9AB"/>
    <w:rsid w:val="7571D485"/>
    <w:rsid w:val="7579F325"/>
    <w:rsid w:val="758D8D08"/>
    <w:rsid w:val="7596B533"/>
    <w:rsid w:val="75A41463"/>
    <w:rsid w:val="75B95092"/>
    <w:rsid w:val="75BA9092"/>
    <w:rsid w:val="75BC3A57"/>
    <w:rsid w:val="75D2F7FA"/>
    <w:rsid w:val="75EB8A23"/>
    <w:rsid w:val="75EE07E5"/>
    <w:rsid w:val="75EE1361"/>
    <w:rsid w:val="75EEF1E4"/>
    <w:rsid w:val="76070CF8"/>
    <w:rsid w:val="760838E9"/>
    <w:rsid w:val="7612BB91"/>
    <w:rsid w:val="765892CE"/>
    <w:rsid w:val="765C77DD"/>
    <w:rsid w:val="76862E7A"/>
    <w:rsid w:val="76A90148"/>
    <w:rsid w:val="76D5F432"/>
    <w:rsid w:val="77377112"/>
    <w:rsid w:val="773ACBAD"/>
    <w:rsid w:val="773DFC67"/>
    <w:rsid w:val="775FD399"/>
    <w:rsid w:val="776A9777"/>
    <w:rsid w:val="777E17CE"/>
    <w:rsid w:val="77880F78"/>
    <w:rsid w:val="7796113B"/>
    <w:rsid w:val="77A4094A"/>
    <w:rsid w:val="77A5ACE5"/>
    <w:rsid w:val="77A927AA"/>
    <w:rsid w:val="77B26FA5"/>
    <w:rsid w:val="77B371F2"/>
    <w:rsid w:val="77BDA652"/>
    <w:rsid w:val="77E9AC3F"/>
    <w:rsid w:val="782E9EA4"/>
    <w:rsid w:val="783E35E0"/>
    <w:rsid w:val="78530724"/>
    <w:rsid w:val="785BE42A"/>
    <w:rsid w:val="78631972"/>
    <w:rsid w:val="78728875"/>
    <w:rsid w:val="78862840"/>
    <w:rsid w:val="78B710C4"/>
    <w:rsid w:val="78DA316F"/>
    <w:rsid w:val="78EEE2EB"/>
    <w:rsid w:val="79099349"/>
    <w:rsid w:val="7917D34B"/>
    <w:rsid w:val="791E00E1"/>
    <w:rsid w:val="79263570"/>
    <w:rsid w:val="793893F6"/>
    <w:rsid w:val="79399360"/>
    <w:rsid w:val="793E5EBF"/>
    <w:rsid w:val="794E8A38"/>
    <w:rsid w:val="79887105"/>
    <w:rsid w:val="798DCA43"/>
    <w:rsid w:val="7999C90B"/>
    <w:rsid w:val="79A71377"/>
    <w:rsid w:val="79AB47C3"/>
    <w:rsid w:val="79B8BE60"/>
    <w:rsid w:val="79DE6C01"/>
    <w:rsid w:val="7A14B229"/>
    <w:rsid w:val="7A2CDE08"/>
    <w:rsid w:val="7A2F3978"/>
    <w:rsid w:val="7A54E556"/>
    <w:rsid w:val="7A623DBB"/>
    <w:rsid w:val="7A6D35CC"/>
    <w:rsid w:val="7A7E6608"/>
    <w:rsid w:val="7A83C2E0"/>
    <w:rsid w:val="7A8679D1"/>
    <w:rsid w:val="7A9F61BB"/>
    <w:rsid w:val="7ABA0873"/>
    <w:rsid w:val="7ADF0204"/>
    <w:rsid w:val="7AEB1EDA"/>
    <w:rsid w:val="7AF6C306"/>
    <w:rsid w:val="7B056ED8"/>
    <w:rsid w:val="7B0765AD"/>
    <w:rsid w:val="7B1AD3DE"/>
    <w:rsid w:val="7B25FCC4"/>
    <w:rsid w:val="7B301678"/>
    <w:rsid w:val="7B5B0965"/>
    <w:rsid w:val="7B75E6A6"/>
    <w:rsid w:val="7B8B8DC9"/>
    <w:rsid w:val="7BBB1240"/>
    <w:rsid w:val="7BBCFB28"/>
    <w:rsid w:val="7BC1BDFD"/>
    <w:rsid w:val="7BCA1596"/>
    <w:rsid w:val="7BD29321"/>
    <w:rsid w:val="7BD68FA0"/>
    <w:rsid w:val="7BEE563C"/>
    <w:rsid w:val="7BEE890D"/>
    <w:rsid w:val="7C0D1D90"/>
    <w:rsid w:val="7C10133C"/>
    <w:rsid w:val="7C46E477"/>
    <w:rsid w:val="7C48DBFC"/>
    <w:rsid w:val="7C749580"/>
    <w:rsid w:val="7CAB5CB7"/>
    <w:rsid w:val="7CB2483A"/>
    <w:rsid w:val="7CCE8680"/>
    <w:rsid w:val="7CDD0DFA"/>
    <w:rsid w:val="7CDDFDC7"/>
    <w:rsid w:val="7CEECB17"/>
    <w:rsid w:val="7CF1C06F"/>
    <w:rsid w:val="7D27CD69"/>
    <w:rsid w:val="7D41A26E"/>
    <w:rsid w:val="7D4A4EAA"/>
    <w:rsid w:val="7D4BF61A"/>
    <w:rsid w:val="7D5246C8"/>
    <w:rsid w:val="7D71FFF5"/>
    <w:rsid w:val="7D788C2C"/>
    <w:rsid w:val="7DA2D2BD"/>
    <w:rsid w:val="7DC3982E"/>
    <w:rsid w:val="7DE73776"/>
    <w:rsid w:val="7DFCC326"/>
    <w:rsid w:val="7E0A0E55"/>
    <w:rsid w:val="7E14BC93"/>
    <w:rsid w:val="7E180F1F"/>
    <w:rsid w:val="7E193483"/>
    <w:rsid w:val="7E20BB5B"/>
    <w:rsid w:val="7E473E28"/>
    <w:rsid w:val="7E4B6515"/>
    <w:rsid w:val="7E4BE413"/>
    <w:rsid w:val="7E5C9E7F"/>
    <w:rsid w:val="7E67F901"/>
    <w:rsid w:val="7E8402B6"/>
    <w:rsid w:val="7EA219A0"/>
    <w:rsid w:val="7EB3D058"/>
    <w:rsid w:val="7EBA6307"/>
    <w:rsid w:val="7EE727AB"/>
    <w:rsid w:val="7EF01D40"/>
    <w:rsid w:val="7F09E04C"/>
    <w:rsid w:val="7F1F4422"/>
    <w:rsid w:val="7F3A639B"/>
    <w:rsid w:val="7F65F454"/>
    <w:rsid w:val="7F9D6F12"/>
    <w:rsid w:val="7FA1AF4D"/>
    <w:rsid w:val="7FC1E99D"/>
    <w:rsid w:val="7FE00D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5BAC6"/>
  <w15:docId w15:val="{2ABF6946-E1B5-4724-ABC2-BF61A01EEA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qFormat="1"/>
    <w:lsdException w:name="heading 4" w:uiPriority="9" w:semiHidden="1" w:unhideWhenUsed="1" w:qFormat="1"/>
    <w:lsdException w:name="heading 5" w:uiPriority="9" w:semiHidden="1" w:unhideWhenUsed="1" w:qFormat="1"/>
    <w:lsdException w:name="heading 6" w:uiPriority="9" w:semiHidden="1" w:unhideWhenUsed="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9104C"/>
    <w:pPr>
      <w:spacing w:after="0" w:line="240" w:lineRule="auto"/>
    </w:pPr>
  </w:style>
  <w:style w:type="paragraph" w:styleId="Heading1">
    <w:name w:val="heading 1"/>
    <w:basedOn w:val="Normal"/>
    <w:next w:val="BodyText"/>
    <w:link w:val="Heading1Char"/>
    <w:qFormat/>
    <w:rsid w:val="00E72AA5"/>
    <w:pPr>
      <w:keepNext/>
      <w:keepLines/>
      <w:spacing w:after="360" w:line="223" w:lineRule="auto"/>
      <w:outlineLvl w:val="0"/>
    </w:pPr>
    <w:rPr>
      <w:rFonts w:asciiTheme="majorHAnsi" w:hAnsiTheme="majorHAnsi" w:eastAsiaTheme="majorEastAsia" w:cstheme="majorBidi"/>
      <w:b/>
      <w:bCs/>
      <w:color w:val="E20E5A" w:themeColor="accent1"/>
      <w:sz w:val="66"/>
      <w:szCs w:val="28"/>
    </w:rPr>
  </w:style>
  <w:style w:type="paragraph" w:styleId="Heading2">
    <w:name w:val="heading 2"/>
    <w:basedOn w:val="Normal"/>
    <w:next w:val="BodyText"/>
    <w:link w:val="Heading2Char"/>
    <w:unhideWhenUsed/>
    <w:qFormat/>
    <w:rsid w:val="00E72AA5"/>
    <w:pPr>
      <w:keepNext/>
      <w:keepLines/>
      <w:spacing w:after="160"/>
      <w:outlineLvl w:val="1"/>
    </w:pPr>
    <w:rPr>
      <w:rFonts w:asciiTheme="majorHAnsi" w:hAnsiTheme="majorHAnsi" w:eastAsiaTheme="majorEastAsia" w:cstheme="majorBidi"/>
      <w:b/>
      <w:bCs/>
      <w:color w:val="31006F" w:themeColor="accent2"/>
      <w:sz w:val="36"/>
      <w:szCs w:val="26"/>
    </w:rPr>
  </w:style>
  <w:style w:type="paragraph" w:styleId="Heading3">
    <w:name w:val="heading 3"/>
    <w:basedOn w:val="Normal"/>
    <w:next w:val="Normal"/>
    <w:link w:val="Heading3Char"/>
    <w:autoRedefine/>
    <w:qFormat/>
    <w:rsid w:val="00E72AA5"/>
    <w:pPr>
      <w:keepNext/>
      <w:keepLines/>
      <w:spacing w:after="160"/>
      <w:outlineLvl w:val="2"/>
    </w:pPr>
    <w:rPr>
      <w:rFonts w:asciiTheme="majorHAnsi" w:hAnsiTheme="majorHAnsi" w:eastAsiaTheme="majorEastAsia" w:cstheme="majorBidi"/>
      <w:b/>
      <w:color w:val="E20E5A" w:themeColor="accent1"/>
      <w:sz w:val="32"/>
      <w:szCs w:val="24"/>
    </w:rPr>
  </w:style>
  <w:style w:type="paragraph" w:styleId="Heading4">
    <w:name w:val="heading 4"/>
    <w:basedOn w:val="Normal"/>
    <w:next w:val="Normal"/>
    <w:link w:val="Heading4Char"/>
    <w:qFormat/>
    <w:rsid w:val="00E72AA5"/>
    <w:pPr>
      <w:keepNext/>
      <w:keepLines/>
      <w:spacing w:after="160"/>
      <w:outlineLvl w:val="3"/>
    </w:pPr>
    <w:rPr>
      <w:rFonts w:asciiTheme="majorHAnsi" w:hAnsiTheme="majorHAnsi" w:eastAsiaTheme="majorEastAsia" w:cstheme="majorBidi"/>
      <w:b/>
      <w:iCs/>
      <w:color w:val="31006F" w:themeColor="accent2"/>
      <w:sz w:val="28"/>
    </w:rPr>
  </w:style>
  <w:style w:type="paragraph" w:styleId="Heading5">
    <w:name w:val="heading 5"/>
    <w:basedOn w:val="Normal"/>
    <w:next w:val="Normal"/>
    <w:link w:val="Heading5Char"/>
    <w:uiPriority w:val="9"/>
    <w:unhideWhenUsed/>
    <w:qFormat/>
    <w:rsid w:val="00B9104C"/>
    <w:pPr>
      <w:keepNext/>
      <w:keepLines/>
      <w:spacing w:after="160"/>
      <w:outlineLvl w:val="4"/>
    </w:pPr>
    <w:rPr>
      <w:rFonts w:asciiTheme="majorHAnsi" w:hAnsiTheme="majorHAnsi" w:eastAsiaTheme="majorEastAsia" w:cstheme="majorBidi"/>
      <w:b/>
      <w:color w:val="000000" w:themeColor="text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rsid w:val="00893232"/>
    <w:pPr>
      <w:ind w:left="-1576"/>
    </w:pPr>
  </w:style>
  <w:style w:type="character" w:styleId="HeaderChar" w:customStyle="1">
    <w:name w:val="Header Char"/>
    <w:basedOn w:val="DefaultParagraphFont"/>
    <w:link w:val="Header"/>
    <w:rsid w:val="00450034"/>
  </w:style>
  <w:style w:type="paragraph" w:styleId="Footer">
    <w:name w:val="footer"/>
    <w:basedOn w:val="Normal"/>
    <w:link w:val="FooterChar"/>
    <w:rsid w:val="009319FA"/>
    <w:pPr>
      <w:tabs>
        <w:tab w:val="right" w:pos="8959"/>
      </w:tabs>
    </w:pPr>
    <w:rPr>
      <w:rFonts w:ascii="Lexia" w:hAnsi="Lexia"/>
      <w:color w:val="FFFFFF" w:themeColor="background1"/>
      <w:sz w:val="20"/>
    </w:rPr>
  </w:style>
  <w:style w:type="character" w:styleId="FooterChar" w:customStyle="1">
    <w:name w:val="Footer Char"/>
    <w:basedOn w:val="DefaultParagraphFont"/>
    <w:link w:val="Footer"/>
    <w:rsid w:val="009319FA"/>
    <w:rPr>
      <w:rFonts w:ascii="Lexia" w:hAnsi="Lexia"/>
      <w:color w:val="FFFFFF" w:themeColor="background1"/>
      <w:sz w:val="20"/>
    </w:rPr>
  </w:style>
  <w:style w:type="character" w:styleId="Hyperlink">
    <w:name w:val="Hyperlink"/>
    <w:basedOn w:val="DefaultParagraphFont"/>
    <w:uiPriority w:val="99"/>
    <w:unhideWhenUsed/>
    <w:rsid w:val="00116D37"/>
    <w:rPr>
      <w:color w:val="31006F" w:themeColor="hyperlink"/>
      <w:u w:val="single"/>
    </w:rPr>
  </w:style>
  <w:style w:type="paragraph" w:styleId="BalloonText">
    <w:name w:val="Balloon Text"/>
    <w:basedOn w:val="Normal"/>
    <w:link w:val="BalloonTextChar"/>
    <w:uiPriority w:val="99"/>
    <w:semiHidden/>
    <w:unhideWhenUsed/>
    <w:rsid w:val="00116D37"/>
    <w:rPr>
      <w:rFonts w:ascii="Tahoma" w:hAnsi="Tahoma" w:cs="Tahoma"/>
      <w:sz w:val="16"/>
      <w:szCs w:val="16"/>
    </w:rPr>
  </w:style>
  <w:style w:type="character" w:styleId="BalloonTextChar" w:customStyle="1">
    <w:name w:val="Balloon Text Char"/>
    <w:basedOn w:val="DefaultParagraphFont"/>
    <w:link w:val="BalloonText"/>
    <w:uiPriority w:val="99"/>
    <w:semiHidden/>
    <w:rsid w:val="00116D37"/>
    <w:rPr>
      <w:rFonts w:ascii="Tahoma" w:hAnsi="Tahoma" w:cs="Tahoma"/>
      <w:sz w:val="16"/>
      <w:szCs w:val="16"/>
    </w:rPr>
  </w:style>
  <w:style w:type="character" w:styleId="Heading1Char" w:customStyle="1">
    <w:name w:val="Heading 1 Char"/>
    <w:basedOn w:val="DefaultParagraphFont"/>
    <w:link w:val="Heading1"/>
    <w:rsid w:val="00E72AA5"/>
    <w:rPr>
      <w:rFonts w:asciiTheme="majorHAnsi" w:hAnsiTheme="majorHAnsi" w:eastAsiaTheme="majorEastAsia" w:cstheme="majorBidi"/>
      <w:b/>
      <w:bCs/>
      <w:color w:val="E20E5A" w:themeColor="accent1"/>
      <w:sz w:val="66"/>
      <w:szCs w:val="28"/>
    </w:rPr>
  </w:style>
  <w:style w:type="character" w:styleId="Heading2Char" w:customStyle="1">
    <w:name w:val="Heading 2 Char"/>
    <w:basedOn w:val="DefaultParagraphFont"/>
    <w:link w:val="Heading2"/>
    <w:rsid w:val="00E72AA5"/>
    <w:rPr>
      <w:rFonts w:asciiTheme="majorHAnsi" w:hAnsiTheme="majorHAnsi" w:eastAsiaTheme="majorEastAsia" w:cstheme="majorBidi"/>
      <w:b/>
      <w:bCs/>
      <w:color w:val="31006F" w:themeColor="accent2"/>
      <w:sz w:val="36"/>
      <w:szCs w:val="26"/>
    </w:rPr>
  </w:style>
  <w:style w:type="paragraph" w:styleId="BodyText">
    <w:name w:val="Body Text"/>
    <w:basedOn w:val="Normal"/>
    <w:link w:val="BodyTextChar"/>
    <w:rsid w:val="00E72AA5"/>
    <w:pPr>
      <w:spacing w:after="120"/>
    </w:pPr>
  </w:style>
  <w:style w:type="character" w:styleId="BodyTextChar" w:customStyle="1">
    <w:name w:val="Body Text Char"/>
    <w:basedOn w:val="DefaultParagraphFont"/>
    <w:link w:val="BodyText"/>
    <w:rsid w:val="00E72AA5"/>
  </w:style>
  <w:style w:type="paragraph" w:styleId="NumberedBullet" w:customStyle="1">
    <w:name w:val="Numbered Bullet"/>
    <w:basedOn w:val="Normal"/>
    <w:qFormat/>
    <w:rsid w:val="00450034"/>
    <w:pPr>
      <w:numPr>
        <w:ilvl w:val="1"/>
        <w:numId w:val="2"/>
      </w:numPr>
    </w:pPr>
  </w:style>
  <w:style w:type="paragraph" w:styleId="Heading2Numbered" w:customStyle="1">
    <w:name w:val="Heading 2 (Numbered)"/>
    <w:basedOn w:val="Heading2"/>
    <w:qFormat/>
    <w:rsid w:val="001860A3"/>
    <w:pPr>
      <w:numPr>
        <w:numId w:val="2"/>
      </w:numPr>
    </w:pPr>
  </w:style>
  <w:style w:type="numbering" w:styleId="BACPNumberedBulletList" w:customStyle="1">
    <w:name w:val="BACP Numbered Bullet List"/>
    <w:uiPriority w:val="99"/>
    <w:rsid w:val="00450034"/>
    <w:pPr>
      <w:numPr>
        <w:numId w:val="2"/>
      </w:numPr>
    </w:pPr>
  </w:style>
  <w:style w:type="character" w:styleId="PageNumber">
    <w:name w:val="page number"/>
    <w:basedOn w:val="DefaultParagraphFont"/>
    <w:rsid w:val="009319FA"/>
    <w:rPr>
      <w:rFonts w:asciiTheme="minorHAnsi" w:hAnsiTheme="minorHAnsi"/>
      <w:color w:val="FFFFFF" w:themeColor="background1"/>
      <w:sz w:val="34"/>
    </w:rPr>
  </w:style>
  <w:style w:type="paragraph" w:styleId="BulletIndent1" w:customStyle="1">
    <w:name w:val="Bullet (Indent 1)"/>
    <w:basedOn w:val="BodyText"/>
    <w:qFormat/>
    <w:rsid w:val="00267BC0"/>
    <w:pPr>
      <w:numPr>
        <w:numId w:val="3"/>
      </w:numPr>
    </w:pPr>
  </w:style>
  <w:style w:type="paragraph" w:styleId="BulletIndent2" w:customStyle="1">
    <w:name w:val="Bullet (Indent 2)"/>
    <w:basedOn w:val="Normal"/>
    <w:qFormat/>
    <w:rsid w:val="00DC3115"/>
    <w:pPr>
      <w:numPr>
        <w:ilvl w:val="1"/>
        <w:numId w:val="3"/>
      </w:numPr>
      <w:tabs>
        <w:tab w:val="num" w:pos="567"/>
      </w:tabs>
      <w:spacing w:after="120"/>
    </w:pPr>
  </w:style>
  <w:style w:type="numbering" w:styleId="BACPBulletList" w:customStyle="1">
    <w:name w:val="BACP Bullet List"/>
    <w:uiPriority w:val="99"/>
    <w:rsid w:val="00267BC0"/>
    <w:pPr>
      <w:numPr>
        <w:numId w:val="3"/>
      </w:numPr>
    </w:pPr>
  </w:style>
  <w:style w:type="paragraph" w:styleId="Heading1Block" w:customStyle="1">
    <w:name w:val="Heading 1 (Block)"/>
    <w:basedOn w:val="Heading1"/>
    <w:qFormat/>
    <w:rsid w:val="00635A59"/>
    <w:pPr>
      <w:pBdr>
        <w:top w:val="single" w:color="E20E5A" w:themeColor="accent1" w:sz="48" w:space="1"/>
        <w:left w:val="single" w:color="E20E5A" w:themeColor="accent1" w:sz="48" w:space="4"/>
        <w:bottom w:val="single" w:color="E20E5A" w:themeColor="accent1" w:sz="48" w:space="1"/>
        <w:right w:val="single" w:color="E20E5A" w:themeColor="accent1" w:sz="48" w:space="4"/>
      </w:pBdr>
      <w:shd w:val="clear" w:color="auto" w:fill="E20E5A" w:themeFill="accent1"/>
    </w:pPr>
    <w:rPr>
      <w:color w:val="FFFFFF" w:themeColor="background1"/>
    </w:rPr>
  </w:style>
  <w:style w:type="character" w:styleId="Heading4Char" w:customStyle="1">
    <w:name w:val="Heading 4 Char"/>
    <w:basedOn w:val="DefaultParagraphFont"/>
    <w:link w:val="Heading4"/>
    <w:rsid w:val="00E72AA5"/>
    <w:rPr>
      <w:rFonts w:asciiTheme="majorHAnsi" w:hAnsiTheme="majorHAnsi" w:eastAsiaTheme="majorEastAsia" w:cstheme="majorBidi"/>
      <w:b/>
      <w:iCs/>
      <w:color w:val="31006F" w:themeColor="accent2"/>
      <w:sz w:val="28"/>
    </w:rPr>
  </w:style>
  <w:style w:type="character" w:styleId="Heading3Char" w:customStyle="1">
    <w:name w:val="Heading 3 Char"/>
    <w:basedOn w:val="DefaultParagraphFont"/>
    <w:link w:val="Heading3"/>
    <w:rsid w:val="00E72AA5"/>
    <w:rPr>
      <w:rFonts w:asciiTheme="majorHAnsi" w:hAnsiTheme="majorHAnsi" w:eastAsiaTheme="majorEastAsia" w:cstheme="majorBidi"/>
      <w:b/>
      <w:color w:val="E20E5A" w:themeColor="accent1"/>
      <w:sz w:val="32"/>
      <w:szCs w:val="24"/>
    </w:rPr>
  </w:style>
  <w:style w:type="character" w:styleId="Heading5Char" w:customStyle="1">
    <w:name w:val="Heading 5 Char"/>
    <w:basedOn w:val="DefaultParagraphFont"/>
    <w:link w:val="Heading5"/>
    <w:uiPriority w:val="9"/>
    <w:rsid w:val="00B9104C"/>
    <w:rPr>
      <w:rFonts w:asciiTheme="majorHAnsi" w:hAnsiTheme="majorHAnsi" w:eastAsiaTheme="majorEastAsia" w:cstheme="majorBidi"/>
      <w:b/>
      <w:color w:val="000000" w:themeColor="text1"/>
    </w:rPr>
  </w:style>
  <w:style w:type="paragraph" w:styleId="ListParagraph">
    <w:name w:val="List Paragraph"/>
    <w:basedOn w:val="Normal"/>
    <w:uiPriority w:val="34"/>
    <w:qFormat/>
    <w:rsid w:val="00F044F2"/>
    <w:pPr>
      <w:ind w:left="720"/>
      <w:contextualSpacing/>
    </w:pPr>
  </w:style>
  <w:style w:type="character" w:styleId="CommentReference">
    <w:name w:val="annotation reference"/>
    <w:basedOn w:val="DefaultParagraphFont"/>
    <w:uiPriority w:val="99"/>
    <w:semiHidden/>
    <w:unhideWhenUsed/>
    <w:rsid w:val="005D53EF"/>
    <w:rPr>
      <w:sz w:val="16"/>
      <w:szCs w:val="16"/>
    </w:rPr>
  </w:style>
  <w:style w:type="paragraph" w:styleId="CommentText">
    <w:name w:val="annotation text"/>
    <w:basedOn w:val="Normal"/>
    <w:link w:val="CommentTextChar"/>
    <w:uiPriority w:val="99"/>
    <w:semiHidden/>
    <w:unhideWhenUsed/>
    <w:rsid w:val="005D53EF"/>
    <w:rPr>
      <w:sz w:val="20"/>
      <w:szCs w:val="20"/>
    </w:rPr>
  </w:style>
  <w:style w:type="character" w:styleId="CommentTextChar" w:customStyle="1">
    <w:name w:val="Comment Text Char"/>
    <w:basedOn w:val="DefaultParagraphFont"/>
    <w:link w:val="CommentText"/>
    <w:uiPriority w:val="99"/>
    <w:semiHidden/>
    <w:rsid w:val="005D53EF"/>
    <w:rPr>
      <w:sz w:val="20"/>
      <w:szCs w:val="20"/>
    </w:rPr>
  </w:style>
  <w:style w:type="paragraph" w:styleId="CommentSubject">
    <w:name w:val="annotation subject"/>
    <w:basedOn w:val="CommentText"/>
    <w:next w:val="CommentText"/>
    <w:link w:val="CommentSubjectChar"/>
    <w:uiPriority w:val="99"/>
    <w:semiHidden/>
    <w:unhideWhenUsed/>
    <w:rsid w:val="005D53EF"/>
    <w:rPr>
      <w:b/>
      <w:bCs/>
    </w:rPr>
  </w:style>
  <w:style w:type="character" w:styleId="CommentSubjectChar" w:customStyle="1">
    <w:name w:val="Comment Subject Char"/>
    <w:basedOn w:val="CommentTextChar"/>
    <w:link w:val="CommentSubject"/>
    <w:uiPriority w:val="99"/>
    <w:semiHidden/>
    <w:rsid w:val="005D53EF"/>
    <w:rPr>
      <w:b/>
      <w:bCs/>
      <w:sz w:val="20"/>
      <w:szCs w:val="20"/>
    </w:rPr>
  </w:style>
  <w:style w:type="character" w:styleId="UnresolvedMention">
    <w:name w:val="Unresolved Mention"/>
    <w:basedOn w:val="DefaultParagraphFont"/>
    <w:uiPriority w:val="99"/>
    <w:semiHidden/>
    <w:unhideWhenUsed/>
    <w:rsid w:val="0097790F"/>
    <w:rPr>
      <w:color w:val="605E5C"/>
      <w:shd w:val="clear" w:color="auto" w:fill="E1DFDD"/>
    </w:rPr>
  </w:style>
  <w:style w:type="character" w:styleId="FollowedHyperlink">
    <w:name w:val="FollowedHyperlink"/>
    <w:basedOn w:val="DefaultParagraphFont"/>
    <w:uiPriority w:val="99"/>
    <w:semiHidden/>
    <w:unhideWhenUsed/>
    <w:rsid w:val="00073FF3"/>
    <w:rPr>
      <w:color w:val="E20E5A" w:themeColor="followedHyperlink"/>
      <w:u w:val="single"/>
    </w:rPr>
  </w:style>
  <w:style w:type="paragraph" w:styleId="NormalWeb">
    <w:name w:val="Normal (Web)"/>
    <w:basedOn w:val="Normal"/>
    <w:uiPriority w:val="99"/>
    <w:unhideWhenUsed/>
    <w:rsid w:val="00184195"/>
    <w:pPr>
      <w:spacing w:before="100" w:beforeAutospacing="1" w:after="100" w:afterAutospacing="1"/>
    </w:pPr>
    <w:rPr>
      <w:rFonts w:ascii="Times New Roman" w:hAnsi="Times New Roman" w:eastAsia="Times New Roman" w:cs="Times New Roman"/>
      <w:sz w:val="24"/>
      <w:szCs w:val="24"/>
      <w:lang w:eastAsia="en-GB"/>
    </w:rPr>
  </w:style>
  <w:style w:type="character" w:styleId="Mention">
    <w:name w:val="Mention"/>
    <w:basedOn w:val="DefaultParagraphFont"/>
    <w:uiPriority w:val="99"/>
    <w:unhideWhenUsed/>
    <w:rPr>
      <w:color w:val="2B579A"/>
      <w:shd w:val="clear" w:color="auto" w:fill="E6E6E6"/>
    </w:rPr>
  </w:style>
  <w:style w:type="character" w:styleId="FootnoteReference">
    <w:name w:val="footnote reference"/>
    <w:basedOn w:val="DefaultParagraphFont"/>
    <w:uiPriority w:val="99"/>
    <w:semiHidden/>
    <w:unhideWhenUsed/>
    <w:rsid w:val="00F553E3"/>
    <w:rPr>
      <w:vertAlign w:val="superscript"/>
    </w:rPr>
  </w:style>
  <w:style w:type="character" w:styleId="FootnoteTextChar" w:customStyle="1">
    <w:name w:val="Footnote Text Char"/>
    <w:basedOn w:val="DefaultParagraphFont"/>
    <w:link w:val="FootnoteText"/>
    <w:uiPriority w:val="99"/>
    <w:semiHidden/>
    <w:rsid w:val="00F553E3"/>
    <w:rPr>
      <w:sz w:val="20"/>
      <w:szCs w:val="20"/>
    </w:rPr>
  </w:style>
  <w:style w:type="paragraph" w:styleId="FootnoteText">
    <w:name w:val="footnote text"/>
    <w:basedOn w:val="Normal"/>
    <w:link w:val="FootnoteTextChar"/>
    <w:uiPriority w:val="99"/>
    <w:semiHidden/>
    <w:unhideWhenUsed/>
    <w:rsid w:val="00F553E3"/>
    <w:rPr>
      <w:sz w:val="20"/>
      <w:szCs w:val="20"/>
    </w:rPr>
  </w:style>
  <w:style w:type="character" w:styleId="FootnoteTextChar1" w:customStyle="1">
    <w:name w:val="Footnote Text Char1"/>
    <w:basedOn w:val="DefaultParagraphFont"/>
    <w:uiPriority w:val="99"/>
    <w:semiHidden/>
    <w:rsid w:val="00F553E3"/>
    <w:rPr>
      <w:sz w:val="20"/>
      <w:szCs w:val="20"/>
    </w:rPr>
  </w:style>
  <w:style w:type="character" w:styleId="Emphasis">
    <w:name w:val="Emphasis"/>
    <w:basedOn w:val="DefaultParagraphFont"/>
    <w:uiPriority w:val="20"/>
    <w:qFormat/>
    <w:rsid w:val="00E34E41"/>
    <w:rPr>
      <w:i/>
      <w:iCs/>
    </w:rPr>
  </w:style>
  <w:style w:type="paragraph" w:styleId="Revision">
    <w:name w:val="Revision"/>
    <w:hidden/>
    <w:uiPriority w:val="99"/>
    <w:semiHidden/>
    <w:rsid w:val="00E34E41"/>
    <w:pPr>
      <w:spacing w:after="0" w:line="240" w:lineRule="auto"/>
    </w:pPr>
  </w:style>
  <w:style w:type="table" w:styleId="TableGrid">
    <w:name w:val="Table Grid"/>
    <w:basedOn w:val="TableNormal"/>
    <w:uiPriority w:val="39"/>
    <w:rsid w:val="00253FB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D312DC"/>
  </w:style>
  <w:style w:type="character" w:styleId="eop" w:customStyle="1">
    <w:name w:val="eop"/>
    <w:basedOn w:val="DefaultParagraphFont"/>
    <w:rsid w:val="00D31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053870">
      <w:bodyDiv w:val="1"/>
      <w:marLeft w:val="0"/>
      <w:marRight w:val="0"/>
      <w:marTop w:val="0"/>
      <w:marBottom w:val="0"/>
      <w:divBdr>
        <w:top w:val="none" w:sz="0" w:space="0" w:color="auto"/>
        <w:left w:val="none" w:sz="0" w:space="0" w:color="auto"/>
        <w:bottom w:val="none" w:sz="0" w:space="0" w:color="auto"/>
        <w:right w:val="none" w:sz="0" w:space="0" w:color="auto"/>
      </w:divBdr>
      <w:divsChild>
        <w:div w:id="662009395">
          <w:marLeft w:val="0"/>
          <w:marRight w:val="0"/>
          <w:marTop w:val="0"/>
          <w:marBottom w:val="0"/>
          <w:divBdr>
            <w:top w:val="none" w:sz="0" w:space="0" w:color="auto"/>
            <w:left w:val="none" w:sz="0" w:space="0" w:color="auto"/>
            <w:bottom w:val="none" w:sz="0" w:space="0" w:color="auto"/>
            <w:right w:val="none" w:sz="0" w:space="0" w:color="auto"/>
          </w:divBdr>
        </w:div>
        <w:div w:id="875385910">
          <w:marLeft w:val="0"/>
          <w:marRight w:val="0"/>
          <w:marTop w:val="0"/>
          <w:marBottom w:val="0"/>
          <w:divBdr>
            <w:top w:val="none" w:sz="0" w:space="0" w:color="auto"/>
            <w:left w:val="none" w:sz="0" w:space="0" w:color="auto"/>
            <w:bottom w:val="none" w:sz="0" w:space="0" w:color="auto"/>
            <w:right w:val="none" w:sz="0" w:space="0" w:color="auto"/>
          </w:divBdr>
        </w:div>
        <w:div w:id="887492292">
          <w:marLeft w:val="0"/>
          <w:marRight w:val="0"/>
          <w:marTop w:val="0"/>
          <w:marBottom w:val="0"/>
          <w:divBdr>
            <w:top w:val="none" w:sz="0" w:space="0" w:color="auto"/>
            <w:left w:val="none" w:sz="0" w:space="0" w:color="auto"/>
            <w:bottom w:val="none" w:sz="0" w:space="0" w:color="auto"/>
            <w:right w:val="none" w:sz="0" w:space="0" w:color="auto"/>
          </w:divBdr>
        </w:div>
      </w:divsChild>
    </w:div>
    <w:div w:id="262961727">
      <w:bodyDiv w:val="1"/>
      <w:marLeft w:val="0"/>
      <w:marRight w:val="0"/>
      <w:marTop w:val="0"/>
      <w:marBottom w:val="0"/>
      <w:divBdr>
        <w:top w:val="none" w:sz="0" w:space="0" w:color="auto"/>
        <w:left w:val="none" w:sz="0" w:space="0" w:color="auto"/>
        <w:bottom w:val="none" w:sz="0" w:space="0" w:color="auto"/>
        <w:right w:val="none" w:sz="0" w:space="0" w:color="auto"/>
      </w:divBdr>
    </w:div>
    <w:div w:id="270669427">
      <w:bodyDiv w:val="1"/>
      <w:marLeft w:val="0"/>
      <w:marRight w:val="0"/>
      <w:marTop w:val="0"/>
      <w:marBottom w:val="0"/>
      <w:divBdr>
        <w:top w:val="none" w:sz="0" w:space="0" w:color="auto"/>
        <w:left w:val="none" w:sz="0" w:space="0" w:color="auto"/>
        <w:bottom w:val="none" w:sz="0" w:space="0" w:color="auto"/>
        <w:right w:val="none" w:sz="0" w:space="0" w:color="auto"/>
      </w:divBdr>
    </w:div>
    <w:div w:id="314721892">
      <w:bodyDiv w:val="1"/>
      <w:marLeft w:val="0"/>
      <w:marRight w:val="0"/>
      <w:marTop w:val="0"/>
      <w:marBottom w:val="0"/>
      <w:divBdr>
        <w:top w:val="none" w:sz="0" w:space="0" w:color="auto"/>
        <w:left w:val="none" w:sz="0" w:space="0" w:color="auto"/>
        <w:bottom w:val="none" w:sz="0" w:space="0" w:color="auto"/>
        <w:right w:val="none" w:sz="0" w:space="0" w:color="auto"/>
      </w:divBdr>
      <w:divsChild>
        <w:div w:id="1108892486">
          <w:marLeft w:val="806"/>
          <w:marRight w:val="0"/>
          <w:marTop w:val="0"/>
          <w:marBottom w:val="0"/>
          <w:divBdr>
            <w:top w:val="none" w:sz="0" w:space="0" w:color="auto"/>
            <w:left w:val="none" w:sz="0" w:space="0" w:color="auto"/>
            <w:bottom w:val="none" w:sz="0" w:space="0" w:color="auto"/>
            <w:right w:val="none" w:sz="0" w:space="0" w:color="auto"/>
          </w:divBdr>
        </w:div>
        <w:div w:id="1281765830">
          <w:marLeft w:val="806"/>
          <w:marRight w:val="0"/>
          <w:marTop w:val="0"/>
          <w:marBottom w:val="0"/>
          <w:divBdr>
            <w:top w:val="none" w:sz="0" w:space="0" w:color="auto"/>
            <w:left w:val="none" w:sz="0" w:space="0" w:color="auto"/>
            <w:bottom w:val="none" w:sz="0" w:space="0" w:color="auto"/>
            <w:right w:val="none" w:sz="0" w:space="0" w:color="auto"/>
          </w:divBdr>
        </w:div>
        <w:div w:id="1735007259">
          <w:marLeft w:val="806"/>
          <w:marRight w:val="0"/>
          <w:marTop w:val="0"/>
          <w:marBottom w:val="0"/>
          <w:divBdr>
            <w:top w:val="none" w:sz="0" w:space="0" w:color="auto"/>
            <w:left w:val="none" w:sz="0" w:space="0" w:color="auto"/>
            <w:bottom w:val="none" w:sz="0" w:space="0" w:color="auto"/>
            <w:right w:val="none" w:sz="0" w:space="0" w:color="auto"/>
          </w:divBdr>
        </w:div>
      </w:divsChild>
    </w:div>
    <w:div w:id="356661137">
      <w:bodyDiv w:val="1"/>
      <w:marLeft w:val="0"/>
      <w:marRight w:val="0"/>
      <w:marTop w:val="0"/>
      <w:marBottom w:val="0"/>
      <w:divBdr>
        <w:top w:val="none" w:sz="0" w:space="0" w:color="auto"/>
        <w:left w:val="none" w:sz="0" w:space="0" w:color="auto"/>
        <w:bottom w:val="none" w:sz="0" w:space="0" w:color="auto"/>
        <w:right w:val="none" w:sz="0" w:space="0" w:color="auto"/>
      </w:divBdr>
    </w:div>
    <w:div w:id="373123006">
      <w:bodyDiv w:val="1"/>
      <w:marLeft w:val="0"/>
      <w:marRight w:val="0"/>
      <w:marTop w:val="0"/>
      <w:marBottom w:val="0"/>
      <w:divBdr>
        <w:top w:val="none" w:sz="0" w:space="0" w:color="auto"/>
        <w:left w:val="none" w:sz="0" w:space="0" w:color="auto"/>
        <w:bottom w:val="none" w:sz="0" w:space="0" w:color="auto"/>
        <w:right w:val="none" w:sz="0" w:space="0" w:color="auto"/>
      </w:divBdr>
    </w:div>
    <w:div w:id="480536876">
      <w:bodyDiv w:val="1"/>
      <w:marLeft w:val="0"/>
      <w:marRight w:val="0"/>
      <w:marTop w:val="0"/>
      <w:marBottom w:val="0"/>
      <w:divBdr>
        <w:top w:val="none" w:sz="0" w:space="0" w:color="auto"/>
        <w:left w:val="none" w:sz="0" w:space="0" w:color="auto"/>
        <w:bottom w:val="none" w:sz="0" w:space="0" w:color="auto"/>
        <w:right w:val="none" w:sz="0" w:space="0" w:color="auto"/>
      </w:divBdr>
      <w:divsChild>
        <w:div w:id="270363591">
          <w:marLeft w:val="0"/>
          <w:marRight w:val="0"/>
          <w:marTop w:val="0"/>
          <w:marBottom w:val="0"/>
          <w:divBdr>
            <w:top w:val="none" w:sz="0" w:space="0" w:color="auto"/>
            <w:left w:val="none" w:sz="0" w:space="0" w:color="auto"/>
            <w:bottom w:val="none" w:sz="0" w:space="0" w:color="auto"/>
            <w:right w:val="none" w:sz="0" w:space="0" w:color="auto"/>
          </w:divBdr>
        </w:div>
        <w:div w:id="1590967142">
          <w:marLeft w:val="0"/>
          <w:marRight w:val="0"/>
          <w:marTop w:val="0"/>
          <w:marBottom w:val="0"/>
          <w:divBdr>
            <w:top w:val="none" w:sz="0" w:space="0" w:color="auto"/>
            <w:left w:val="none" w:sz="0" w:space="0" w:color="auto"/>
            <w:bottom w:val="none" w:sz="0" w:space="0" w:color="auto"/>
            <w:right w:val="none" w:sz="0" w:space="0" w:color="auto"/>
          </w:divBdr>
        </w:div>
        <w:div w:id="1589804222">
          <w:marLeft w:val="0"/>
          <w:marRight w:val="0"/>
          <w:marTop w:val="0"/>
          <w:marBottom w:val="0"/>
          <w:divBdr>
            <w:top w:val="none" w:sz="0" w:space="0" w:color="auto"/>
            <w:left w:val="none" w:sz="0" w:space="0" w:color="auto"/>
            <w:bottom w:val="none" w:sz="0" w:space="0" w:color="auto"/>
            <w:right w:val="none" w:sz="0" w:space="0" w:color="auto"/>
          </w:divBdr>
        </w:div>
        <w:div w:id="1013996114">
          <w:marLeft w:val="0"/>
          <w:marRight w:val="0"/>
          <w:marTop w:val="0"/>
          <w:marBottom w:val="0"/>
          <w:divBdr>
            <w:top w:val="none" w:sz="0" w:space="0" w:color="auto"/>
            <w:left w:val="none" w:sz="0" w:space="0" w:color="auto"/>
            <w:bottom w:val="none" w:sz="0" w:space="0" w:color="auto"/>
            <w:right w:val="none" w:sz="0" w:space="0" w:color="auto"/>
          </w:divBdr>
        </w:div>
        <w:div w:id="782191089">
          <w:marLeft w:val="0"/>
          <w:marRight w:val="0"/>
          <w:marTop w:val="0"/>
          <w:marBottom w:val="0"/>
          <w:divBdr>
            <w:top w:val="none" w:sz="0" w:space="0" w:color="auto"/>
            <w:left w:val="none" w:sz="0" w:space="0" w:color="auto"/>
            <w:bottom w:val="none" w:sz="0" w:space="0" w:color="auto"/>
            <w:right w:val="none" w:sz="0" w:space="0" w:color="auto"/>
          </w:divBdr>
        </w:div>
        <w:div w:id="1167283889">
          <w:marLeft w:val="0"/>
          <w:marRight w:val="0"/>
          <w:marTop w:val="0"/>
          <w:marBottom w:val="0"/>
          <w:divBdr>
            <w:top w:val="none" w:sz="0" w:space="0" w:color="auto"/>
            <w:left w:val="none" w:sz="0" w:space="0" w:color="auto"/>
            <w:bottom w:val="none" w:sz="0" w:space="0" w:color="auto"/>
            <w:right w:val="none" w:sz="0" w:space="0" w:color="auto"/>
          </w:divBdr>
        </w:div>
        <w:div w:id="1693648312">
          <w:marLeft w:val="0"/>
          <w:marRight w:val="0"/>
          <w:marTop w:val="0"/>
          <w:marBottom w:val="0"/>
          <w:divBdr>
            <w:top w:val="none" w:sz="0" w:space="0" w:color="auto"/>
            <w:left w:val="none" w:sz="0" w:space="0" w:color="auto"/>
            <w:bottom w:val="none" w:sz="0" w:space="0" w:color="auto"/>
            <w:right w:val="none" w:sz="0" w:space="0" w:color="auto"/>
          </w:divBdr>
        </w:div>
        <w:div w:id="2057699552">
          <w:marLeft w:val="0"/>
          <w:marRight w:val="0"/>
          <w:marTop w:val="0"/>
          <w:marBottom w:val="0"/>
          <w:divBdr>
            <w:top w:val="none" w:sz="0" w:space="0" w:color="auto"/>
            <w:left w:val="none" w:sz="0" w:space="0" w:color="auto"/>
            <w:bottom w:val="none" w:sz="0" w:space="0" w:color="auto"/>
            <w:right w:val="none" w:sz="0" w:space="0" w:color="auto"/>
          </w:divBdr>
        </w:div>
        <w:div w:id="633877768">
          <w:marLeft w:val="0"/>
          <w:marRight w:val="0"/>
          <w:marTop w:val="0"/>
          <w:marBottom w:val="0"/>
          <w:divBdr>
            <w:top w:val="none" w:sz="0" w:space="0" w:color="auto"/>
            <w:left w:val="none" w:sz="0" w:space="0" w:color="auto"/>
            <w:bottom w:val="none" w:sz="0" w:space="0" w:color="auto"/>
            <w:right w:val="none" w:sz="0" w:space="0" w:color="auto"/>
          </w:divBdr>
        </w:div>
      </w:divsChild>
    </w:div>
    <w:div w:id="486821402">
      <w:bodyDiv w:val="1"/>
      <w:marLeft w:val="0"/>
      <w:marRight w:val="0"/>
      <w:marTop w:val="0"/>
      <w:marBottom w:val="0"/>
      <w:divBdr>
        <w:top w:val="none" w:sz="0" w:space="0" w:color="auto"/>
        <w:left w:val="none" w:sz="0" w:space="0" w:color="auto"/>
        <w:bottom w:val="none" w:sz="0" w:space="0" w:color="auto"/>
        <w:right w:val="none" w:sz="0" w:space="0" w:color="auto"/>
      </w:divBdr>
    </w:div>
    <w:div w:id="573047450">
      <w:bodyDiv w:val="1"/>
      <w:marLeft w:val="0"/>
      <w:marRight w:val="0"/>
      <w:marTop w:val="0"/>
      <w:marBottom w:val="0"/>
      <w:divBdr>
        <w:top w:val="none" w:sz="0" w:space="0" w:color="auto"/>
        <w:left w:val="none" w:sz="0" w:space="0" w:color="auto"/>
        <w:bottom w:val="none" w:sz="0" w:space="0" w:color="auto"/>
        <w:right w:val="none" w:sz="0" w:space="0" w:color="auto"/>
      </w:divBdr>
    </w:div>
    <w:div w:id="582763698">
      <w:bodyDiv w:val="1"/>
      <w:marLeft w:val="0"/>
      <w:marRight w:val="0"/>
      <w:marTop w:val="0"/>
      <w:marBottom w:val="0"/>
      <w:divBdr>
        <w:top w:val="none" w:sz="0" w:space="0" w:color="auto"/>
        <w:left w:val="none" w:sz="0" w:space="0" w:color="auto"/>
        <w:bottom w:val="none" w:sz="0" w:space="0" w:color="auto"/>
        <w:right w:val="none" w:sz="0" w:space="0" w:color="auto"/>
      </w:divBdr>
    </w:div>
    <w:div w:id="746611916">
      <w:bodyDiv w:val="1"/>
      <w:marLeft w:val="0"/>
      <w:marRight w:val="0"/>
      <w:marTop w:val="0"/>
      <w:marBottom w:val="0"/>
      <w:divBdr>
        <w:top w:val="none" w:sz="0" w:space="0" w:color="auto"/>
        <w:left w:val="none" w:sz="0" w:space="0" w:color="auto"/>
        <w:bottom w:val="none" w:sz="0" w:space="0" w:color="auto"/>
        <w:right w:val="none" w:sz="0" w:space="0" w:color="auto"/>
      </w:divBdr>
    </w:div>
    <w:div w:id="759180281">
      <w:bodyDiv w:val="1"/>
      <w:marLeft w:val="0"/>
      <w:marRight w:val="0"/>
      <w:marTop w:val="0"/>
      <w:marBottom w:val="0"/>
      <w:divBdr>
        <w:top w:val="none" w:sz="0" w:space="0" w:color="auto"/>
        <w:left w:val="none" w:sz="0" w:space="0" w:color="auto"/>
        <w:bottom w:val="none" w:sz="0" w:space="0" w:color="auto"/>
        <w:right w:val="none" w:sz="0" w:space="0" w:color="auto"/>
      </w:divBdr>
    </w:div>
    <w:div w:id="854270267">
      <w:bodyDiv w:val="1"/>
      <w:marLeft w:val="0"/>
      <w:marRight w:val="0"/>
      <w:marTop w:val="0"/>
      <w:marBottom w:val="0"/>
      <w:divBdr>
        <w:top w:val="none" w:sz="0" w:space="0" w:color="auto"/>
        <w:left w:val="none" w:sz="0" w:space="0" w:color="auto"/>
        <w:bottom w:val="none" w:sz="0" w:space="0" w:color="auto"/>
        <w:right w:val="none" w:sz="0" w:space="0" w:color="auto"/>
      </w:divBdr>
    </w:div>
    <w:div w:id="859974637">
      <w:bodyDiv w:val="1"/>
      <w:marLeft w:val="0"/>
      <w:marRight w:val="0"/>
      <w:marTop w:val="0"/>
      <w:marBottom w:val="0"/>
      <w:divBdr>
        <w:top w:val="none" w:sz="0" w:space="0" w:color="auto"/>
        <w:left w:val="none" w:sz="0" w:space="0" w:color="auto"/>
        <w:bottom w:val="none" w:sz="0" w:space="0" w:color="auto"/>
        <w:right w:val="none" w:sz="0" w:space="0" w:color="auto"/>
      </w:divBdr>
      <w:divsChild>
        <w:div w:id="1109591927">
          <w:marLeft w:val="0"/>
          <w:marRight w:val="0"/>
          <w:marTop w:val="0"/>
          <w:marBottom w:val="0"/>
          <w:divBdr>
            <w:top w:val="none" w:sz="0" w:space="0" w:color="auto"/>
            <w:left w:val="none" w:sz="0" w:space="0" w:color="auto"/>
            <w:bottom w:val="none" w:sz="0" w:space="0" w:color="auto"/>
            <w:right w:val="none" w:sz="0" w:space="0" w:color="auto"/>
          </w:divBdr>
          <w:divsChild>
            <w:div w:id="542179430">
              <w:marLeft w:val="0"/>
              <w:marRight w:val="0"/>
              <w:marTop w:val="0"/>
              <w:marBottom w:val="0"/>
              <w:divBdr>
                <w:top w:val="none" w:sz="0" w:space="0" w:color="auto"/>
                <w:left w:val="none" w:sz="0" w:space="0" w:color="auto"/>
                <w:bottom w:val="none" w:sz="0" w:space="0" w:color="auto"/>
                <w:right w:val="none" w:sz="0" w:space="0" w:color="auto"/>
              </w:divBdr>
            </w:div>
          </w:divsChild>
        </w:div>
        <w:div w:id="1232081310">
          <w:marLeft w:val="0"/>
          <w:marRight w:val="0"/>
          <w:marTop w:val="0"/>
          <w:marBottom w:val="0"/>
          <w:divBdr>
            <w:top w:val="none" w:sz="0" w:space="0" w:color="auto"/>
            <w:left w:val="none" w:sz="0" w:space="0" w:color="auto"/>
            <w:bottom w:val="none" w:sz="0" w:space="0" w:color="auto"/>
            <w:right w:val="none" w:sz="0" w:space="0" w:color="auto"/>
          </w:divBdr>
          <w:divsChild>
            <w:div w:id="20149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060391">
      <w:bodyDiv w:val="1"/>
      <w:marLeft w:val="0"/>
      <w:marRight w:val="0"/>
      <w:marTop w:val="0"/>
      <w:marBottom w:val="0"/>
      <w:divBdr>
        <w:top w:val="none" w:sz="0" w:space="0" w:color="auto"/>
        <w:left w:val="none" w:sz="0" w:space="0" w:color="auto"/>
        <w:bottom w:val="none" w:sz="0" w:space="0" w:color="auto"/>
        <w:right w:val="none" w:sz="0" w:space="0" w:color="auto"/>
      </w:divBdr>
    </w:div>
    <w:div w:id="870193477">
      <w:bodyDiv w:val="1"/>
      <w:marLeft w:val="0"/>
      <w:marRight w:val="0"/>
      <w:marTop w:val="0"/>
      <w:marBottom w:val="0"/>
      <w:divBdr>
        <w:top w:val="none" w:sz="0" w:space="0" w:color="auto"/>
        <w:left w:val="none" w:sz="0" w:space="0" w:color="auto"/>
        <w:bottom w:val="none" w:sz="0" w:space="0" w:color="auto"/>
        <w:right w:val="none" w:sz="0" w:space="0" w:color="auto"/>
      </w:divBdr>
    </w:div>
    <w:div w:id="878738572">
      <w:bodyDiv w:val="1"/>
      <w:marLeft w:val="0"/>
      <w:marRight w:val="0"/>
      <w:marTop w:val="0"/>
      <w:marBottom w:val="0"/>
      <w:divBdr>
        <w:top w:val="none" w:sz="0" w:space="0" w:color="auto"/>
        <w:left w:val="none" w:sz="0" w:space="0" w:color="auto"/>
        <w:bottom w:val="none" w:sz="0" w:space="0" w:color="auto"/>
        <w:right w:val="none" w:sz="0" w:space="0" w:color="auto"/>
      </w:divBdr>
    </w:div>
    <w:div w:id="938945735">
      <w:bodyDiv w:val="1"/>
      <w:marLeft w:val="0"/>
      <w:marRight w:val="0"/>
      <w:marTop w:val="0"/>
      <w:marBottom w:val="0"/>
      <w:divBdr>
        <w:top w:val="none" w:sz="0" w:space="0" w:color="auto"/>
        <w:left w:val="none" w:sz="0" w:space="0" w:color="auto"/>
        <w:bottom w:val="none" w:sz="0" w:space="0" w:color="auto"/>
        <w:right w:val="none" w:sz="0" w:space="0" w:color="auto"/>
      </w:divBdr>
    </w:div>
    <w:div w:id="1012073011">
      <w:bodyDiv w:val="1"/>
      <w:marLeft w:val="0"/>
      <w:marRight w:val="0"/>
      <w:marTop w:val="0"/>
      <w:marBottom w:val="0"/>
      <w:divBdr>
        <w:top w:val="none" w:sz="0" w:space="0" w:color="auto"/>
        <w:left w:val="none" w:sz="0" w:space="0" w:color="auto"/>
        <w:bottom w:val="none" w:sz="0" w:space="0" w:color="auto"/>
        <w:right w:val="none" w:sz="0" w:space="0" w:color="auto"/>
      </w:divBdr>
    </w:div>
    <w:div w:id="1063531319">
      <w:bodyDiv w:val="1"/>
      <w:marLeft w:val="0"/>
      <w:marRight w:val="0"/>
      <w:marTop w:val="0"/>
      <w:marBottom w:val="0"/>
      <w:divBdr>
        <w:top w:val="none" w:sz="0" w:space="0" w:color="auto"/>
        <w:left w:val="none" w:sz="0" w:space="0" w:color="auto"/>
        <w:bottom w:val="none" w:sz="0" w:space="0" w:color="auto"/>
        <w:right w:val="none" w:sz="0" w:space="0" w:color="auto"/>
      </w:divBdr>
      <w:divsChild>
        <w:div w:id="952126228">
          <w:marLeft w:val="0"/>
          <w:marRight w:val="0"/>
          <w:marTop w:val="0"/>
          <w:marBottom w:val="0"/>
          <w:divBdr>
            <w:top w:val="none" w:sz="0" w:space="0" w:color="auto"/>
            <w:left w:val="none" w:sz="0" w:space="0" w:color="auto"/>
            <w:bottom w:val="none" w:sz="0" w:space="0" w:color="auto"/>
            <w:right w:val="none" w:sz="0" w:space="0" w:color="auto"/>
          </w:divBdr>
        </w:div>
        <w:div w:id="1280987406">
          <w:marLeft w:val="0"/>
          <w:marRight w:val="0"/>
          <w:marTop w:val="0"/>
          <w:marBottom w:val="0"/>
          <w:divBdr>
            <w:top w:val="none" w:sz="0" w:space="0" w:color="auto"/>
            <w:left w:val="none" w:sz="0" w:space="0" w:color="auto"/>
            <w:bottom w:val="none" w:sz="0" w:space="0" w:color="auto"/>
            <w:right w:val="none" w:sz="0" w:space="0" w:color="auto"/>
          </w:divBdr>
        </w:div>
        <w:div w:id="554434607">
          <w:marLeft w:val="0"/>
          <w:marRight w:val="0"/>
          <w:marTop w:val="0"/>
          <w:marBottom w:val="0"/>
          <w:divBdr>
            <w:top w:val="none" w:sz="0" w:space="0" w:color="auto"/>
            <w:left w:val="none" w:sz="0" w:space="0" w:color="auto"/>
            <w:bottom w:val="none" w:sz="0" w:space="0" w:color="auto"/>
            <w:right w:val="none" w:sz="0" w:space="0" w:color="auto"/>
          </w:divBdr>
        </w:div>
        <w:div w:id="598565192">
          <w:marLeft w:val="0"/>
          <w:marRight w:val="0"/>
          <w:marTop w:val="0"/>
          <w:marBottom w:val="0"/>
          <w:divBdr>
            <w:top w:val="none" w:sz="0" w:space="0" w:color="auto"/>
            <w:left w:val="none" w:sz="0" w:space="0" w:color="auto"/>
            <w:bottom w:val="none" w:sz="0" w:space="0" w:color="auto"/>
            <w:right w:val="none" w:sz="0" w:space="0" w:color="auto"/>
          </w:divBdr>
        </w:div>
        <w:div w:id="503127356">
          <w:marLeft w:val="0"/>
          <w:marRight w:val="0"/>
          <w:marTop w:val="0"/>
          <w:marBottom w:val="0"/>
          <w:divBdr>
            <w:top w:val="none" w:sz="0" w:space="0" w:color="auto"/>
            <w:left w:val="none" w:sz="0" w:space="0" w:color="auto"/>
            <w:bottom w:val="none" w:sz="0" w:space="0" w:color="auto"/>
            <w:right w:val="none" w:sz="0" w:space="0" w:color="auto"/>
          </w:divBdr>
        </w:div>
        <w:div w:id="166096039">
          <w:marLeft w:val="0"/>
          <w:marRight w:val="0"/>
          <w:marTop w:val="0"/>
          <w:marBottom w:val="0"/>
          <w:divBdr>
            <w:top w:val="none" w:sz="0" w:space="0" w:color="auto"/>
            <w:left w:val="none" w:sz="0" w:space="0" w:color="auto"/>
            <w:bottom w:val="none" w:sz="0" w:space="0" w:color="auto"/>
            <w:right w:val="none" w:sz="0" w:space="0" w:color="auto"/>
          </w:divBdr>
        </w:div>
        <w:div w:id="1487478069">
          <w:marLeft w:val="0"/>
          <w:marRight w:val="0"/>
          <w:marTop w:val="0"/>
          <w:marBottom w:val="0"/>
          <w:divBdr>
            <w:top w:val="none" w:sz="0" w:space="0" w:color="auto"/>
            <w:left w:val="none" w:sz="0" w:space="0" w:color="auto"/>
            <w:bottom w:val="none" w:sz="0" w:space="0" w:color="auto"/>
            <w:right w:val="none" w:sz="0" w:space="0" w:color="auto"/>
          </w:divBdr>
        </w:div>
        <w:div w:id="478422141">
          <w:marLeft w:val="0"/>
          <w:marRight w:val="0"/>
          <w:marTop w:val="0"/>
          <w:marBottom w:val="0"/>
          <w:divBdr>
            <w:top w:val="none" w:sz="0" w:space="0" w:color="auto"/>
            <w:left w:val="none" w:sz="0" w:space="0" w:color="auto"/>
            <w:bottom w:val="none" w:sz="0" w:space="0" w:color="auto"/>
            <w:right w:val="none" w:sz="0" w:space="0" w:color="auto"/>
          </w:divBdr>
        </w:div>
        <w:div w:id="1840074909">
          <w:marLeft w:val="0"/>
          <w:marRight w:val="0"/>
          <w:marTop w:val="0"/>
          <w:marBottom w:val="0"/>
          <w:divBdr>
            <w:top w:val="none" w:sz="0" w:space="0" w:color="auto"/>
            <w:left w:val="none" w:sz="0" w:space="0" w:color="auto"/>
            <w:bottom w:val="none" w:sz="0" w:space="0" w:color="auto"/>
            <w:right w:val="none" w:sz="0" w:space="0" w:color="auto"/>
          </w:divBdr>
        </w:div>
      </w:divsChild>
    </w:div>
    <w:div w:id="1133015896">
      <w:bodyDiv w:val="1"/>
      <w:marLeft w:val="0"/>
      <w:marRight w:val="0"/>
      <w:marTop w:val="0"/>
      <w:marBottom w:val="0"/>
      <w:divBdr>
        <w:top w:val="none" w:sz="0" w:space="0" w:color="auto"/>
        <w:left w:val="none" w:sz="0" w:space="0" w:color="auto"/>
        <w:bottom w:val="none" w:sz="0" w:space="0" w:color="auto"/>
        <w:right w:val="none" w:sz="0" w:space="0" w:color="auto"/>
      </w:divBdr>
    </w:div>
    <w:div w:id="1314718056">
      <w:bodyDiv w:val="1"/>
      <w:marLeft w:val="0"/>
      <w:marRight w:val="0"/>
      <w:marTop w:val="0"/>
      <w:marBottom w:val="0"/>
      <w:divBdr>
        <w:top w:val="none" w:sz="0" w:space="0" w:color="auto"/>
        <w:left w:val="none" w:sz="0" w:space="0" w:color="auto"/>
        <w:bottom w:val="none" w:sz="0" w:space="0" w:color="auto"/>
        <w:right w:val="none" w:sz="0" w:space="0" w:color="auto"/>
      </w:divBdr>
      <w:divsChild>
        <w:div w:id="1742944924">
          <w:marLeft w:val="0"/>
          <w:marRight w:val="0"/>
          <w:marTop w:val="0"/>
          <w:marBottom w:val="0"/>
          <w:divBdr>
            <w:top w:val="none" w:sz="0" w:space="0" w:color="auto"/>
            <w:left w:val="none" w:sz="0" w:space="0" w:color="auto"/>
            <w:bottom w:val="none" w:sz="0" w:space="0" w:color="auto"/>
            <w:right w:val="none" w:sz="0" w:space="0" w:color="auto"/>
          </w:divBdr>
        </w:div>
        <w:div w:id="2138182744">
          <w:marLeft w:val="0"/>
          <w:marRight w:val="0"/>
          <w:marTop w:val="0"/>
          <w:marBottom w:val="0"/>
          <w:divBdr>
            <w:top w:val="none" w:sz="0" w:space="0" w:color="auto"/>
            <w:left w:val="none" w:sz="0" w:space="0" w:color="auto"/>
            <w:bottom w:val="none" w:sz="0" w:space="0" w:color="auto"/>
            <w:right w:val="none" w:sz="0" w:space="0" w:color="auto"/>
          </w:divBdr>
        </w:div>
        <w:div w:id="2130277822">
          <w:marLeft w:val="0"/>
          <w:marRight w:val="0"/>
          <w:marTop w:val="0"/>
          <w:marBottom w:val="0"/>
          <w:divBdr>
            <w:top w:val="none" w:sz="0" w:space="0" w:color="auto"/>
            <w:left w:val="none" w:sz="0" w:space="0" w:color="auto"/>
            <w:bottom w:val="none" w:sz="0" w:space="0" w:color="auto"/>
            <w:right w:val="none" w:sz="0" w:space="0" w:color="auto"/>
          </w:divBdr>
        </w:div>
        <w:div w:id="309600486">
          <w:marLeft w:val="0"/>
          <w:marRight w:val="0"/>
          <w:marTop w:val="0"/>
          <w:marBottom w:val="0"/>
          <w:divBdr>
            <w:top w:val="none" w:sz="0" w:space="0" w:color="auto"/>
            <w:left w:val="none" w:sz="0" w:space="0" w:color="auto"/>
            <w:bottom w:val="none" w:sz="0" w:space="0" w:color="auto"/>
            <w:right w:val="none" w:sz="0" w:space="0" w:color="auto"/>
          </w:divBdr>
        </w:div>
        <w:div w:id="913005433">
          <w:marLeft w:val="0"/>
          <w:marRight w:val="0"/>
          <w:marTop w:val="0"/>
          <w:marBottom w:val="0"/>
          <w:divBdr>
            <w:top w:val="none" w:sz="0" w:space="0" w:color="auto"/>
            <w:left w:val="none" w:sz="0" w:space="0" w:color="auto"/>
            <w:bottom w:val="none" w:sz="0" w:space="0" w:color="auto"/>
            <w:right w:val="none" w:sz="0" w:space="0" w:color="auto"/>
          </w:divBdr>
        </w:div>
        <w:div w:id="1607738789">
          <w:marLeft w:val="0"/>
          <w:marRight w:val="0"/>
          <w:marTop w:val="0"/>
          <w:marBottom w:val="0"/>
          <w:divBdr>
            <w:top w:val="none" w:sz="0" w:space="0" w:color="auto"/>
            <w:left w:val="none" w:sz="0" w:space="0" w:color="auto"/>
            <w:bottom w:val="none" w:sz="0" w:space="0" w:color="auto"/>
            <w:right w:val="none" w:sz="0" w:space="0" w:color="auto"/>
          </w:divBdr>
        </w:div>
        <w:div w:id="1362315555">
          <w:marLeft w:val="0"/>
          <w:marRight w:val="0"/>
          <w:marTop w:val="0"/>
          <w:marBottom w:val="0"/>
          <w:divBdr>
            <w:top w:val="none" w:sz="0" w:space="0" w:color="auto"/>
            <w:left w:val="none" w:sz="0" w:space="0" w:color="auto"/>
            <w:bottom w:val="none" w:sz="0" w:space="0" w:color="auto"/>
            <w:right w:val="none" w:sz="0" w:space="0" w:color="auto"/>
          </w:divBdr>
        </w:div>
      </w:divsChild>
    </w:div>
    <w:div w:id="1376463978">
      <w:bodyDiv w:val="1"/>
      <w:marLeft w:val="0"/>
      <w:marRight w:val="0"/>
      <w:marTop w:val="0"/>
      <w:marBottom w:val="0"/>
      <w:divBdr>
        <w:top w:val="none" w:sz="0" w:space="0" w:color="auto"/>
        <w:left w:val="none" w:sz="0" w:space="0" w:color="auto"/>
        <w:bottom w:val="none" w:sz="0" w:space="0" w:color="auto"/>
        <w:right w:val="none" w:sz="0" w:space="0" w:color="auto"/>
      </w:divBdr>
    </w:div>
    <w:div w:id="1501697169">
      <w:bodyDiv w:val="1"/>
      <w:marLeft w:val="0"/>
      <w:marRight w:val="0"/>
      <w:marTop w:val="0"/>
      <w:marBottom w:val="0"/>
      <w:divBdr>
        <w:top w:val="none" w:sz="0" w:space="0" w:color="auto"/>
        <w:left w:val="none" w:sz="0" w:space="0" w:color="auto"/>
        <w:bottom w:val="none" w:sz="0" w:space="0" w:color="auto"/>
        <w:right w:val="none" w:sz="0" w:space="0" w:color="auto"/>
      </w:divBdr>
    </w:div>
    <w:div w:id="1532375778">
      <w:bodyDiv w:val="1"/>
      <w:marLeft w:val="0"/>
      <w:marRight w:val="0"/>
      <w:marTop w:val="0"/>
      <w:marBottom w:val="0"/>
      <w:divBdr>
        <w:top w:val="none" w:sz="0" w:space="0" w:color="auto"/>
        <w:left w:val="none" w:sz="0" w:space="0" w:color="auto"/>
        <w:bottom w:val="none" w:sz="0" w:space="0" w:color="auto"/>
        <w:right w:val="none" w:sz="0" w:space="0" w:color="auto"/>
      </w:divBdr>
    </w:div>
    <w:div w:id="1578437927">
      <w:bodyDiv w:val="1"/>
      <w:marLeft w:val="0"/>
      <w:marRight w:val="0"/>
      <w:marTop w:val="0"/>
      <w:marBottom w:val="0"/>
      <w:divBdr>
        <w:top w:val="none" w:sz="0" w:space="0" w:color="auto"/>
        <w:left w:val="none" w:sz="0" w:space="0" w:color="auto"/>
        <w:bottom w:val="none" w:sz="0" w:space="0" w:color="auto"/>
        <w:right w:val="none" w:sz="0" w:space="0" w:color="auto"/>
      </w:divBdr>
    </w:div>
    <w:div w:id="1687781097">
      <w:bodyDiv w:val="1"/>
      <w:marLeft w:val="0"/>
      <w:marRight w:val="0"/>
      <w:marTop w:val="0"/>
      <w:marBottom w:val="0"/>
      <w:divBdr>
        <w:top w:val="none" w:sz="0" w:space="0" w:color="auto"/>
        <w:left w:val="none" w:sz="0" w:space="0" w:color="auto"/>
        <w:bottom w:val="none" w:sz="0" w:space="0" w:color="auto"/>
        <w:right w:val="none" w:sz="0" w:space="0" w:color="auto"/>
      </w:divBdr>
      <w:divsChild>
        <w:div w:id="452596601">
          <w:marLeft w:val="547"/>
          <w:marRight w:val="0"/>
          <w:marTop w:val="0"/>
          <w:marBottom w:val="0"/>
          <w:divBdr>
            <w:top w:val="none" w:sz="0" w:space="0" w:color="auto"/>
            <w:left w:val="none" w:sz="0" w:space="0" w:color="auto"/>
            <w:bottom w:val="none" w:sz="0" w:space="0" w:color="auto"/>
            <w:right w:val="none" w:sz="0" w:space="0" w:color="auto"/>
          </w:divBdr>
        </w:div>
        <w:div w:id="551501742">
          <w:marLeft w:val="547"/>
          <w:marRight w:val="0"/>
          <w:marTop w:val="0"/>
          <w:marBottom w:val="0"/>
          <w:divBdr>
            <w:top w:val="none" w:sz="0" w:space="0" w:color="auto"/>
            <w:left w:val="none" w:sz="0" w:space="0" w:color="auto"/>
            <w:bottom w:val="none" w:sz="0" w:space="0" w:color="auto"/>
            <w:right w:val="none" w:sz="0" w:space="0" w:color="auto"/>
          </w:divBdr>
        </w:div>
        <w:div w:id="812480927">
          <w:marLeft w:val="547"/>
          <w:marRight w:val="0"/>
          <w:marTop w:val="0"/>
          <w:marBottom w:val="0"/>
          <w:divBdr>
            <w:top w:val="none" w:sz="0" w:space="0" w:color="auto"/>
            <w:left w:val="none" w:sz="0" w:space="0" w:color="auto"/>
            <w:bottom w:val="none" w:sz="0" w:space="0" w:color="auto"/>
            <w:right w:val="none" w:sz="0" w:space="0" w:color="auto"/>
          </w:divBdr>
        </w:div>
        <w:div w:id="1094401501">
          <w:marLeft w:val="547"/>
          <w:marRight w:val="0"/>
          <w:marTop w:val="0"/>
          <w:marBottom w:val="160"/>
          <w:divBdr>
            <w:top w:val="none" w:sz="0" w:space="0" w:color="auto"/>
            <w:left w:val="none" w:sz="0" w:space="0" w:color="auto"/>
            <w:bottom w:val="none" w:sz="0" w:space="0" w:color="auto"/>
            <w:right w:val="none" w:sz="0" w:space="0" w:color="auto"/>
          </w:divBdr>
        </w:div>
        <w:div w:id="1127040695">
          <w:marLeft w:val="547"/>
          <w:marRight w:val="0"/>
          <w:marTop w:val="0"/>
          <w:marBottom w:val="160"/>
          <w:divBdr>
            <w:top w:val="none" w:sz="0" w:space="0" w:color="auto"/>
            <w:left w:val="none" w:sz="0" w:space="0" w:color="auto"/>
            <w:bottom w:val="none" w:sz="0" w:space="0" w:color="auto"/>
            <w:right w:val="none" w:sz="0" w:space="0" w:color="auto"/>
          </w:divBdr>
        </w:div>
        <w:div w:id="1934239235">
          <w:marLeft w:val="547"/>
          <w:marRight w:val="0"/>
          <w:marTop w:val="0"/>
          <w:marBottom w:val="0"/>
          <w:divBdr>
            <w:top w:val="none" w:sz="0" w:space="0" w:color="auto"/>
            <w:left w:val="none" w:sz="0" w:space="0" w:color="auto"/>
            <w:bottom w:val="none" w:sz="0" w:space="0" w:color="auto"/>
            <w:right w:val="none" w:sz="0" w:space="0" w:color="auto"/>
          </w:divBdr>
        </w:div>
      </w:divsChild>
    </w:div>
    <w:div w:id="1691056508">
      <w:bodyDiv w:val="1"/>
      <w:marLeft w:val="0"/>
      <w:marRight w:val="0"/>
      <w:marTop w:val="0"/>
      <w:marBottom w:val="0"/>
      <w:divBdr>
        <w:top w:val="none" w:sz="0" w:space="0" w:color="auto"/>
        <w:left w:val="none" w:sz="0" w:space="0" w:color="auto"/>
        <w:bottom w:val="none" w:sz="0" w:space="0" w:color="auto"/>
        <w:right w:val="none" w:sz="0" w:space="0" w:color="auto"/>
      </w:divBdr>
    </w:div>
    <w:div w:id="1767773499">
      <w:bodyDiv w:val="1"/>
      <w:marLeft w:val="0"/>
      <w:marRight w:val="0"/>
      <w:marTop w:val="0"/>
      <w:marBottom w:val="0"/>
      <w:divBdr>
        <w:top w:val="none" w:sz="0" w:space="0" w:color="auto"/>
        <w:left w:val="none" w:sz="0" w:space="0" w:color="auto"/>
        <w:bottom w:val="none" w:sz="0" w:space="0" w:color="auto"/>
        <w:right w:val="none" w:sz="0" w:space="0" w:color="auto"/>
      </w:divBdr>
    </w:div>
    <w:div w:id="1769693939">
      <w:bodyDiv w:val="1"/>
      <w:marLeft w:val="0"/>
      <w:marRight w:val="0"/>
      <w:marTop w:val="0"/>
      <w:marBottom w:val="0"/>
      <w:divBdr>
        <w:top w:val="none" w:sz="0" w:space="0" w:color="auto"/>
        <w:left w:val="none" w:sz="0" w:space="0" w:color="auto"/>
        <w:bottom w:val="none" w:sz="0" w:space="0" w:color="auto"/>
        <w:right w:val="none" w:sz="0" w:space="0" w:color="auto"/>
      </w:divBdr>
      <w:divsChild>
        <w:div w:id="1240478845">
          <w:marLeft w:val="0"/>
          <w:marRight w:val="0"/>
          <w:marTop w:val="0"/>
          <w:marBottom w:val="0"/>
          <w:divBdr>
            <w:top w:val="none" w:sz="0" w:space="0" w:color="auto"/>
            <w:left w:val="none" w:sz="0" w:space="0" w:color="auto"/>
            <w:bottom w:val="none" w:sz="0" w:space="0" w:color="auto"/>
            <w:right w:val="none" w:sz="0" w:space="0" w:color="auto"/>
          </w:divBdr>
        </w:div>
        <w:div w:id="690453986">
          <w:marLeft w:val="0"/>
          <w:marRight w:val="0"/>
          <w:marTop w:val="0"/>
          <w:marBottom w:val="0"/>
          <w:divBdr>
            <w:top w:val="none" w:sz="0" w:space="0" w:color="auto"/>
            <w:left w:val="none" w:sz="0" w:space="0" w:color="auto"/>
            <w:bottom w:val="none" w:sz="0" w:space="0" w:color="auto"/>
            <w:right w:val="none" w:sz="0" w:space="0" w:color="auto"/>
          </w:divBdr>
        </w:div>
      </w:divsChild>
    </w:div>
    <w:div w:id="1779254143">
      <w:bodyDiv w:val="1"/>
      <w:marLeft w:val="0"/>
      <w:marRight w:val="0"/>
      <w:marTop w:val="0"/>
      <w:marBottom w:val="0"/>
      <w:divBdr>
        <w:top w:val="none" w:sz="0" w:space="0" w:color="auto"/>
        <w:left w:val="none" w:sz="0" w:space="0" w:color="auto"/>
        <w:bottom w:val="none" w:sz="0" w:space="0" w:color="auto"/>
        <w:right w:val="none" w:sz="0" w:space="0" w:color="auto"/>
      </w:divBdr>
    </w:div>
    <w:div w:id="1869947718">
      <w:bodyDiv w:val="1"/>
      <w:marLeft w:val="0"/>
      <w:marRight w:val="0"/>
      <w:marTop w:val="0"/>
      <w:marBottom w:val="0"/>
      <w:divBdr>
        <w:top w:val="none" w:sz="0" w:space="0" w:color="auto"/>
        <w:left w:val="none" w:sz="0" w:space="0" w:color="auto"/>
        <w:bottom w:val="none" w:sz="0" w:space="0" w:color="auto"/>
        <w:right w:val="none" w:sz="0" w:space="0" w:color="auto"/>
      </w:divBdr>
      <w:divsChild>
        <w:div w:id="1861164342">
          <w:marLeft w:val="0"/>
          <w:marRight w:val="0"/>
          <w:marTop w:val="0"/>
          <w:marBottom w:val="0"/>
          <w:divBdr>
            <w:top w:val="none" w:sz="0" w:space="0" w:color="auto"/>
            <w:left w:val="none" w:sz="0" w:space="0" w:color="auto"/>
            <w:bottom w:val="none" w:sz="0" w:space="0" w:color="auto"/>
            <w:right w:val="none" w:sz="0" w:space="0" w:color="auto"/>
          </w:divBdr>
        </w:div>
        <w:div w:id="594171190">
          <w:marLeft w:val="0"/>
          <w:marRight w:val="0"/>
          <w:marTop w:val="0"/>
          <w:marBottom w:val="0"/>
          <w:divBdr>
            <w:top w:val="none" w:sz="0" w:space="0" w:color="auto"/>
            <w:left w:val="none" w:sz="0" w:space="0" w:color="auto"/>
            <w:bottom w:val="none" w:sz="0" w:space="0" w:color="auto"/>
            <w:right w:val="none" w:sz="0" w:space="0" w:color="auto"/>
          </w:divBdr>
        </w:div>
        <w:div w:id="715272628">
          <w:marLeft w:val="0"/>
          <w:marRight w:val="0"/>
          <w:marTop w:val="0"/>
          <w:marBottom w:val="0"/>
          <w:divBdr>
            <w:top w:val="none" w:sz="0" w:space="0" w:color="auto"/>
            <w:left w:val="none" w:sz="0" w:space="0" w:color="auto"/>
            <w:bottom w:val="none" w:sz="0" w:space="0" w:color="auto"/>
            <w:right w:val="none" w:sz="0" w:space="0" w:color="auto"/>
          </w:divBdr>
        </w:div>
      </w:divsChild>
    </w:div>
    <w:div w:id="1955165045">
      <w:bodyDiv w:val="1"/>
      <w:marLeft w:val="0"/>
      <w:marRight w:val="0"/>
      <w:marTop w:val="0"/>
      <w:marBottom w:val="0"/>
      <w:divBdr>
        <w:top w:val="none" w:sz="0" w:space="0" w:color="auto"/>
        <w:left w:val="none" w:sz="0" w:space="0" w:color="auto"/>
        <w:bottom w:val="none" w:sz="0" w:space="0" w:color="auto"/>
        <w:right w:val="none" w:sz="0" w:space="0" w:color="auto"/>
      </w:divBdr>
      <w:divsChild>
        <w:div w:id="904951536">
          <w:marLeft w:val="-15"/>
          <w:marRight w:val="-15"/>
          <w:marTop w:val="0"/>
          <w:marBottom w:val="0"/>
          <w:divBdr>
            <w:top w:val="none" w:sz="0" w:space="0" w:color="auto"/>
            <w:left w:val="none" w:sz="0" w:space="0" w:color="auto"/>
            <w:bottom w:val="none" w:sz="0" w:space="0" w:color="auto"/>
            <w:right w:val="none" w:sz="0" w:space="0" w:color="auto"/>
          </w:divBdr>
        </w:div>
        <w:div w:id="263194856">
          <w:marLeft w:val="-15"/>
          <w:marRight w:val="-15"/>
          <w:marTop w:val="0"/>
          <w:marBottom w:val="0"/>
          <w:divBdr>
            <w:top w:val="none" w:sz="0" w:space="0" w:color="auto"/>
            <w:left w:val="none" w:sz="0" w:space="0" w:color="auto"/>
            <w:bottom w:val="none" w:sz="0" w:space="0" w:color="auto"/>
            <w:right w:val="none" w:sz="0" w:space="0" w:color="auto"/>
          </w:divBdr>
        </w:div>
        <w:div w:id="1141266643">
          <w:marLeft w:val="-15"/>
          <w:marRight w:val="-15"/>
          <w:marTop w:val="0"/>
          <w:marBottom w:val="0"/>
          <w:divBdr>
            <w:top w:val="none" w:sz="0" w:space="0" w:color="auto"/>
            <w:left w:val="none" w:sz="0" w:space="0" w:color="auto"/>
            <w:bottom w:val="none" w:sz="0" w:space="0" w:color="auto"/>
            <w:right w:val="none" w:sz="0" w:space="0" w:color="auto"/>
          </w:divBdr>
        </w:div>
        <w:div w:id="1190682303">
          <w:marLeft w:val="-15"/>
          <w:marRight w:val="-15"/>
          <w:marTop w:val="0"/>
          <w:marBottom w:val="0"/>
          <w:divBdr>
            <w:top w:val="none" w:sz="0" w:space="0" w:color="auto"/>
            <w:left w:val="none" w:sz="0" w:space="0" w:color="auto"/>
            <w:bottom w:val="none" w:sz="0" w:space="0" w:color="auto"/>
            <w:right w:val="none" w:sz="0" w:space="0" w:color="auto"/>
          </w:divBdr>
        </w:div>
        <w:div w:id="2073307881">
          <w:marLeft w:val="-15"/>
          <w:marRight w:val="-15"/>
          <w:marTop w:val="0"/>
          <w:marBottom w:val="0"/>
          <w:divBdr>
            <w:top w:val="none" w:sz="0" w:space="0" w:color="auto"/>
            <w:left w:val="none" w:sz="0" w:space="0" w:color="auto"/>
            <w:bottom w:val="none" w:sz="0" w:space="0" w:color="auto"/>
            <w:right w:val="none" w:sz="0" w:space="0" w:color="auto"/>
          </w:divBdr>
        </w:div>
        <w:div w:id="1346714129">
          <w:marLeft w:val="-15"/>
          <w:marRight w:val="-15"/>
          <w:marTop w:val="0"/>
          <w:marBottom w:val="0"/>
          <w:divBdr>
            <w:top w:val="none" w:sz="0" w:space="0" w:color="auto"/>
            <w:left w:val="none" w:sz="0" w:space="0" w:color="auto"/>
            <w:bottom w:val="none" w:sz="0" w:space="0" w:color="auto"/>
            <w:right w:val="none" w:sz="0" w:space="0" w:color="auto"/>
          </w:divBdr>
        </w:div>
        <w:div w:id="1144082342">
          <w:marLeft w:val="-15"/>
          <w:marRight w:val="-15"/>
          <w:marTop w:val="0"/>
          <w:marBottom w:val="0"/>
          <w:divBdr>
            <w:top w:val="none" w:sz="0" w:space="0" w:color="auto"/>
            <w:left w:val="none" w:sz="0" w:space="0" w:color="auto"/>
            <w:bottom w:val="none" w:sz="0" w:space="0" w:color="auto"/>
            <w:right w:val="none" w:sz="0" w:space="0" w:color="auto"/>
          </w:divBdr>
        </w:div>
        <w:div w:id="1040589705">
          <w:marLeft w:val="-15"/>
          <w:marRight w:val="-15"/>
          <w:marTop w:val="0"/>
          <w:marBottom w:val="0"/>
          <w:divBdr>
            <w:top w:val="none" w:sz="0" w:space="0" w:color="auto"/>
            <w:left w:val="none" w:sz="0" w:space="0" w:color="auto"/>
            <w:bottom w:val="none" w:sz="0" w:space="0" w:color="auto"/>
            <w:right w:val="none" w:sz="0" w:space="0" w:color="auto"/>
          </w:divBdr>
        </w:div>
        <w:div w:id="1263732412">
          <w:marLeft w:val="-15"/>
          <w:marRight w:val="-15"/>
          <w:marTop w:val="0"/>
          <w:marBottom w:val="0"/>
          <w:divBdr>
            <w:top w:val="none" w:sz="0" w:space="0" w:color="auto"/>
            <w:left w:val="none" w:sz="0" w:space="0" w:color="auto"/>
            <w:bottom w:val="none" w:sz="0" w:space="0" w:color="auto"/>
            <w:right w:val="none" w:sz="0" w:space="0" w:color="auto"/>
          </w:divBdr>
        </w:div>
        <w:div w:id="1362627741">
          <w:marLeft w:val="-15"/>
          <w:marRight w:val="-15"/>
          <w:marTop w:val="0"/>
          <w:marBottom w:val="0"/>
          <w:divBdr>
            <w:top w:val="none" w:sz="0" w:space="0" w:color="auto"/>
            <w:left w:val="none" w:sz="0" w:space="0" w:color="auto"/>
            <w:bottom w:val="none" w:sz="0" w:space="0" w:color="auto"/>
            <w:right w:val="none" w:sz="0" w:space="0" w:color="auto"/>
          </w:divBdr>
        </w:div>
        <w:div w:id="1886215617">
          <w:marLeft w:val="-15"/>
          <w:marRight w:val="-15"/>
          <w:marTop w:val="0"/>
          <w:marBottom w:val="0"/>
          <w:divBdr>
            <w:top w:val="none" w:sz="0" w:space="0" w:color="auto"/>
            <w:left w:val="none" w:sz="0" w:space="0" w:color="auto"/>
            <w:bottom w:val="none" w:sz="0" w:space="0" w:color="auto"/>
            <w:right w:val="none" w:sz="0" w:space="0" w:color="auto"/>
          </w:divBdr>
        </w:div>
        <w:div w:id="1453859071">
          <w:marLeft w:val="-15"/>
          <w:marRight w:val="-15"/>
          <w:marTop w:val="0"/>
          <w:marBottom w:val="0"/>
          <w:divBdr>
            <w:top w:val="none" w:sz="0" w:space="0" w:color="auto"/>
            <w:left w:val="none" w:sz="0" w:space="0" w:color="auto"/>
            <w:bottom w:val="none" w:sz="0" w:space="0" w:color="auto"/>
            <w:right w:val="none" w:sz="0" w:space="0" w:color="auto"/>
          </w:divBdr>
        </w:div>
        <w:div w:id="1777171684">
          <w:marLeft w:val="-15"/>
          <w:marRight w:val="-15"/>
          <w:marTop w:val="0"/>
          <w:marBottom w:val="0"/>
          <w:divBdr>
            <w:top w:val="none" w:sz="0" w:space="0" w:color="auto"/>
            <w:left w:val="none" w:sz="0" w:space="0" w:color="auto"/>
            <w:bottom w:val="none" w:sz="0" w:space="0" w:color="auto"/>
            <w:right w:val="none" w:sz="0" w:space="0" w:color="auto"/>
          </w:divBdr>
        </w:div>
        <w:div w:id="1607039151">
          <w:marLeft w:val="-15"/>
          <w:marRight w:val="-15"/>
          <w:marTop w:val="0"/>
          <w:marBottom w:val="0"/>
          <w:divBdr>
            <w:top w:val="none" w:sz="0" w:space="0" w:color="auto"/>
            <w:left w:val="none" w:sz="0" w:space="0" w:color="auto"/>
            <w:bottom w:val="none" w:sz="0" w:space="0" w:color="auto"/>
            <w:right w:val="none" w:sz="0" w:space="0" w:color="auto"/>
          </w:divBdr>
        </w:div>
        <w:div w:id="246232950">
          <w:marLeft w:val="-15"/>
          <w:marRight w:val="-15"/>
          <w:marTop w:val="0"/>
          <w:marBottom w:val="0"/>
          <w:divBdr>
            <w:top w:val="none" w:sz="0" w:space="0" w:color="auto"/>
            <w:left w:val="none" w:sz="0" w:space="0" w:color="auto"/>
            <w:bottom w:val="none" w:sz="0" w:space="0" w:color="auto"/>
            <w:right w:val="none" w:sz="0" w:space="0" w:color="auto"/>
          </w:divBdr>
        </w:div>
        <w:div w:id="890578090">
          <w:marLeft w:val="-15"/>
          <w:marRight w:val="-15"/>
          <w:marTop w:val="0"/>
          <w:marBottom w:val="0"/>
          <w:divBdr>
            <w:top w:val="none" w:sz="0" w:space="0" w:color="auto"/>
            <w:left w:val="none" w:sz="0" w:space="0" w:color="auto"/>
            <w:bottom w:val="none" w:sz="0" w:space="0" w:color="auto"/>
            <w:right w:val="none" w:sz="0" w:space="0" w:color="auto"/>
          </w:divBdr>
        </w:div>
        <w:div w:id="265625276">
          <w:marLeft w:val="-15"/>
          <w:marRight w:val="-15"/>
          <w:marTop w:val="0"/>
          <w:marBottom w:val="0"/>
          <w:divBdr>
            <w:top w:val="none" w:sz="0" w:space="0" w:color="auto"/>
            <w:left w:val="none" w:sz="0" w:space="0" w:color="auto"/>
            <w:bottom w:val="none" w:sz="0" w:space="0" w:color="auto"/>
            <w:right w:val="none" w:sz="0" w:space="0" w:color="auto"/>
          </w:divBdr>
        </w:div>
        <w:div w:id="647245879">
          <w:marLeft w:val="-15"/>
          <w:marRight w:val="-15"/>
          <w:marTop w:val="0"/>
          <w:marBottom w:val="0"/>
          <w:divBdr>
            <w:top w:val="none" w:sz="0" w:space="0" w:color="auto"/>
            <w:left w:val="none" w:sz="0" w:space="0" w:color="auto"/>
            <w:bottom w:val="none" w:sz="0" w:space="0" w:color="auto"/>
            <w:right w:val="none" w:sz="0" w:space="0" w:color="auto"/>
          </w:divBdr>
        </w:div>
        <w:div w:id="1382905062">
          <w:marLeft w:val="-15"/>
          <w:marRight w:val="-15"/>
          <w:marTop w:val="0"/>
          <w:marBottom w:val="0"/>
          <w:divBdr>
            <w:top w:val="none" w:sz="0" w:space="0" w:color="auto"/>
            <w:left w:val="none" w:sz="0" w:space="0" w:color="auto"/>
            <w:bottom w:val="none" w:sz="0" w:space="0" w:color="auto"/>
            <w:right w:val="none" w:sz="0" w:space="0" w:color="auto"/>
          </w:divBdr>
        </w:div>
        <w:div w:id="1140272679">
          <w:marLeft w:val="-15"/>
          <w:marRight w:val="-15"/>
          <w:marTop w:val="0"/>
          <w:marBottom w:val="0"/>
          <w:divBdr>
            <w:top w:val="none" w:sz="0" w:space="0" w:color="auto"/>
            <w:left w:val="none" w:sz="0" w:space="0" w:color="auto"/>
            <w:bottom w:val="none" w:sz="0" w:space="0" w:color="auto"/>
            <w:right w:val="none" w:sz="0" w:space="0" w:color="auto"/>
          </w:divBdr>
        </w:div>
        <w:div w:id="883448936">
          <w:marLeft w:val="-15"/>
          <w:marRight w:val="-15"/>
          <w:marTop w:val="0"/>
          <w:marBottom w:val="0"/>
          <w:divBdr>
            <w:top w:val="none" w:sz="0" w:space="0" w:color="auto"/>
            <w:left w:val="none" w:sz="0" w:space="0" w:color="auto"/>
            <w:bottom w:val="none" w:sz="0" w:space="0" w:color="auto"/>
            <w:right w:val="none" w:sz="0" w:space="0" w:color="auto"/>
          </w:divBdr>
        </w:div>
        <w:div w:id="708603122">
          <w:marLeft w:val="-15"/>
          <w:marRight w:val="-15"/>
          <w:marTop w:val="0"/>
          <w:marBottom w:val="0"/>
          <w:divBdr>
            <w:top w:val="none" w:sz="0" w:space="0" w:color="auto"/>
            <w:left w:val="none" w:sz="0" w:space="0" w:color="auto"/>
            <w:bottom w:val="none" w:sz="0" w:space="0" w:color="auto"/>
            <w:right w:val="none" w:sz="0" w:space="0" w:color="auto"/>
          </w:divBdr>
        </w:div>
      </w:divsChild>
    </w:div>
    <w:div w:id="1993828309">
      <w:bodyDiv w:val="1"/>
      <w:marLeft w:val="0"/>
      <w:marRight w:val="0"/>
      <w:marTop w:val="0"/>
      <w:marBottom w:val="0"/>
      <w:divBdr>
        <w:top w:val="none" w:sz="0" w:space="0" w:color="auto"/>
        <w:left w:val="none" w:sz="0" w:space="0" w:color="auto"/>
        <w:bottom w:val="none" w:sz="0" w:space="0" w:color="auto"/>
        <w:right w:val="none" w:sz="0" w:space="0" w:color="auto"/>
      </w:divBdr>
    </w:div>
    <w:div w:id="1999457717">
      <w:bodyDiv w:val="1"/>
      <w:marLeft w:val="0"/>
      <w:marRight w:val="0"/>
      <w:marTop w:val="0"/>
      <w:marBottom w:val="0"/>
      <w:divBdr>
        <w:top w:val="none" w:sz="0" w:space="0" w:color="auto"/>
        <w:left w:val="none" w:sz="0" w:space="0" w:color="auto"/>
        <w:bottom w:val="none" w:sz="0" w:space="0" w:color="auto"/>
        <w:right w:val="none" w:sz="0" w:space="0" w:color="auto"/>
      </w:divBdr>
    </w:div>
    <w:div w:id="2036811571">
      <w:bodyDiv w:val="1"/>
      <w:marLeft w:val="0"/>
      <w:marRight w:val="0"/>
      <w:marTop w:val="0"/>
      <w:marBottom w:val="0"/>
      <w:divBdr>
        <w:top w:val="none" w:sz="0" w:space="0" w:color="auto"/>
        <w:left w:val="none" w:sz="0" w:space="0" w:color="auto"/>
        <w:bottom w:val="none" w:sz="0" w:space="0" w:color="auto"/>
        <w:right w:val="none" w:sz="0" w:space="0" w:color="auto"/>
      </w:divBdr>
      <w:divsChild>
        <w:div w:id="364722730">
          <w:marLeft w:val="806"/>
          <w:marRight w:val="0"/>
          <w:marTop w:val="0"/>
          <w:marBottom w:val="0"/>
          <w:divBdr>
            <w:top w:val="none" w:sz="0" w:space="0" w:color="auto"/>
            <w:left w:val="none" w:sz="0" w:space="0" w:color="auto"/>
            <w:bottom w:val="none" w:sz="0" w:space="0" w:color="auto"/>
            <w:right w:val="none" w:sz="0" w:space="0" w:color="auto"/>
          </w:divBdr>
        </w:div>
        <w:div w:id="1104616887">
          <w:marLeft w:val="806"/>
          <w:marRight w:val="0"/>
          <w:marTop w:val="0"/>
          <w:marBottom w:val="0"/>
          <w:divBdr>
            <w:top w:val="none" w:sz="0" w:space="0" w:color="auto"/>
            <w:left w:val="none" w:sz="0" w:space="0" w:color="auto"/>
            <w:bottom w:val="none" w:sz="0" w:space="0" w:color="auto"/>
            <w:right w:val="none" w:sz="0" w:space="0" w:color="auto"/>
          </w:divBdr>
        </w:div>
        <w:div w:id="1522552839">
          <w:marLeft w:val="806"/>
          <w:marRight w:val="0"/>
          <w:marTop w:val="0"/>
          <w:marBottom w:val="0"/>
          <w:divBdr>
            <w:top w:val="none" w:sz="0" w:space="0" w:color="auto"/>
            <w:left w:val="none" w:sz="0" w:space="0" w:color="auto"/>
            <w:bottom w:val="none" w:sz="0" w:space="0" w:color="auto"/>
            <w:right w:val="none" w:sz="0" w:space="0" w:color="auto"/>
          </w:divBdr>
        </w:div>
        <w:div w:id="1983340193">
          <w:marLeft w:val="806"/>
          <w:marRight w:val="0"/>
          <w:marTop w:val="0"/>
          <w:marBottom w:val="0"/>
          <w:divBdr>
            <w:top w:val="none" w:sz="0" w:space="0" w:color="auto"/>
            <w:left w:val="none" w:sz="0" w:space="0" w:color="auto"/>
            <w:bottom w:val="none" w:sz="0" w:space="0" w:color="auto"/>
            <w:right w:val="none" w:sz="0" w:space="0" w:color="auto"/>
          </w:divBdr>
        </w:div>
      </w:divsChild>
    </w:div>
    <w:div w:id="206590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microsoft.com/office/2019/05/relationships/documenttasks" Target="documenttasks/documenttasks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onsult.gov.scot/mental-health-unit/mental-health-and-wellbeing-strategy/consultation/" TargetMode="External" Id="rId11" /><Relationship Type="http://schemas.openxmlformats.org/officeDocument/2006/relationships/numbering" Target="numbering.xml" Id="rId5" /><Relationship Type="http://schemas.openxmlformats.org/officeDocument/2006/relationships/footer" Target="footer2.xml" Id="rId15" /><Relationship Type="http://schemas.openxmlformats.org/officeDocument/2006/relationships/endnotes" Target="endnotes.xml" Id="rId10" /><Relationship Type="http://schemas.microsoft.com/office/2020/10/relationships/intelligence" Target="intelligence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8ADC0D2C-1C3F-4226-B4E7-7F00D7DCFE15}">
    <t:Anchor>
      <t:Comment id="1399599760"/>
    </t:Anchor>
    <t:History>
      <t:Event id="{7EF8D8CB-33DD-4EB7-9A1E-A7587C7AE19C}" time="2021-08-04T14:09:27.405Z">
        <t:Attribution userId="S::sukhdeep.kaur@bacp.co.uk::d66b21b1-6424-47a2-b9fa-c52764f15859" userProvider="AD" userName="Suky Kaur"/>
        <t:Anchor>
          <t:Comment id="1399599760"/>
        </t:Anchor>
        <t:Create/>
      </t:Event>
      <t:Event id="{BB9AFC9E-AE6A-4097-AA9C-D292ED08535B}" time="2021-08-04T14:09:27.405Z">
        <t:Attribution userId="S::sukhdeep.kaur@bacp.co.uk::d66b21b1-6424-47a2-b9fa-c52764f15859" userProvider="AD" userName="Suky Kaur"/>
        <t:Anchor>
          <t:Comment id="1399599760"/>
        </t:Anchor>
        <t:Assign userId="S::Edith.Stokes@bacp.co.uk::d9c9dfad-ab7a-47ac-af50-8e4b6d3a34ef" userProvider="AD" userName="Edith Stokes"/>
      </t:Event>
      <t:Event id="{AC2852AE-EB16-47C1-B882-F5BCB3CA4728}" time="2021-08-04T14:09:27.405Z">
        <t:Attribution userId="S::sukhdeep.kaur@bacp.co.uk::d66b21b1-6424-47a2-b9fa-c52764f15859" userProvider="AD" userName="Suky Kaur"/>
        <t:Anchor>
          <t:Comment id="1399599760"/>
        </t:Anchor>
        <t:SetTitle title="@Edith Stokes where did we get to with a potential glossary of terminology? I don't think we should use BAME but perhaps minoritised communities ..."/>
      </t:Event>
      <t:Event id="{9E864F0D-DAF8-4949-A4C1-3CEC2462C7C3}" time="2021-08-04T16:43:12.579Z">
        <t:Attribution userId="S::edith.stokes@bacp.co.uk::d9c9dfad-ab7a-47ac-af50-8e4b6d3a34ef" userProvider="AD" userName="Edith Stokes"/>
        <t:Anchor>
          <t:Comment id="1729996404"/>
        </t:Anchor>
        <t:UnassignAll/>
      </t:Event>
      <t:Event id="{64A9581E-295A-49C0-A476-A97D12735B0E}" time="2021-08-04T16:43:12.579Z">
        <t:Attribution userId="S::edith.stokes@bacp.co.uk::d9c9dfad-ab7a-47ac-af50-8e4b6d3a34ef" userProvider="AD" userName="Edith Stokes"/>
        <t:Anchor>
          <t:Comment id="1729996404"/>
        </t:Anchor>
        <t:Assign userId="S::Sukhdeep.Kaur@bacp.co.uk::d66b21b1-6424-47a2-b9fa-c52764f15859" userProvider="AD" userName="Suky Kaur"/>
      </t:Event>
    </t:History>
  </t:Task>
</t:Tasks>
</file>

<file path=word/theme/theme1.xml><?xml version="1.0" encoding="utf-8"?>
<a:theme xmlns:a="http://schemas.openxmlformats.org/drawingml/2006/main" name="Office Theme">
  <a:themeElements>
    <a:clrScheme name="BACP">
      <a:dk1>
        <a:sysClr val="windowText" lastClr="000000"/>
      </a:dk1>
      <a:lt1>
        <a:sysClr val="window" lastClr="FFFFFF"/>
      </a:lt1>
      <a:dk2>
        <a:srgbClr val="58585A"/>
      </a:dk2>
      <a:lt2>
        <a:srgbClr val="D1D2D4"/>
      </a:lt2>
      <a:accent1>
        <a:srgbClr val="E20E5A"/>
      </a:accent1>
      <a:accent2>
        <a:srgbClr val="31006F"/>
      </a:accent2>
      <a:accent3>
        <a:srgbClr val="EDDA1D"/>
      </a:accent3>
      <a:accent4>
        <a:srgbClr val="A7ACA0"/>
      </a:accent4>
      <a:accent5>
        <a:srgbClr val="999500"/>
      </a:accent5>
      <a:accent6>
        <a:srgbClr val="920E5A"/>
      </a:accent6>
      <a:hlink>
        <a:srgbClr val="31006F"/>
      </a:hlink>
      <a:folHlink>
        <a:srgbClr val="E20E5A"/>
      </a:folHlink>
    </a:clrScheme>
    <a:fontScheme name="BACP">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General Documents" ma:contentTypeID="0x0101000D08B53399618B4F8D6B7CF06E0ABDC600A2D226E1585AA84A84EDAE8E8B626A7E" ma:contentTypeVersion="14" ma:contentTypeDescription="" ma:contentTypeScope="" ma:versionID="91a3cbabf314634f808e88ce0db69997">
  <xsd:schema xmlns:xsd="http://www.w3.org/2001/XMLSchema" xmlns:xs="http://www.w3.org/2001/XMLSchema" xmlns:p="http://schemas.microsoft.com/office/2006/metadata/properties" xmlns:ns2="http://schemas.microsoft.com/sharepoint/v3/fields" xmlns:ns3="1deb4bf9-dd94-4d43-b337-4f8e20a85e1f" xmlns:ns4="d9b0aefb-3c48-4576-baff-ad342a58e951" targetNamespace="http://schemas.microsoft.com/office/2006/metadata/properties" ma:root="true" ma:fieldsID="d678f39e9be46a73dd37e7c8075c904c" ns2:_="" ns3:_="" ns4:_="">
    <xsd:import namespace="http://schemas.microsoft.com/sharepoint/v3/fields"/>
    <xsd:import namespace="1deb4bf9-dd94-4d43-b337-4f8e20a85e1f"/>
    <xsd:import namespace="d9b0aefb-3c48-4576-baff-ad342a58e951"/>
    <xsd:element name="properties">
      <xsd:complexType>
        <xsd:sequence>
          <xsd:element name="documentManagement">
            <xsd:complexType>
              <xsd:all>
                <xsd:element ref="ns2:_DCDateCreated" minOccurs="0"/>
                <xsd:element ref="ns2:_Version" minOccurs="0"/>
                <xsd:element ref="ns3:Document_x0020_category"/>
                <xsd:element ref="ns4:MediaServiceMetadata" minOccurs="0"/>
                <xsd:element ref="ns4:MediaServiceFastMetadata" minOccurs="0"/>
                <xsd:element ref="ns4:MediaServiceDateTaken" minOccurs="0"/>
                <xsd:element ref="ns4:MediaServiceAutoTags" minOccurs="0"/>
                <xsd:element ref="ns3:SharedWithUsers" minOccurs="0"/>
                <xsd:element ref="ns3:SharedWithDetail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9" nillable="true" ma:displayName="Date Created" ma:description="The date on which this resource was created" ma:format="DateTime" ma:internalName="_DCDateCreated">
      <xsd:simpleType>
        <xsd:restriction base="dms:DateTime"/>
      </xsd:simpleType>
    </xsd:element>
    <xsd:element name="_Version" ma:index="10"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eb4bf9-dd94-4d43-b337-4f8e20a85e1f" elementFormDefault="qualified">
    <xsd:import namespace="http://schemas.microsoft.com/office/2006/documentManagement/types"/>
    <xsd:import namespace="http://schemas.microsoft.com/office/infopath/2007/PartnerControls"/>
    <xsd:element name="Document_x0020_category" ma:index="11" ma:displayName="Documents" ma:format="Dropdown" ma:internalName="Document_x0020_category">
      <xsd:simpleType>
        <xsd:restriction base="dms:Choice">
          <xsd:enumeration value="Guidelines"/>
          <xsd:enumeration value="Presentations"/>
          <xsd:enumeration value="Project Plans"/>
          <xsd:enumeration value="Design, Print and Fulfilment"/>
          <xsd:enumeration value="Templates"/>
          <xsd:enumeration value="Logos"/>
        </xsd:restriction>
      </xsd:simple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b0aefb-3c48-4576-baff-ad342a58e951"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Document_x0020_category xmlns="1deb4bf9-dd94-4d43-b337-4f8e20a85e1f">Templates</Document_x0020_category>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B0C0C5-D0CA-4542-97C2-0752C740F842}">
  <ds:schemaRefs>
    <ds:schemaRef ds:uri="http://schemas.openxmlformats.org/officeDocument/2006/bibliography"/>
  </ds:schemaRefs>
</ds:datastoreItem>
</file>

<file path=customXml/itemProps2.xml><?xml version="1.0" encoding="utf-8"?>
<ds:datastoreItem xmlns:ds="http://schemas.openxmlformats.org/officeDocument/2006/customXml" ds:itemID="{6FB81731-EEC2-4442-BDAD-A52DF4C949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deb4bf9-dd94-4d43-b337-4f8e20a85e1f"/>
    <ds:schemaRef ds:uri="d9b0aefb-3c48-4576-baff-ad342a58e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23210-0AAB-4DCA-8900-CA236F61D72B}">
  <ds:schemaRefs>
    <ds:schemaRef ds:uri="http://schemas.microsoft.com/office/2006/metadata/properties"/>
    <ds:schemaRef ds:uri="http://schemas.microsoft.com/office/infopath/2007/PartnerControls"/>
    <ds:schemaRef ds:uri="http://schemas.microsoft.com/sharepoint/v3/fields"/>
    <ds:schemaRef ds:uri="1deb4bf9-dd94-4d43-b337-4f8e20a85e1f"/>
  </ds:schemaRefs>
</ds:datastoreItem>
</file>

<file path=customXml/itemProps4.xml><?xml version="1.0" encoding="utf-8"?>
<ds:datastoreItem xmlns:ds="http://schemas.openxmlformats.org/officeDocument/2006/customXml" ds:itemID="{FC3DC5DF-E597-437E-842F-C0357B91D0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4963</Words>
  <Characters>28294</Characters>
  <Application>Microsoft Office Word</Application>
  <DocSecurity>0</DocSecurity>
  <Lines>235</Lines>
  <Paragraphs>66</Paragraphs>
  <ScaleCrop>false</ScaleCrop>
  <Company/>
  <LinksUpToDate>false</LinksUpToDate>
  <CharactersWithSpaces>33191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Karan Chhabra</dc:creator>
  <cp:keywords/>
  <cp:lastModifiedBy>Steve Mulligan</cp:lastModifiedBy>
  <cp:revision>448</cp:revision>
  <cp:lastPrinted>2022-08-19T10:25:00Z</cp:lastPrinted>
  <dcterms:created xsi:type="dcterms:W3CDTF">2022-08-16T10:02:00Z</dcterms:created>
  <dcterms:modified xsi:type="dcterms:W3CDTF">2022-08-19T10:26:00Z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0x0101000D08B53399618B4F8D6B7CF06E0ABDC600A2D226E1585AA84A84EDAE8E8B626A7E</vt:lpwstr>
  </property>
</Properties>
</file>