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9FF99"/>
  <w:body>
    <w:p w14:paraId="31343D1F" w14:textId="33524A50" w:rsidR="00B3759F" w:rsidRDefault="007A5BC4" w:rsidP="000566F0">
      <w:pPr>
        <w:ind w:left="-340" w:right="-10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3799D8" wp14:editId="0A8DA0D7">
                <wp:simplePos x="0" y="0"/>
                <wp:positionH relativeFrom="column">
                  <wp:posOffset>815340</wp:posOffset>
                </wp:positionH>
                <wp:positionV relativeFrom="paragraph">
                  <wp:posOffset>8890</wp:posOffset>
                </wp:positionV>
                <wp:extent cx="3771900" cy="1623060"/>
                <wp:effectExtent l="0" t="0" r="19050" b="15240"/>
                <wp:wrapNone/>
                <wp:docPr id="1649036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48636" w14:textId="77777777" w:rsidR="00045240" w:rsidRPr="00045240" w:rsidRDefault="00045240" w:rsidP="00045240">
                            <w:pPr>
                              <w:widowControl w:val="0"/>
                              <w:spacing w:line="243" w:lineRule="auto"/>
                              <w:ind w:right="27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Hlk188532752"/>
                            <w:r w:rsidRPr="00045240">
                              <w:rPr>
                                <w:rFonts w:ascii="Arial" w:eastAsia="Calibri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When, how and why do counsellors, who are Christians, pray for their clients, and what are the ethical implications?</w:t>
                            </w:r>
                          </w:p>
                          <w:bookmarkEnd w:id="0"/>
                          <w:p w14:paraId="48C2FB49" w14:textId="3C1A95D0" w:rsidR="00B3759F" w:rsidRPr="009543B0" w:rsidRDefault="00B3759F" w:rsidP="00045240">
                            <w:pPr>
                              <w:rPr>
                                <w:rFonts w:ascii="Arial Rounded MT Bold" w:hAnsi="Arial Rounded MT Bold" w:cs="Aldhabi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176F1484" w14:textId="77777777" w:rsidR="00B3759F" w:rsidRPr="00B3759F" w:rsidRDefault="00B3759F">
                            <w:pPr>
                              <w:rPr>
                                <w:rFonts w:ascii="Amasis MT Pro Medium" w:hAnsi="Amasis MT Pro Medium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799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.2pt;margin-top:.7pt;width:297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">
                <v:textbox>
                  <w:txbxContent>
                    <w:p w14:paraId="37548636" w14:textId="77777777" w:rsidR="00045240" w:rsidRPr="00045240" w:rsidRDefault="00045240" w:rsidP="00045240">
                      <w:pPr>
                        <w:widowControl w:val="0"/>
                        <w:spacing w:line="243" w:lineRule="auto"/>
                        <w:ind w:right="27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bookmarkStart w:id="1" w:name="_Hlk188532752"/>
                      <w:r w:rsidRPr="00045240">
                        <w:rPr>
                          <w:rFonts w:ascii="Arial" w:eastAsia="Calibri" w:hAnsi="Arial" w:cs="Arial"/>
                          <w:b/>
                          <w:bCs/>
                          <w:sz w:val="36"/>
                          <w:szCs w:val="36"/>
                        </w:rPr>
                        <w:t>When, how and why do counsellors, who are Christians, pray for their clients, and what are the ethical implications?</w:t>
                      </w:r>
                    </w:p>
                    <w:bookmarkEnd w:id="1"/>
                    <w:p w14:paraId="48C2FB49" w14:textId="3C1A95D0" w:rsidR="00B3759F" w:rsidRPr="009543B0" w:rsidRDefault="00B3759F" w:rsidP="00045240">
                      <w:pPr>
                        <w:rPr>
                          <w:rFonts w:ascii="Arial Rounded MT Bold" w:hAnsi="Arial Rounded MT Bold" w:cs="Aldhabi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176F1484" w14:textId="77777777" w:rsidR="00B3759F" w:rsidRPr="00B3759F" w:rsidRDefault="00B3759F">
                      <w:pPr>
                        <w:rPr>
                          <w:rFonts w:ascii="Amasis MT Pro Medium" w:hAnsi="Amasis MT Pro Medium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759F">
        <w:rPr>
          <w:noProof/>
        </w:rPr>
        <w:drawing>
          <wp:inline distT="0" distB="0" distL="0" distR="0" wp14:anchorId="0534683D" wp14:editId="53EF4256">
            <wp:extent cx="1104579" cy="1627505"/>
            <wp:effectExtent l="0" t="0" r="635" b="0"/>
            <wp:docPr id="796971310" name="Picture 1" descr="Premium Vector | Pray like us illustration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mium Vector | Pray like us illustration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5347" cy="1658105"/>
                    </a:xfrm>
                    <a:prstGeom prst="rect">
                      <a:avLst/>
                    </a:prstGeom>
                    <a:pattFill prst="pct60">
                      <a:fgClr>
                        <a:srgbClr val="92D050"/>
                      </a:fgClr>
                      <a:bgClr>
                        <a:srgbClr val="92D050"/>
                      </a:bgClr>
                    </a:patt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59F" w:rsidRPr="00B3759F">
        <w:t xml:space="preserve"> </w:t>
      </w:r>
      <w:r w:rsidR="00B3759F">
        <w:tab/>
      </w:r>
      <w:r w:rsidR="00B3759F">
        <w:tab/>
      </w:r>
      <w:r w:rsidR="00B3759F">
        <w:tab/>
      </w:r>
      <w:r w:rsidR="00B3759F">
        <w:tab/>
      </w:r>
      <w:r w:rsidR="00B3759F">
        <w:tab/>
      </w:r>
      <w:r w:rsidR="00B3759F">
        <w:tab/>
      </w:r>
      <w:r w:rsidR="00B3759F">
        <w:tab/>
      </w:r>
      <w:r w:rsidR="00B3759F">
        <w:tab/>
      </w:r>
      <w:r w:rsidR="00DA5F6F">
        <w:rPr>
          <w:noProof/>
        </w:rPr>
        <w:drawing>
          <wp:inline distT="0" distB="0" distL="0" distR="0" wp14:anchorId="2CBF245C" wp14:editId="717DAFD6">
            <wp:extent cx="1127125" cy="1612900"/>
            <wp:effectExtent l="0" t="0" r="0" b="6350"/>
            <wp:docPr id="2036597898" name="Picture 1" descr="Premium Vector | Pray like us illustration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mium Vector | Pray like us illustration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52" cy="1667602"/>
                    </a:xfrm>
                    <a:prstGeom prst="rect">
                      <a:avLst/>
                    </a:prstGeom>
                    <a:pattFill prst="pct60">
                      <a:fgClr>
                        <a:srgbClr val="92D050"/>
                      </a:fgClr>
                      <a:bgClr>
                        <a:srgbClr val="92D050"/>
                      </a:bgClr>
                    </a:patt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2CDD3" w14:textId="77777777" w:rsidR="00045240" w:rsidRDefault="00045240" w:rsidP="002854A4">
      <w:pPr>
        <w:tabs>
          <w:tab w:val="left" w:pos="1248"/>
        </w:tabs>
        <w:rPr>
          <w:rFonts w:ascii="Arial Black" w:hAnsi="Arial Black"/>
          <w:i/>
          <w:iCs/>
          <w:color w:val="000000" w:themeColor="text1"/>
          <w:sz w:val="28"/>
          <w:szCs w:val="28"/>
        </w:rPr>
      </w:pPr>
      <w:bookmarkStart w:id="1" w:name="_Hlk183358470"/>
    </w:p>
    <w:p w14:paraId="59B4CEBA" w14:textId="52A990E1" w:rsidR="00D35C25" w:rsidRPr="00AC41F0" w:rsidRDefault="00B3759F" w:rsidP="002854A4">
      <w:pPr>
        <w:tabs>
          <w:tab w:val="left" w:pos="1248"/>
        </w:tabs>
        <w:rPr>
          <w:rFonts w:ascii="Arial Black" w:hAnsi="Arial Black"/>
          <w:i/>
          <w:iCs/>
          <w:color w:val="000000" w:themeColor="text1"/>
          <w:sz w:val="28"/>
          <w:szCs w:val="28"/>
        </w:rPr>
      </w:pPr>
      <w:r w:rsidRPr="00AC41F0">
        <w:rPr>
          <w:rFonts w:ascii="Arial Black" w:hAnsi="Arial Black"/>
          <w:i/>
          <w:iCs/>
          <w:color w:val="000000" w:themeColor="text1"/>
          <w:sz w:val="28"/>
          <w:szCs w:val="28"/>
        </w:rPr>
        <w:t xml:space="preserve">Are you a Counsellor with </w:t>
      </w:r>
      <w:r w:rsidR="005A0991">
        <w:rPr>
          <w:rFonts w:ascii="Arial Black" w:hAnsi="Arial Black"/>
          <w:i/>
          <w:iCs/>
          <w:color w:val="000000" w:themeColor="text1"/>
          <w:sz w:val="28"/>
          <w:szCs w:val="28"/>
        </w:rPr>
        <w:t xml:space="preserve">a </w:t>
      </w:r>
      <w:r w:rsidRPr="00AC41F0">
        <w:rPr>
          <w:rFonts w:ascii="Arial Black" w:hAnsi="Arial Black"/>
          <w:i/>
          <w:iCs/>
          <w:color w:val="000000" w:themeColor="text1"/>
          <w:sz w:val="28"/>
          <w:szCs w:val="28"/>
        </w:rPr>
        <w:t>Christian faith who has prayed? If so, I would love to hear about your experience!</w:t>
      </w:r>
    </w:p>
    <w:bookmarkEnd w:id="1"/>
    <w:p w14:paraId="7F461B1B" w14:textId="77777777" w:rsidR="00BF6796" w:rsidRPr="00DA5F6F" w:rsidRDefault="00BF6796" w:rsidP="000566F0">
      <w:pPr>
        <w:pStyle w:val="ListParagraph"/>
        <w:tabs>
          <w:tab w:val="left" w:pos="1248"/>
        </w:tabs>
        <w:ind w:left="-340"/>
        <w:rPr>
          <w:rFonts w:ascii="Arial Black" w:hAnsi="Arial Black"/>
          <w:color w:val="000000" w:themeColor="text1"/>
          <w:sz w:val="28"/>
          <w:szCs w:val="28"/>
        </w:rPr>
      </w:pPr>
    </w:p>
    <w:p w14:paraId="6CABFCC0" w14:textId="21E379F6" w:rsidR="009C14EB" w:rsidRDefault="0073650E" w:rsidP="009C14EB">
      <w:pPr>
        <w:pStyle w:val="ListParagraph"/>
        <w:numPr>
          <w:ilvl w:val="0"/>
          <w:numId w:val="5"/>
        </w:numPr>
        <w:ind w:left="-340"/>
        <w:rPr>
          <w:rFonts w:ascii="Arial" w:hAnsi="Arial" w:cs="Arial"/>
          <w:b/>
          <w:bCs/>
          <w:sz w:val="28"/>
          <w:szCs w:val="28"/>
        </w:rPr>
      </w:pPr>
      <w:r w:rsidRPr="00BF6796">
        <w:rPr>
          <w:rFonts w:ascii="Arial" w:hAnsi="Arial" w:cs="Arial"/>
          <w:b/>
          <w:bCs/>
          <w:sz w:val="28"/>
          <w:szCs w:val="28"/>
        </w:rPr>
        <w:t>Your insights will</w:t>
      </w:r>
      <w:r w:rsidR="00045240">
        <w:rPr>
          <w:rFonts w:ascii="Arial" w:hAnsi="Arial" w:cs="Arial"/>
          <w:b/>
          <w:bCs/>
          <w:sz w:val="28"/>
          <w:szCs w:val="28"/>
        </w:rPr>
        <w:t xml:space="preserve"> </w:t>
      </w:r>
      <w:r w:rsidRPr="00BF6796">
        <w:rPr>
          <w:rFonts w:ascii="Arial" w:hAnsi="Arial" w:cs="Arial"/>
          <w:b/>
          <w:bCs/>
          <w:sz w:val="28"/>
          <w:szCs w:val="28"/>
        </w:rPr>
        <w:t xml:space="preserve">contribute to research examining </w:t>
      </w:r>
      <w:r w:rsidR="00DA5F6F" w:rsidRPr="00BF6796">
        <w:rPr>
          <w:rFonts w:ascii="Arial" w:hAnsi="Arial" w:cs="Arial"/>
          <w:b/>
          <w:bCs/>
          <w:sz w:val="28"/>
          <w:szCs w:val="28"/>
        </w:rPr>
        <w:t xml:space="preserve">prayer </w:t>
      </w:r>
      <w:r w:rsidRPr="00BF6796">
        <w:rPr>
          <w:rFonts w:ascii="Arial" w:hAnsi="Arial" w:cs="Arial"/>
          <w:b/>
          <w:bCs/>
          <w:sz w:val="28"/>
          <w:szCs w:val="28"/>
        </w:rPr>
        <w:t>and counselling.</w:t>
      </w:r>
      <w:r w:rsidR="00DA5F6F" w:rsidRPr="00BF679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B3EC735" w14:textId="77777777" w:rsidR="00781805" w:rsidRDefault="00781805" w:rsidP="00781805">
      <w:pPr>
        <w:pStyle w:val="ListParagraph"/>
        <w:ind w:left="-340"/>
        <w:rPr>
          <w:rFonts w:ascii="Arial" w:hAnsi="Arial" w:cs="Arial"/>
          <w:b/>
          <w:bCs/>
          <w:sz w:val="28"/>
          <w:szCs w:val="28"/>
        </w:rPr>
      </w:pPr>
    </w:p>
    <w:p w14:paraId="5026E7E5" w14:textId="2B29F962" w:rsidR="00781805" w:rsidRPr="00781805" w:rsidRDefault="00781805" w:rsidP="00781805">
      <w:pPr>
        <w:pStyle w:val="ListParagraph"/>
        <w:numPr>
          <w:ilvl w:val="0"/>
          <w:numId w:val="5"/>
        </w:numPr>
        <w:ind w:left="-3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 you want to share your thoughts and feelings regarding the experience of praying for your clients</w:t>
      </w:r>
      <w:r w:rsidR="005A0991">
        <w:rPr>
          <w:rFonts w:ascii="Arial" w:hAnsi="Arial" w:cs="Arial"/>
          <w:b/>
          <w:bCs/>
          <w:sz w:val="28"/>
          <w:szCs w:val="28"/>
        </w:rPr>
        <w:t>?</w:t>
      </w:r>
    </w:p>
    <w:p w14:paraId="7946F6B3" w14:textId="32E4B023" w:rsidR="009C14EB" w:rsidRDefault="009C14EB" w:rsidP="00781805">
      <w:pPr>
        <w:pStyle w:val="ListParagraph"/>
        <w:ind w:left="-340"/>
        <w:rPr>
          <w:rFonts w:ascii="Arial" w:hAnsi="Arial" w:cs="Arial"/>
          <w:b/>
          <w:bCs/>
          <w:sz w:val="28"/>
          <w:szCs w:val="28"/>
        </w:rPr>
      </w:pPr>
    </w:p>
    <w:p w14:paraId="6DEC358B" w14:textId="1D2D6707" w:rsidR="009C14EB" w:rsidRDefault="00781805" w:rsidP="009C14EB">
      <w:pPr>
        <w:pStyle w:val="ListParagraph"/>
        <w:numPr>
          <w:ilvl w:val="0"/>
          <w:numId w:val="5"/>
        </w:numPr>
        <w:ind w:left="-3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Interviews will take place in a safe and confidential (Max </w:t>
      </w:r>
      <w:r w:rsidR="00BF6796">
        <w:rPr>
          <w:rFonts w:ascii="Arial" w:hAnsi="Arial" w:cs="Arial"/>
          <w:b/>
          <w:bCs/>
          <w:sz w:val="28"/>
          <w:szCs w:val="28"/>
        </w:rPr>
        <w:t>90 minutes</w:t>
      </w:r>
      <w:r>
        <w:rPr>
          <w:rFonts w:ascii="Arial" w:hAnsi="Arial" w:cs="Arial"/>
          <w:b/>
          <w:bCs/>
          <w:sz w:val="28"/>
          <w:szCs w:val="28"/>
        </w:rPr>
        <w:t>)</w:t>
      </w:r>
      <w:r w:rsidR="00BF6796">
        <w:rPr>
          <w:rFonts w:ascii="Arial" w:hAnsi="Arial" w:cs="Arial"/>
          <w:b/>
          <w:bCs/>
          <w:sz w:val="28"/>
          <w:szCs w:val="28"/>
        </w:rPr>
        <w:t xml:space="preserve"> </w:t>
      </w:r>
      <w:r w:rsidR="00DD06F0">
        <w:rPr>
          <w:rFonts w:ascii="Arial" w:hAnsi="Arial" w:cs="Arial"/>
          <w:b/>
          <w:bCs/>
          <w:sz w:val="28"/>
          <w:szCs w:val="28"/>
        </w:rPr>
        <w:t xml:space="preserve">online </w:t>
      </w:r>
      <w:r>
        <w:rPr>
          <w:rFonts w:ascii="Arial" w:hAnsi="Arial" w:cs="Arial"/>
          <w:b/>
          <w:bCs/>
          <w:sz w:val="28"/>
          <w:szCs w:val="28"/>
        </w:rPr>
        <w:t>i</w:t>
      </w:r>
      <w:r w:rsidRPr="00BF6796">
        <w:rPr>
          <w:rFonts w:ascii="Arial" w:hAnsi="Arial" w:cs="Arial"/>
          <w:b/>
          <w:bCs/>
          <w:sz w:val="28"/>
          <w:szCs w:val="28"/>
        </w:rPr>
        <w:t>nterview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460CB3B1" w14:textId="77777777" w:rsidR="00781805" w:rsidRPr="00781805" w:rsidRDefault="00781805" w:rsidP="00781805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147ACCBA" w14:textId="38D65017" w:rsidR="00781805" w:rsidRDefault="00781805" w:rsidP="009C14EB">
      <w:pPr>
        <w:pStyle w:val="ListParagraph"/>
        <w:numPr>
          <w:ilvl w:val="0"/>
          <w:numId w:val="5"/>
        </w:numPr>
        <w:ind w:left="-3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Interviews will be on voluntary basis. </w:t>
      </w:r>
    </w:p>
    <w:p w14:paraId="4C99654A" w14:textId="77777777" w:rsidR="00045240" w:rsidRPr="00045240" w:rsidRDefault="00045240" w:rsidP="00045240">
      <w:pPr>
        <w:rPr>
          <w:rFonts w:ascii="Arial" w:hAnsi="Arial" w:cs="Arial"/>
          <w:b/>
          <w:bCs/>
          <w:sz w:val="28"/>
          <w:szCs w:val="28"/>
        </w:rPr>
      </w:pPr>
    </w:p>
    <w:p w14:paraId="285E7DFA" w14:textId="4BB55EBD" w:rsidR="002854A4" w:rsidRDefault="006624A6" w:rsidP="002854A4">
      <w:pPr>
        <w:tabs>
          <w:tab w:val="left" w:pos="1248"/>
        </w:tabs>
        <w:rPr>
          <w:rFonts w:ascii="Arial Black" w:hAnsi="Arial Black"/>
          <w:b/>
          <w:bCs/>
          <w:i/>
          <w:iCs/>
          <w:color w:val="000000" w:themeColor="text1"/>
          <w:sz w:val="28"/>
          <w:szCs w:val="28"/>
        </w:rPr>
      </w:pPr>
      <w:r w:rsidRPr="00AC41F0">
        <w:rPr>
          <w:rFonts w:ascii="Arial Black" w:hAnsi="Arial Black"/>
          <w:b/>
          <w:bCs/>
          <w:i/>
          <w:iCs/>
          <w:color w:val="000000" w:themeColor="text1"/>
          <w:sz w:val="28"/>
          <w:szCs w:val="28"/>
        </w:rPr>
        <w:t>I am seeking participants who meet the following criteria:</w:t>
      </w:r>
    </w:p>
    <w:p w14:paraId="4F23275A" w14:textId="77777777" w:rsidR="00045240" w:rsidRPr="005A0991" w:rsidRDefault="00045240" w:rsidP="002854A4">
      <w:pPr>
        <w:tabs>
          <w:tab w:val="left" w:pos="1248"/>
        </w:tabs>
        <w:rPr>
          <w:rFonts w:ascii="Arial Black" w:hAnsi="Arial Black"/>
          <w:b/>
          <w:bCs/>
          <w:i/>
          <w:iCs/>
          <w:color w:val="000000" w:themeColor="text1"/>
          <w:sz w:val="28"/>
          <w:szCs w:val="28"/>
        </w:rPr>
      </w:pPr>
    </w:p>
    <w:p w14:paraId="6845DBAB" w14:textId="36982239" w:rsidR="005A0991" w:rsidRPr="005A0991" w:rsidRDefault="005A0991" w:rsidP="005A099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0991">
        <w:rPr>
          <w:rFonts w:ascii="Arial" w:hAnsi="Arial" w:cs="Arial"/>
          <w:b/>
          <w:sz w:val="28"/>
          <w:szCs w:val="28"/>
        </w:rPr>
        <w:t>Be a</w:t>
      </w:r>
      <w:r w:rsidR="0068092B">
        <w:rPr>
          <w:rFonts w:ascii="Arial" w:hAnsi="Arial" w:cs="Arial"/>
          <w:b/>
          <w:sz w:val="28"/>
          <w:szCs w:val="28"/>
        </w:rPr>
        <w:t xml:space="preserve"> </w:t>
      </w:r>
      <w:r w:rsidRPr="005A0991">
        <w:rPr>
          <w:rFonts w:ascii="Arial" w:hAnsi="Arial" w:cs="Arial"/>
          <w:b/>
          <w:sz w:val="28"/>
          <w:szCs w:val="28"/>
        </w:rPr>
        <w:t xml:space="preserve">Counsellor/Psychotherapist </w:t>
      </w:r>
      <w:r w:rsidR="00E87328">
        <w:rPr>
          <w:rFonts w:ascii="Arial" w:hAnsi="Arial" w:cs="Arial"/>
          <w:b/>
          <w:sz w:val="28"/>
          <w:szCs w:val="28"/>
        </w:rPr>
        <w:t>who is a member of</w:t>
      </w:r>
      <w:r w:rsidRPr="005A0991">
        <w:rPr>
          <w:rFonts w:ascii="Arial" w:hAnsi="Arial" w:cs="Arial"/>
          <w:b/>
          <w:sz w:val="28"/>
          <w:szCs w:val="28"/>
        </w:rPr>
        <w:t xml:space="preserve"> a counselling professional </w:t>
      </w:r>
      <w:proofErr w:type="gramStart"/>
      <w:r w:rsidRPr="005A0991">
        <w:rPr>
          <w:rFonts w:ascii="Arial" w:hAnsi="Arial" w:cs="Arial"/>
          <w:b/>
          <w:sz w:val="28"/>
          <w:szCs w:val="28"/>
        </w:rPr>
        <w:t>body;</w:t>
      </w:r>
      <w:proofErr w:type="gramEnd"/>
    </w:p>
    <w:p w14:paraId="5B0914CC" w14:textId="77777777" w:rsidR="005A0991" w:rsidRPr="005A0991" w:rsidRDefault="005A0991" w:rsidP="005A099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0991">
        <w:rPr>
          <w:rFonts w:ascii="Arial" w:hAnsi="Arial" w:cs="Arial"/>
          <w:b/>
          <w:sz w:val="28"/>
          <w:szCs w:val="28"/>
        </w:rPr>
        <w:t>Self-identify as having a Christian faith;</w:t>
      </w:r>
    </w:p>
    <w:p w14:paraId="066FC29C" w14:textId="77777777" w:rsidR="005A0991" w:rsidRPr="005A0991" w:rsidRDefault="005A0991" w:rsidP="005A099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0991">
        <w:rPr>
          <w:rFonts w:ascii="Arial" w:hAnsi="Arial" w:cs="Arial"/>
          <w:b/>
          <w:sz w:val="28"/>
          <w:szCs w:val="28"/>
        </w:rPr>
        <w:t>Live and practice as a counsellor within England and/or Wales;</w:t>
      </w:r>
    </w:p>
    <w:p w14:paraId="08898EC0" w14:textId="77777777" w:rsidR="005A0991" w:rsidRPr="005A0991" w:rsidRDefault="005A0991" w:rsidP="005A099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0991">
        <w:rPr>
          <w:rFonts w:ascii="Arial" w:hAnsi="Arial" w:cs="Arial"/>
          <w:b/>
          <w:sz w:val="28"/>
          <w:szCs w:val="28"/>
        </w:rPr>
        <w:t xml:space="preserve">Be sufficiently fluent in the English language to be able to engage with the research; </w:t>
      </w:r>
    </w:p>
    <w:p w14:paraId="20361872" w14:textId="77777777" w:rsidR="005A0991" w:rsidRPr="005A0991" w:rsidRDefault="005A0991" w:rsidP="005A099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0991">
        <w:rPr>
          <w:rFonts w:ascii="Arial" w:eastAsia="Calibri" w:hAnsi="Arial" w:cs="Arial"/>
          <w:b/>
          <w:sz w:val="28"/>
          <w:szCs w:val="28"/>
        </w:rPr>
        <w:t>Have prayed for a client in your counselling work.</w:t>
      </w:r>
    </w:p>
    <w:p w14:paraId="02DEEEE5" w14:textId="77777777" w:rsidR="00045240" w:rsidRPr="005A0991" w:rsidRDefault="00045240" w:rsidP="005A0991">
      <w:pPr>
        <w:tabs>
          <w:tab w:val="left" w:pos="1248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DD4D53B" w14:textId="0BFA881A" w:rsidR="009C14EB" w:rsidRDefault="002854A4" w:rsidP="008B3A02">
      <w:pPr>
        <w:tabs>
          <w:tab w:val="left" w:pos="1248"/>
        </w:tabs>
        <w:ind w:left="-643"/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AC41F0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If you wish to contribute to this research, please contact Anita </w:t>
      </w:r>
      <w:proofErr w:type="spellStart"/>
      <w:r w:rsidR="00DE7311" w:rsidRPr="00AC41F0">
        <w:rPr>
          <w:rFonts w:ascii="Arial Black" w:hAnsi="Arial Black" w:cs="Arial"/>
          <w:b/>
          <w:bCs/>
          <w:i/>
          <w:iCs/>
          <w:sz w:val="28"/>
          <w:szCs w:val="28"/>
        </w:rPr>
        <w:t>Lanaghan</w:t>
      </w:r>
      <w:proofErr w:type="spellEnd"/>
      <w:r w:rsidR="00BF6796" w:rsidRPr="00AC41F0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 via email at </w:t>
      </w:r>
      <w:hyperlink r:id="rId9" w:history="1">
        <w:r w:rsidR="008B3A02" w:rsidRPr="00F64C4B">
          <w:rPr>
            <w:rStyle w:val="Hyperlink"/>
            <w:rFonts w:ascii="Arial Black" w:hAnsi="Arial Black" w:cs="Arial"/>
            <w:b/>
            <w:bCs/>
            <w:i/>
            <w:iCs/>
            <w:sz w:val="28"/>
            <w:szCs w:val="28"/>
          </w:rPr>
          <w:t>2223310@chester.ac.uk</w:t>
        </w:r>
      </w:hyperlink>
    </w:p>
    <w:p w14:paraId="0D225D5E" w14:textId="2543F310" w:rsidR="008B3A02" w:rsidRDefault="008B3A02" w:rsidP="008B3A02">
      <w:pPr>
        <w:tabs>
          <w:tab w:val="left" w:pos="1248"/>
        </w:tabs>
        <w:ind w:left="-643"/>
        <w:jc w:val="center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</w:p>
    <w:p w14:paraId="3AD06755" w14:textId="71EBB491" w:rsidR="008B3A02" w:rsidRPr="008B3A02" w:rsidRDefault="008B3A02" w:rsidP="008B3A02">
      <w:pPr>
        <w:tabs>
          <w:tab w:val="left" w:pos="1248"/>
        </w:tabs>
        <w:ind w:left="-643"/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8B3A02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Valid unti</w:t>
      </w:r>
      <w:r w:rsidR="00A600DE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l 30</w:t>
      </w:r>
      <w:r w:rsidR="00A600DE" w:rsidRPr="00A600DE">
        <w:rPr>
          <w:rFonts w:ascii="Arial" w:hAnsi="Arial" w:cs="Arial"/>
          <w:b/>
          <w:bCs/>
          <w:i/>
          <w:iCs/>
          <w:color w:val="FF0000"/>
          <w:sz w:val="28"/>
          <w:szCs w:val="28"/>
          <w:vertAlign w:val="superscript"/>
        </w:rPr>
        <w:t>th</w:t>
      </w:r>
      <w:r w:rsidR="00A600DE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 April 2025</w:t>
      </w:r>
    </w:p>
    <w:sectPr w:rsidR="008B3A02" w:rsidRPr="008B3A0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6293" w14:textId="77777777" w:rsidR="00284A3A" w:rsidRDefault="00284A3A" w:rsidP="002A286C">
      <w:r>
        <w:separator/>
      </w:r>
    </w:p>
  </w:endnote>
  <w:endnote w:type="continuationSeparator" w:id="0">
    <w:p w14:paraId="7A18B05E" w14:textId="77777777" w:rsidR="00284A3A" w:rsidRDefault="00284A3A" w:rsidP="002A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1E00" w14:textId="5D2C6E1E" w:rsidR="008C165D" w:rsidRPr="008C165D" w:rsidRDefault="008C165D" w:rsidP="008C165D">
    <w:pPr>
      <w:ind w:left="-1361" w:right="-907"/>
      <w:jc w:val="center"/>
      <w:rPr>
        <w:rFonts w:ascii="Arial Black" w:hAnsi="Arial Black"/>
        <w:i/>
        <w:iCs/>
        <w:sz w:val="28"/>
        <w:szCs w:val="28"/>
      </w:rPr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4760D7" wp14:editId="315ADF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695580F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 w:rsidR="005A0991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ab/>
    </w:r>
  </w:p>
  <w:p w14:paraId="2F76F7AB" w14:textId="53F3C7EE" w:rsidR="008C165D" w:rsidRDefault="008C1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B9B2" w14:textId="77777777" w:rsidR="00284A3A" w:rsidRDefault="00284A3A" w:rsidP="002A286C">
      <w:r>
        <w:separator/>
      </w:r>
    </w:p>
  </w:footnote>
  <w:footnote w:type="continuationSeparator" w:id="0">
    <w:p w14:paraId="54C49C42" w14:textId="77777777" w:rsidR="00284A3A" w:rsidRDefault="00284A3A" w:rsidP="002A2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65B5" w14:textId="1610E2BF" w:rsidR="000566F0" w:rsidRPr="000566F0" w:rsidRDefault="002A286C" w:rsidP="000566F0">
    <w:pPr>
      <w:ind w:left="-964" w:right="-737"/>
      <w:jc w:val="center"/>
      <w:rPr>
        <w:rFonts w:ascii="Castellar" w:hAnsi="Castellar"/>
        <w:b/>
        <w:bCs/>
        <w:sz w:val="32"/>
        <w:szCs w:val="32"/>
      </w:rPr>
    </w:pPr>
    <w:r w:rsidRPr="000566F0">
      <w:rPr>
        <w:rFonts w:ascii="Castellar" w:hAnsi="Castellar"/>
        <w:b/>
        <w:bCs/>
        <w:sz w:val="32"/>
        <w:szCs w:val="32"/>
      </w:rPr>
      <w:t xml:space="preserve">Research Participants Needed for </w:t>
    </w:r>
  </w:p>
  <w:p w14:paraId="1AF2C302" w14:textId="0E03654F" w:rsidR="002A286C" w:rsidRPr="000566F0" w:rsidRDefault="000566F0" w:rsidP="000566F0">
    <w:pPr>
      <w:ind w:left="-964" w:right="-737"/>
      <w:jc w:val="center"/>
      <w:rPr>
        <w:rFonts w:ascii="Castellar" w:hAnsi="Castellar"/>
        <w:b/>
        <w:bCs/>
        <w:sz w:val="32"/>
        <w:szCs w:val="32"/>
      </w:rPr>
    </w:pPr>
    <w:r w:rsidRPr="000566F0">
      <w:rPr>
        <w:rFonts w:ascii="Castellar" w:hAnsi="Castellar"/>
        <w:b/>
        <w:bCs/>
        <w:sz w:val="32"/>
        <w:szCs w:val="32"/>
      </w:rPr>
      <w:t xml:space="preserve">Counselling </w:t>
    </w:r>
    <w:r>
      <w:rPr>
        <w:rFonts w:ascii="Castellar" w:hAnsi="Castellar"/>
        <w:b/>
        <w:bCs/>
        <w:sz w:val="32"/>
        <w:szCs w:val="32"/>
      </w:rPr>
      <w:t xml:space="preserve">Masters’ Degree </w:t>
    </w:r>
    <w:r w:rsidRPr="000566F0">
      <w:rPr>
        <w:rFonts w:ascii="Castellar" w:hAnsi="Castellar"/>
        <w:b/>
        <w:bCs/>
        <w:sz w:val="32"/>
        <w:szCs w:val="32"/>
      </w:rPr>
      <w:t>Dissertation</w:t>
    </w:r>
  </w:p>
  <w:p w14:paraId="1E626CCB" w14:textId="35E46559" w:rsidR="00656C98" w:rsidRPr="00656C98" w:rsidRDefault="00656C9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0F3F"/>
    <w:multiLevelType w:val="hybridMultilevel"/>
    <w:tmpl w:val="46EAE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54798"/>
    <w:multiLevelType w:val="hybridMultilevel"/>
    <w:tmpl w:val="DF987CBC"/>
    <w:lvl w:ilvl="0" w:tplc="504E1F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6A97"/>
    <w:multiLevelType w:val="hybridMultilevel"/>
    <w:tmpl w:val="3CA4E0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85B97"/>
    <w:multiLevelType w:val="hybridMultilevel"/>
    <w:tmpl w:val="DF069D40"/>
    <w:lvl w:ilvl="0" w:tplc="0809000F">
      <w:start w:val="1"/>
      <w:numFmt w:val="decimal"/>
      <w:lvlText w:val="%1."/>
      <w:lvlJc w:val="left"/>
      <w:pPr>
        <w:ind w:left="1968" w:hanging="360"/>
      </w:pPr>
    </w:lvl>
    <w:lvl w:ilvl="1" w:tplc="08090019" w:tentative="1">
      <w:start w:val="1"/>
      <w:numFmt w:val="lowerLetter"/>
      <w:lvlText w:val="%2."/>
      <w:lvlJc w:val="left"/>
      <w:pPr>
        <w:ind w:left="2688" w:hanging="360"/>
      </w:pPr>
    </w:lvl>
    <w:lvl w:ilvl="2" w:tplc="0809001B" w:tentative="1">
      <w:start w:val="1"/>
      <w:numFmt w:val="lowerRoman"/>
      <w:lvlText w:val="%3."/>
      <w:lvlJc w:val="right"/>
      <w:pPr>
        <w:ind w:left="3408" w:hanging="180"/>
      </w:pPr>
    </w:lvl>
    <w:lvl w:ilvl="3" w:tplc="0809000F" w:tentative="1">
      <w:start w:val="1"/>
      <w:numFmt w:val="decimal"/>
      <w:lvlText w:val="%4."/>
      <w:lvlJc w:val="left"/>
      <w:pPr>
        <w:ind w:left="4128" w:hanging="360"/>
      </w:pPr>
    </w:lvl>
    <w:lvl w:ilvl="4" w:tplc="08090019" w:tentative="1">
      <w:start w:val="1"/>
      <w:numFmt w:val="lowerLetter"/>
      <w:lvlText w:val="%5."/>
      <w:lvlJc w:val="left"/>
      <w:pPr>
        <w:ind w:left="4848" w:hanging="360"/>
      </w:pPr>
    </w:lvl>
    <w:lvl w:ilvl="5" w:tplc="0809001B" w:tentative="1">
      <w:start w:val="1"/>
      <w:numFmt w:val="lowerRoman"/>
      <w:lvlText w:val="%6."/>
      <w:lvlJc w:val="right"/>
      <w:pPr>
        <w:ind w:left="5568" w:hanging="180"/>
      </w:pPr>
    </w:lvl>
    <w:lvl w:ilvl="6" w:tplc="0809000F" w:tentative="1">
      <w:start w:val="1"/>
      <w:numFmt w:val="decimal"/>
      <w:lvlText w:val="%7."/>
      <w:lvlJc w:val="left"/>
      <w:pPr>
        <w:ind w:left="6288" w:hanging="360"/>
      </w:pPr>
    </w:lvl>
    <w:lvl w:ilvl="7" w:tplc="08090019" w:tentative="1">
      <w:start w:val="1"/>
      <w:numFmt w:val="lowerLetter"/>
      <w:lvlText w:val="%8."/>
      <w:lvlJc w:val="left"/>
      <w:pPr>
        <w:ind w:left="7008" w:hanging="360"/>
      </w:pPr>
    </w:lvl>
    <w:lvl w:ilvl="8" w:tplc="080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4" w15:restartNumberingAfterBreak="0">
    <w:nsid w:val="4A241C46"/>
    <w:multiLevelType w:val="hybridMultilevel"/>
    <w:tmpl w:val="3006B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D0CE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93947870">
    <w:abstractNumId w:val="1"/>
  </w:num>
  <w:num w:numId="2" w16cid:durableId="1705135742">
    <w:abstractNumId w:val="5"/>
  </w:num>
  <w:num w:numId="3" w16cid:durableId="1821268257">
    <w:abstractNumId w:val="3"/>
  </w:num>
  <w:num w:numId="4" w16cid:durableId="1223178413">
    <w:abstractNumId w:val="4"/>
  </w:num>
  <w:num w:numId="5" w16cid:durableId="989751912">
    <w:abstractNumId w:val="2"/>
  </w:num>
  <w:num w:numId="6" w16cid:durableId="13835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9f6,#9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9F"/>
    <w:rsid w:val="00002FF7"/>
    <w:rsid w:val="000412F2"/>
    <w:rsid w:val="00045240"/>
    <w:rsid w:val="000566F0"/>
    <w:rsid w:val="00147836"/>
    <w:rsid w:val="00154678"/>
    <w:rsid w:val="001703BE"/>
    <w:rsid w:val="001736A4"/>
    <w:rsid w:val="001B5E5D"/>
    <w:rsid w:val="00284A3A"/>
    <w:rsid w:val="002854A4"/>
    <w:rsid w:val="002A286C"/>
    <w:rsid w:val="002D412C"/>
    <w:rsid w:val="002E1492"/>
    <w:rsid w:val="0035550E"/>
    <w:rsid w:val="0039119E"/>
    <w:rsid w:val="004E63C7"/>
    <w:rsid w:val="005129ED"/>
    <w:rsid w:val="00551AA7"/>
    <w:rsid w:val="005A0991"/>
    <w:rsid w:val="00656C98"/>
    <w:rsid w:val="006624A6"/>
    <w:rsid w:val="006624E8"/>
    <w:rsid w:val="00666C61"/>
    <w:rsid w:val="00674F92"/>
    <w:rsid w:val="0068092B"/>
    <w:rsid w:val="006B3769"/>
    <w:rsid w:val="007026AB"/>
    <w:rsid w:val="00704BB3"/>
    <w:rsid w:val="00723A9D"/>
    <w:rsid w:val="00733463"/>
    <w:rsid w:val="00735B51"/>
    <w:rsid w:val="0073650E"/>
    <w:rsid w:val="0077110A"/>
    <w:rsid w:val="00781805"/>
    <w:rsid w:val="007A565C"/>
    <w:rsid w:val="007A5BC4"/>
    <w:rsid w:val="007C0D8D"/>
    <w:rsid w:val="007F1D4A"/>
    <w:rsid w:val="008B3A02"/>
    <w:rsid w:val="008C165D"/>
    <w:rsid w:val="009026AF"/>
    <w:rsid w:val="009543B0"/>
    <w:rsid w:val="009C14EB"/>
    <w:rsid w:val="009C48A5"/>
    <w:rsid w:val="00A600DE"/>
    <w:rsid w:val="00AC41F0"/>
    <w:rsid w:val="00B3759F"/>
    <w:rsid w:val="00BF6796"/>
    <w:rsid w:val="00C461AD"/>
    <w:rsid w:val="00CC18E1"/>
    <w:rsid w:val="00CD74BD"/>
    <w:rsid w:val="00D34598"/>
    <w:rsid w:val="00D35C25"/>
    <w:rsid w:val="00D5467A"/>
    <w:rsid w:val="00DA5F6F"/>
    <w:rsid w:val="00DD06F0"/>
    <w:rsid w:val="00DE7311"/>
    <w:rsid w:val="00E50C7E"/>
    <w:rsid w:val="00E87328"/>
    <w:rsid w:val="00F50400"/>
    <w:rsid w:val="00F7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f6,#9f9"/>
    </o:shapedefaults>
    <o:shapelayout v:ext="edit">
      <o:idmap v:ext="edit" data="2"/>
    </o:shapelayout>
  </w:shapeDefaults>
  <w:decimalSymbol w:val="."/>
  <w:listSeparator w:val=","/>
  <w14:docId w14:val="6247FD67"/>
  <w15:chartTrackingRefBased/>
  <w15:docId w15:val="{64BD97ED-20F0-4FF3-B227-FA5F91B2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5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5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5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5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5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5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5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5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5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5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7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5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7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5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7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7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5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286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A286C"/>
  </w:style>
  <w:style w:type="paragraph" w:styleId="Footer">
    <w:name w:val="footer"/>
    <w:basedOn w:val="Normal"/>
    <w:link w:val="FooterChar"/>
    <w:uiPriority w:val="99"/>
    <w:unhideWhenUsed/>
    <w:rsid w:val="002A286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A286C"/>
  </w:style>
  <w:style w:type="character" w:styleId="Hyperlink">
    <w:name w:val="Hyperlink"/>
    <w:basedOn w:val="DefaultParagraphFont"/>
    <w:uiPriority w:val="99"/>
    <w:unhideWhenUsed/>
    <w:rsid w:val="00DD06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2223310@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ABEB-C2EB-4F6B-96BE-54C04FB9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LANAGHAN</dc:creator>
  <cp:keywords/>
  <dc:description/>
  <cp:lastModifiedBy>ANITA LANAGHAN</cp:lastModifiedBy>
  <cp:revision>2</cp:revision>
  <dcterms:created xsi:type="dcterms:W3CDTF">2025-04-10T09:54:00Z</dcterms:created>
  <dcterms:modified xsi:type="dcterms:W3CDTF">2025-04-10T09:54:00Z</dcterms:modified>
</cp:coreProperties>
</file>