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9DFF" w14:textId="77777777" w:rsidR="0081413A" w:rsidRPr="0095597C" w:rsidRDefault="0095597C" w:rsidP="0095597C">
      <w:pPr>
        <w:jc w:val="center"/>
        <w:rPr>
          <w:sz w:val="28"/>
          <w:szCs w:val="28"/>
          <w:u w:val="single"/>
        </w:rPr>
      </w:pPr>
      <w:r w:rsidRPr="0095597C">
        <w:rPr>
          <w:sz w:val="28"/>
          <w:szCs w:val="28"/>
          <w:u w:val="single"/>
        </w:rPr>
        <w:t xml:space="preserve">Counsellors’ Experiences of Vicarious Post-Traumatic Growth: How Does Client Adversity Aid Counsellors’ Professional and Personal Development – </w:t>
      </w:r>
      <w:r w:rsidRPr="0095597C">
        <w:rPr>
          <w:sz w:val="28"/>
          <w:szCs w:val="28"/>
          <w:u w:val="single"/>
        </w:rPr>
        <w:br/>
        <w:t>A Narrative Review</w:t>
      </w:r>
    </w:p>
    <w:p w14:paraId="7A0E1175" w14:textId="77777777" w:rsidR="0095597C" w:rsidRPr="0095597C" w:rsidRDefault="0095597C" w:rsidP="0095597C">
      <w:pPr>
        <w:jc w:val="both"/>
      </w:pPr>
    </w:p>
    <w:p w14:paraId="08C09CD5" w14:textId="77777777" w:rsidR="0095597C" w:rsidRDefault="0095597C" w:rsidP="0095597C">
      <w:pPr>
        <w:jc w:val="center"/>
      </w:pPr>
      <w:r w:rsidRPr="0095597C">
        <w:t>Alex Nelson</w:t>
      </w:r>
    </w:p>
    <w:p w14:paraId="604D5D6F" w14:textId="77777777" w:rsidR="0095597C" w:rsidRPr="0095597C" w:rsidRDefault="0095597C" w:rsidP="0095597C">
      <w:pPr>
        <w:jc w:val="center"/>
      </w:pPr>
      <w:r>
        <w:t>AlexGN404@gmail.com</w:t>
      </w:r>
    </w:p>
    <w:p w14:paraId="13066529" w14:textId="77777777" w:rsidR="0095597C" w:rsidRPr="0095597C" w:rsidRDefault="0095597C" w:rsidP="0095597C">
      <w:pPr>
        <w:jc w:val="both"/>
      </w:pPr>
    </w:p>
    <w:p w14:paraId="776396B4" w14:textId="77777777" w:rsidR="0095597C" w:rsidRPr="0095597C" w:rsidRDefault="0095597C" w:rsidP="0095597C">
      <w:pPr>
        <w:jc w:val="both"/>
      </w:pPr>
      <w:r w:rsidRPr="0095597C">
        <w:rPr>
          <w:u w:val="single"/>
        </w:rPr>
        <w:t>Introduction</w:t>
      </w:r>
    </w:p>
    <w:p w14:paraId="42997C2A" w14:textId="77777777" w:rsidR="0095597C" w:rsidRPr="0095597C" w:rsidRDefault="0095597C" w:rsidP="0095597C">
      <w:pPr>
        <w:jc w:val="both"/>
      </w:pPr>
      <w:r w:rsidRPr="0095597C">
        <w:t xml:space="preserve">Vicarious post-traumatic growth (VPTG) is development individuals experience from working with people who have been affected by a traumatic event (Kang et al., 2018). Arnold et al., (2005) introduced the term VPTG, noting that practice improved when supporting clients with trauma including increased empathy and compassion. . Previous research focused on specific traumatic events or was based in specific countries. The rationale for reviewing all available research is to gain deeper understanding of how VPTG can support greater understanding of this complex and troubling phenomenon. </w:t>
      </w:r>
    </w:p>
    <w:p w14:paraId="153D2C01" w14:textId="77777777" w:rsidR="0095597C" w:rsidRPr="0095597C" w:rsidRDefault="0095597C" w:rsidP="0095597C">
      <w:pPr>
        <w:jc w:val="both"/>
      </w:pPr>
    </w:p>
    <w:p w14:paraId="66CDE68C" w14:textId="77777777" w:rsidR="0095597C" w:rsidRDefault="0095597C" w:rsidP="0095597C">
      <w:pPr>
        <w:jc w:val="both"/>
        <w:rPr>
          <w:u w:val="single"/>
        </w:rPr>
      </w:pPr>
      <w:r w:rsidRPr="0095597C">
        <w:rPr>
          <w:u w:val="single"/>
        </w:rPr>
        <w:t>Methodology</w:t>
      </w:r>
    </w:p>
    <w:p w14:paraId="04126DF1" w14:textId="77777777" w:rsidR="0095597C" w:rsidRPr="0095597C" w:rsidRDefault="0095597C" w:rsidP="0095597C">
      <w:pPr>
        <w:jc w:val="both"/>
        <w:rPr>
          <w:u w:val="single"/>
        </w:rPr>
      </w:pPr>
    </w:p>
    <w:p w14:paraId="52106B4D" w14:textId="77777777" w:rsidR="0095597C" w:rsidRDefault="0095597C" w:rsidP="0095597C">
      <w:pPr>
        <w:jc w:val="both"/>
      </w:pPr>
      <w:r w:rsidRPr="0095597C">
        <w:t xml:space="preserve">Inclusion/Exclusion Criteria </w:t>
      </w:r>
    </w:p>
    <w:p w14:paraId="5AF13E04" w14:textId="77777777" w:rsidR="0095597C" w:rsidRPr="0095597C" w:rsidRDefault="0095597C" w:rsidP="0095597C">
      <w:pPr>
        <w:jc w:val="both"/>
      </w:pPr>
    </w:p>
    <w:tbl>
      <w:tblPr>
        <w:tblStyle w:val="TableGrid"/>
        <w:tblW w:w="0" w:type="auto"/>
        <w:tblLook w:val="04A0" w:firstRow="1" w:lastRow="0" w:firstColumn="1" w:lastColumn="0" w:noHBand="0" w:noVBand="1"/>
      </w:tblPr>
      <w:tblGrid>
        <w:gridCol w:w="3003"/>
        <w:gridCol w:w="3003"/>
        <w:gridCol w:w="3004"/>
      </w:tblGrid>
      <w:tr w:rsidR="0095597C" w:rsidRPr="0095597C" w14:paraId="0AFA92C5" w14:textId="77777777" w:rsidTr="0095597C">
        <w:tc>
          <w:tcPr>
            <w:tcW w:w="3003" w:type="dxa"/>
          </w:tcPr>
          <w:p w14:paraId="73E4FF82" w14:textId="77777777" w:rsidR="0095597C" w:rsidRPr="0095597C" w:rsidRDefault="0095597C" w:rsidP="0095597C">
            <w:pPr>
              <w:jc w:val="both"/>
            </w:pPr>
            <w:r w:rsidRPr="0095597C">
              <w:t>Criteria</w:t>
            </w:r>
          </w:p>
        </w:tc>
        <w:tc>
          <w:tcPr>
            <w:tcW w:w="3003" w:type="dxa"/>
          </w:tcPr>
          <w:p w14:paraId="332B192F" w14:textId="77777777" w:rsidR="0095597C" w:rsidRPr="0095597C" w:rsidRDefault="0095597C" w:rsidP="0095597C">
            <w:pPr>
              <w:jc w:val="both"/>
            </w:pPr>
            <w:r w:rsidRPr="0095597C">
              <w:t>Inclusion</w:t>
            </w:r>
          </w:p>
        </w:tc>
        <w:tc>
          <w:tcPr>
            <w:tcW w:w="3004" w:type="dxa"/>
          </w:tcPr>
          <w:p w14:paraId="1771FCC3" w14:textId="77777777" w:rsidR="0095597C" w:rsidRPr="0095597C" w:rsidRDefault="0095597C" w:rsidP="0095597C">
            <w:pPr>
              <w:jc w:val="both"/>
            </w:pPr>
            <w:r w:rsidRPr="0095597C">
              <w:t>Exclusion</w:t>
            </w:r>
          </w:p>
        </w:tc>
      </w:tr>
      <w:tr w:rsidR="0095597C" w:rsidRPr="0095597C" w14:paraId="4BA21915" w14:textId="77777777" w:rsidTr="0095597C">
        <w:tc>
          <w:tcPr>
            <w:tcW w:w="3003" w:type="dxa"/>
          </w:tcPr>
          <w:p w14:paraId="49DD3F72" w14:textId="77777777" w:rsidR="0095597C" w:rsidRPr="0095597C" w:rsidRDefault="0095597C" w:rsidP="0095597C">
            <w:pPr>
              <w:jc w:val="both"/>
            </w:pPr>
            <w:r w:rsidRPr="0095597C">
              <w:t>Date of Publication</w:t>
            </w:r>
          </w:p>
        </w:tc>
        <w:tc>
          <w:tcPr>
            <w:tcW w:w="3003" w:type="dxa"/>
          </w:tcPr>
          <w:p w14:paraId="47D7D4E0" w14:textId="77777777" w:rsidR="0095597C" w:rsidRPr="0095597C" w:rsidRDefault="0095597C" w:rsidP="0095597C">
            <w:pPr>
              <w:jc w:val="both"/>
            </w:pPr>
            <w:r w:rsidRPr="0095597C">
              <w:t>Published from 2013</w:t>
            </w:r>
          </w:p>
        </w:tc>
        <w:tc>
          <w:tcPr>
            <w:tcW w:w="3004" w:type="dxa"/>
          </w:tcPr>
          <w:p w14:paraId="3E0E74C2" w14:textId="77777777" w:rsidR="0095597C" w:rsidRPr="0095597C" w:rsidRDefault="0095597C" w:rsidP="0095597C">
            <w:pPr>
              <w:jc w:val="both"/>
            </w:pPr>
            <w:r w:rsidRPr="0095597C">
              <w:t>Published before 2013</w:t>
            </w:r>
          </w:p>
        </w:tc>
      </w:tr>
      <w:tr w:rsidR="0095597C" w:rsidRPr="0095597C" w14:paraId="6656A5FF" w14:textId="77777777" w:rsidTr="0095597C">
        <w:tc>
          <w:tcPr>
            <w:tcW w:w="3003" w:type="dxa"/>
          </w:tcPr>
          <w:p w14:paraId="24A915F8" w14:textId="77777777" w:rsidR="0095597C" w:rsidRPr="0095597C" w:rsidRDefault="0095597C" w:rsidP="0095597C">
            <w:pPr>
              <w:jc w:val="both"/>
            </w:pPr>
            <w:r w:rsidRPr="0095597C">
              <w:t>Methodology</w:t>
            </w:r>
          </w:p>
        </w:tc>
        <w:tc>
          <w:tcPr>
            <w:tcW w:w="3003" w:type="dxa"/>
          </w:tcPr>
          <w:p w14:paraId="05BC8EAF" w14:textId="77777777" w:rsidR="0095597C" w:rsidRPr="0095597C" w:rsidRDefault="0095597C" w:rsidP="0095597C">
            <w:pPr>
              <w:jc w:val="both"/>
            </w:pPr>
            <w:r w:rsidRPr="0095597C">
              <w:t>Qualitative</w:t>
            </w:r>
          </w:p>
        </w:tc>
        <w:tc>
          <w:tcPr>
            <w:tcW w:w="3004" w:type="dxa"/>
          </w:tcPr>
          <w:p w14:paraId="2DBA7CE8" w14:textId="77777777" w:rsidR="0095597C" w:rsidRPr="0095597C" w:rsidRDefault="0095597C" w:rsidP="0095597C">
            <w:pPr>
              <w:jc w:val="both"/>
            </w:pPr>
            <w:r w:rsidRPr="0095597C">
              <w:t>Quantitative, mixed methods, narrative review</w:t>
            </w:r>
          </w:p>
        </w:tc>
      </w:tr>
      <w:tr w:rsidR="0095597C" w:rsidRPr="0095597C" w14:paraId="5A5965B6" w14:textId="77777777" w:rsidTr="0095597C">
        <w:tc>
          <w:tcPr>
            <w:tcW w:w="3003" w:type="dxa"/>
          </w:tcPr>
          <w:p w14:paraId="252B200C" w14:textId="77777777" w:rsidR="0095597C" w:rsidRPr="0095597C" w:rsidRDefault="0095597C" w:rsidP="0095597C">
            <w:pPr>
              <w:jc w:val="both"/>
            </w:pPr>
            <w:r w:rsidRPr="0095597C">
              <w:t>Participants</w:t>
            </w:r>
          </w:p>
        </w:tc>
        <w:tc>
          <w:tcPr>
            <w:tcW w:w="3003" w:type="dxa"/>
          </w:tcPr>
          <w:p w14:paraId="0279423B" w14:textId="77777777" w:rsidR="0095597C" w:rsidRPr="0095597C" w:rsidRDefault="0095597C" w:rsidP="0095597C">
            <w:pPr>
              <w:jc w:val="both"/>
            </w:pPr>
            <w:r w:rsidRPr="0095597C">
              <w:t>Participants aged 18 years old and over.</w:t>
            </w:r>
          </w:p>
        </w:tc>
        <w:tc>
          <w:tcPr>
            <w:tcW w:w="3004" w:type="dxa"/>
          </w:tcPr>
          <w:p w14:paraId="00EE8B0F" w14:textId="77777777" w:rsidR="0095597C" w:rsidRPr="0095597C" w:rsidRDefault="0095597C" w:rsidP="0095597C">
            <w:pPr>
              <w:jc w:val="both"/>
            </w:pPr>
            <w:r w:rsidRPr="0095597C">
              <w:t>Participants under 18 years old.</w:t>
            </w:r>
          </w:p>
        </w:tc>
      </w:tr>
      <w:tr w:rsidR="0095597C" w:rsidRPr="0095597C" w14:paraId="444ABA5A" w14:textId="77777777" w:rsidTr="0095597C">
        <w:tc>
          <w:tcPr>
            <w:tcW w:w="3003" w:type="dxa"/>
          </w:tcPr>
          <w:p w14:paraId="329FEED9" w14:textId="77777777" w:rsidR="0095597C" w:rsidRPr="0095597C" w:rsidRDefault="0095597C" w:rsidP="0095597C">
            <w:pPr>
              <w:jc w:val="both"/>
            </w:pPr>
            <w:r w:rsidRPr="0095597C">
              <w:t>Type of source</w:t>
            </w:r>
          </w:p>
        </w:tc>
        <w:tc>
          <w:tcPr>
            <w:tcW w:w="3003" w:type="dxa"/>
          </w:tcPr>
          <w:p w14:paraId="3C9ACB9B" w14:textId="77777777" w:rsidR="0095597C" w:rsidRPr="0095597C" w:rsidRDefault="0095597C" w:rsidP="0095597C">
            <w:pPr>
              <w:jc w:val="both"/>
            </w:pPr>
            <w:r w:rsidRPr="0095597C">
              <w:t xml:space="preserve">Peer reviewed academic journals. </w:t>
            </w:r>
          </w:p>
          <w:p w14:paraId="1981CBCF" w14:textId="77777777" w:rsidR="0095597C" w:rsidRPr="0095597C" w:rsidRDefault="0095597C" w:rsidP="0095597C">
            <w:pPr>
              <w:jc w:val="both"/>
            </w:pPr>
            <w:r w:rsidRPr="0095597C">
              <w:t>Databases: PsycInfo, Psychology and Behavioural Sciences and PsycArticles.</w:t>
            </w:r>
          </w:p>
          <w:p w14:paraId="23747727" w14:textId="77777777" w:rsidR="0095597C" w:rsidRPr="0095597C" w:rsidRDefault="0095597C" w:rsidP="0095597C">
            <w:pPr>
              <w:jc w:val="both"/>
            </w:pPr>
            <w:r w:rsidRPr="0095597C">
              <w:t>Internet searches.</w:t>
            </w:r>
          </w:p>
          <w:p w14:paraId="460BDA6D" w14:textId="77777777" w:rsidR="0095597C" w:rsidRPr="0095597C" w:rsidRDefault="0095597C" w:rsidP="0095597C">
            <w:pPr>
              <w:jc w:val="both"/>
            </w:pPr>
            <w:r w:rsidRPr="0095597C">
              <w:t>Reference lists on already cited papers.</w:t>
            </w:r>
          </w:p>
        </w:tc>
        <w:tc>
          <w:tcPr>
            <w:tcW w:w="3004" w:type="dxa"/>
          </w:tcPr>
          <w:p w14:paraId="4FC75778" w14:textId="77777777" w:rsidR="0095597C" w:rsidRPr="0095597C" w:rsidRDefault="0095597C" w:rsidP="0095597C">
            <w:pPr>
              <w:jc w:val="both"/>
            </w:pPr>
            <w:r w:rsidRPr="0095597C">
              <w:t>Non-peer reviewed academic journals.</w:t>
            </w:r>
          </w:p>
          <w:p w14:paraId="2D738890" w14:textId="77777777" w:rsidR="0095597C" w:rsidRPr="0095597C" w:rsidRDefault="0095597C" w:rsidP="0095597C">
            <w:pPr>
              <w:jc w:val="both"/>
            </w:pPr>
            <w:r w:rsidRPr="0095597C">
              <w:t>PhD thesis, dissertations and books.</w:t>
            </w:r>
          </w:p>
        </w:tc>
      </w:tr>
      <w:tr w:rsidR="0095597C" w:rsidRPr="0095597C" w14:paraId="62DECEA4" w14:textId="77777777" w:rsidTr="0095597C">
        <w:tc>
          <w:tcPr>
            <w:tcW w:w="3003" w:type="dxa"/>
          </w:tcPr>
          <w:p w14:paraId="01DBF7D3" w14:textId="77777777" w:rsidR="0095597C" w:rsidRPr="0095597C" w:rsidRDefault="0095597C" w:rsidP="0095597C">
            <w:pPr>
              <w:jc w:val="both"/>
            </w:pPr>
            <w:r w:rsidRPr="0095597C">
              <w:t>Language</w:t>
            </w:r>
          </w:p>
        </w:tc>
        <w:tc>
          <w:tcPr>
            <w:tcW w:w="3003" w:type="dxa"/>
          </w:tcPr>
          <w:p w14:paraId="6EBF070E" w14:textId="77777777" w:rsidR="0095597C" w:rsidRPr="0095597C" w:rsidRDefault="0095597C" w:rsidP="0095597C">
            <w:pPr>
              <w:jc w:val="both"/>
            </w:pPr>
            <w:r w:rsidRPr="0095597C">
              <w:t>English</w:t>
            </w:r>
          </w:p>
        </w:tc>
        <w:tc>
          <w:tcPr>
            <w:tcW w:w="3004" w:type="dxa"/>
          </w:tcPr>
          <w:p w14:paraId="317EA724" w14:textId="77777777" w:rsidR="0095597C" w:rsidRPr="0095597C" w:rsidRDefault="0095597C" w:rsidP="0095597C">
            <w:pPr>
              <w:jc w:val="both"/>
            </w:pPr>
            <w:r w:rsidRPr="0095597C">
              <w:t>Non-English</w:t>
            </w:r>
          </w:p>
        </w:tc>
      </w:tr>
    </w:tbl>
    <w:p w14:paraId="18AA5D1F" w14:textId="77777777" w:rsidR="0095597C" w:rsidRPr="0095597C" w:rsidRDefault="0095597C" w:rsidP="0095597C">
      <w:pPr>
        <w:jc w:val="both"/>
      </w:pPr>
    </w:p>
    <w:p w14:paraId="5AC3252F" w14:textId="77777777" w:rsidR="0095597C" w:rsidRDefault="0095597C" w:rsidP="0095597C">
      <w:pPr>
        <w:jc w:val="both"/>
      </w:pPr>
      <w:r w:rsidRPr="0095597C">
        <w:t>Search Strategy</w:t>
      </w:r>
    </w:p>
    <w:p w14:paraId="0B765B63" w14:textId="77777777" w:rsidR="0095597C" w:rsidRPr="0095597C" w:rsidRDefault="0095597C" w:rsidP="0095597C">
      <w:pPr>
        <w:jc w:val="both"/>
      </w:pPr>
    </w:p>
    <w:tbl>
      <w:tblPr>
        <w:tblStyle w:val="TableGrid"/>
        <w:tblW w:w="0" w:type="auto"/>
        <w:tblLook w:val="04A0" w:firstRow="1" w:lastRow="0" w:firstColumn="1" w:lastColumn="0" w:noHBand="0" w:noVBand="1"/>
      </w:tblPr>
      <w:tblGrid>
        <w:gridCol w:w="2252"/>
        <w:gridCol w:w="2252"/>
        <w:gridCol w:w="2253"/>
        <w:gridCol w:w="2253"/>
      </w:tblGrid>
      <w:tr w:rsidR="0095597C" w:rsidRPr="0095597C" w14:paraId="55366ACF" w14:textId="77777777" w:rsidTr="0095597C">
        <w:tc>
          <w:tcPr>
            <w:tcW w:w="2252" w:type="dxa"/>
          </w:tcPr>
          <w:p w14:paraId="569C9A3D" w14:textId="77777777" w:rsidR="0095597C" w:rsidRPr="0095597C" w:rsidRDefault="0095597C" w:rsidP="0095597C">
            <w:pPr>
              <w:jc w:val="both"/>
            </w:pPr>
            <w:r w:rsidRPr="0095597C">
              <w:t>Databases Used</w:t>
            </w:r>
          </w:p>
        </w:tc>
        <w:tc>
          <w:tcPr>
            <w:tcW w:w="2252" w:type="dxa"/>
          </w:tcPr>
          <w:p w14:paraId="50D5F59E" w14:textId="77777777" w:rsidR="0095597C" w:rsidRPr="0095597C" w:rsidRDefault="0095597C" w:rsidP="0095597C">
            <w:pPr>
              <w:jc w:val="both"/>
            </w:pPr>
            <w:r w:rsidRPr="0095597C">
              <w:t>Search 1</w:t>
            </w:r>
          </w:p>
        </w:tc>
        <w:tc>
          <w:tcPr>
            <w:tcW w:w="2253" w:type="dxa"/>
          </w:tcPr>
          <w:p w14:paraId="3B3C97F9" w14:textId="77777777" w:rsidR="0095597C" w:rsidRPr="0095597C" w:rsidRDefault="0095597C" w:rsidP="0095597C">
            <w:pPr>
              <w:jc w:val="both"/>
            </w:pPr>
            <w:r w:rsidRPr="0095597C">
              <w:t>Search 2</w:t>
            </w:r>
          </w:p>
        </w:tc>
        <w:tc>
          <w:tcPr>
            <w:tcW w:w="2253" w:type="dxa"/>
          </w:tcPr>
          <w:p w14:paraId="1E9F02AD" w14:textId="77777777" w:rsidR="0095597C" w:rsidRPr="0095597C" w:rsidRDefault="0095597C" w:rsidP="0095597C">
            <w:pPr>
              <w:jc w:val="both"/>
            </w:pPr>
            <w:r w:rsidRPr="0095597C">
              <w:t>Combination of Search 1 and 2</w:t>
            </w:r>
          </w:p>
        </w:tc>
      </w:tr>
      <w:tr w:rsidR="0095597C" w:rsidRPr="0095597C" w14:paraId="019CCFF2" w14:textId="77777777" w:rsidTr="0095597C">
        <w:tc>
          <w:tcPr>
            <w:tcW w:w="2252" w:type="dxa"/>
          </w:tcPr>
          <w:p w14:paraId="23AC5760" w14:textId="77777777" w:rsidR="0095597C" w:rsidRPr="0095597C" w:rsidRDefault="0095597C" w:rsidP="0095597C">
            <w:pPr>
              <w:pStyle w:val="ListParagraph"/>
              <w:numPr>
                <w:ilvl w:val="0"/>
                <w:numId w:val="1"/>
              </w:numPr>
              <w:jc w:val="both"/>
            </w:pPr>
            <w:r w:rsidRPr="0095597C">
              <w:t>PsycInfo</w:t>
            </w:r>
          </w:p>
          <w:p w14:paraId="25A0BEFD" w14:textId="77777777" w:rsidR="0095597C" w:rsidRPr="0095597C" w:rsidRDefault="0095597C" w:rsidP="0095597C">
            <w:pPr>
              <w:pStyle w:val="ListParagraph"/>
              <w:numPr>
                <w:ilvl w:val="0"/>
                <w:numId w:val="1"/>
              </w:numPr>
              <w:jc w:val="both"/>
            </w:pPr>
            <w:r w:rsidRPr="0095597C">
              <w:t>Psychology and Behavioural Sciences</w:t>
            </w:r>
          </w:p>
          <w:p w14:paraId="22CBC3D5" w14:textId="77777777" w:rsidR="0095597C" w:rsidRPr="0095597C" w:rsidRDefault="0095597C" w:rsidP="0095597C">
            <w:pPr>
              <w:pStyle w:val="ListParagraph"/>
              <w:numPr>
                <w:ilvl w:val="0"/>
                <w:numId w:val="1"/>
              </w:numPr>
              <w:jc w:val="both"/>
            </w:pPr>
            <w:r w:rsidRPr="0095597C">
              <w:t>PsycArticles</w:t>
            </w:r>
          </w:p>
          <w:p w14:paraId="7E2486A3" w14:textId="77777777" w:rsidR="0095597C" w:rsidRPr="0095597C" w:rsidRDefault="0095597C" w:rsidP="0095597C">
            <w:pPr>
              <w:pStyle w:val="ListParagraph"/>
              <w:numPr>
                <w:ilvl w:val="0"/>
                <w:numId w:val="1"/>
              </w:numPr>
              <w:jc w:val="both"/>
            </w:pPr>
            <w:r w:rsidRPr="0095597C">
              <w:lastRenderedPageBreak/>
              <w:t>Internet search on Google Scholar</w:t>
            </w:r>
          </w:p>
          <w:p w14:paraId="5A4E0743" w14:textId="77777777" w:rsidR="0095597C" w:rsidRPr="0095597C" w:rsidRDefault="0095597C" w:rsidP="0095597C">
            <w:pPr>
              <w:pStyle w:val="ListParagraph"/>
              <w:numPr>
                <w:ilvl w:val="0"/>
                <w:numId w:val="1"/>
              </w:numPr>
              <w:jc w:val="both"/>
            </w:pPr>
            <w:r w:rsidRPr="0095597C">
              <w:t>Reference lists from already cited papers</w:t>
            </w:r>
          </w:p>
        </w:tc>
        <w:tc>
          <w:tcPr>
            <w:tcW w:w="2252" w:type="dxa"/>
          </w:tcPr>
          <w:p w14:paraId="7E796C7A" w14:textId="77777777" w:rsidR="0095597C" w:rsidRPr="0095597C" w:rsidRDefault="0095597C" w:rsidP="0095597C">
            <w:pPr>
              <w:jc w:val="both"/>
            </w:pPr>
            <w:r w:rsidRPr="0095597C">
              <w:lastRenderedPageBreak/>
              <w:t>‘Counsellors’ or ‘counselors’ or ‘therapists’ or ‘psychotherapists’</w:t>
            </w:r>
          </w:p>
        </w:tc>
        <w:tc>
          <w:tcPr>
            <w:tcW w:w="2253" w:type="dxa"/>
          </w:tcPr>
          <w:p w14:paraId="13438E0B" w14:textId="77777777" w:rsidR="0095597C" w:rsidRPr="0095597C" w:rsidRDefault="0095597C" w:rsidP="0095597C">
            <w:pPr>
              <w:jc w:val="both"/>
            </w:pPr>
            <w:r w:rsidRPr="0095597C">
              <w:t xml:space="preserve">‘Vicarious posttraumatic growth’ or ‘vicarious post traumatic growth’ </w:t>
            </w:r>
            <w:r w:rsidRPr="0095597C">
              <w:lastRenderedPageBreak/>
              <w:t>or ‘vicarious post-traumatic growth’ or ‘vicarious resilience’</w:t>
            </w:r>
          </w:p>
        </w:tc>
        <w:tc>
          <w:tcPr>
            <w:tcW w:w="2253" w:type="dxa"/>
          </w:tcPr>
          <w:p w14:paraId="21ACEA14" w14:textId="77777777" w:rsidR="0095597C" w:rsidRPr="0095597C" w:rsidRDefault="0095597C" w:rsidP="0095597C">
            <w:pPr>
              <w:jc w:val="both"/>
            </w:pPr>
            <w:r w:rsidRPr="0095597C">
              <w:lastRenderedPageBreak/>
              <w:t>N = 119</w:t>
            </w:r>
          </w:p>
        </w:tc>
      </w:tr>
    </w:tbl>
    <w:p w14:paraId="77E21FBF" w14:textId="77777777" w:rsidR="0095597C" w:rsidRPr="0095597C" w:rsidRDefault="0095597C" w:rsidP="0095597C">
      <w:pPr>
        <w:jc w:val="both"/>
      </w:pPr>
    </w:p>
    <w:p w14:paraId="38E8E25E" w14:textId="77777777" w:rsidR="0095597C" w:rsidRPr="0095597C" w:rsidRDefault="0095597C" w:rsidP="0095597C">
      <w:pPr>
        <w:jc w:val="both"/>
      </w:pPr>
      <w:r w:rsidRPr="0095597C">
        <w:t>Prisma Flow Chart</w:t>
      </w:r>
    </w:p>
    <w:p w14:paraId="5940F874" w14:textId="77777777" w:rsidR="0095597C" w:rsidRPr="0095597C" w:rsidRDefault="0095597C" w:rsidP="0095597C">
      <w:pPr>
        <w:jc w:val="both"/>
      </w:pPr>
      <w:r w:rsidRPr="0095597C">
        <w:rPr>
          <w:rFonts w:cs="Tahoma"/>
          <w:noProof/>
        </w:rPr>
        <mc:AlternateContent>
          <mc:Choice Requires="wpg">
            <w:drawing>
              <wp:anchor distT="0" distB="0" distL="114300" distR="114300" simplePos="0" relativeHeight="251659264" behindDoc="0" locked="0" layoutInCell="1" allowOverlap="1" wp14:anchorId="59348288" wp14:editId="4E808DE5">
                <wp:simplePos x="0" y="0"/>
                <wp:positionH relativeFrom="column">
                  <wp:posOffset>-279400</wp:posOffset>
                </wp:positionH>
                <wp:positionV relativeFrom="paragraph">
                  <wp:posOffset>189865</wp:posOffset>
                </wp:positionV>
                <wp:extent cx="6339205" cy="5867400"/>
                <wp:effectExtent l="0" t="0" r="0" b="0"/>
                <wp:wrapSquare wrapText="bothSides"/>
                <wp:docPr id="1390460281" name="Group 1"/>
                <wp:cNvGraphicFramePr/>
                <a:graphic xmlns:a="http://schemas.openxmlformats.org/drawingml/2006/main">
                  <a:graphicData uri="http://schemas.microsoft.com/office/word/2010/wordprocessingGroup">
                    <wpg:wgp>
                      <wpg:cNvGrpSpPr/>
                      <wpg:grpSpPr>
                        <a:xfrm>
                          <a:off x="0" y="0"/>
                          <a:ext cx="6339205" cy="5867400"/>
                          <a:chOff x="0" y="0"/>
                          <a:chExt cx="6794500" cy="6299200"/>
                        </a:xfrm>
                      </wpg:grpSpPr>
                      <wps:wsp>
                        <wps:cNvPr id="1086774926" name="Text Box 1"/>
                        <wps:cNvSpPr txBox="1"/>
                        <wps:spPr>
                          <a:xfrm>
                            <a:off x="0" y="0"/>
                            <a:ext cx="6794500" cy="6299200"/>
                          </a:xfrm>
                          <a:prstGeom prst="rect">
                            <a:avLst/>
                          </a:prstGeom>
                          <a:solidFill>
                            <a:schemeClr val="bg1"/>
                          </a:solidFill>
                          <a:ln w="57150">
                            <a:noFill/>
                          </a:ln>
                        </wps:spPr>
                        <wps:txbx>
                          <w:txbxContent>
                            <w:p w14:paraId="108D64E8" w14:textId="77777777" w:rsidR="0095597C" w:rsidRPr="005939B1" w:rsidRDefault="0095597C" w:rsidP="0095597C">
                              <w:pPr>
                                <w:rPr>
                                  <w:rFonts w:ascii="Tahoma" w:hAnsi="Tahoma" w:cs="Tahoma"/>
                                  <w:noProof/>
                                  <w:kern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9909284" name="Rectangle 2"/>
                        <wps:cNvSpPr>
                          <a:spLocks/>
                        </wps:cNvSpPr>
                        <wps:spPr bwMode="auto">
                          <a:xfrm>
                            <a:off x="1003300" y="106317"/>
                            <a:ext cx="2228851" cy="1365616"/>
                          </a:xfrm>
                          <a:prstGeom prst="rect">
                            <a:avLst/>
                          </a:prstGeom>
                          <a:solidFill>
                            <a:schemeClr val="bg1"/>
                          </a:solidFill>
                          <a:ln w="9525">
                            <a:solidFill>
                              <a:srgbClr val="000000"/>
                            </a:solidFill>
                            <a:miter lim="800000"/>
                            <a:headEnd/>
                            <a:tailEnd/>
                          </a:ln>
                        </wps:spPr>
                        <wps:txbx>
                          <w:txbxContent>
                            <w:p w14:paraId="13CD6C0C"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identified through database searching (PsycArticles, Psychology and Behavioural Sciences Collection, PsycInfo)</w:t>
                              </w:r>
                              <w:r w:rsidRPr="00061E9A">
                                <w:rPr>
                                  <w:rFonts w:ascii="Tahoma" w:hAnsi="Tahoma" w:cs="Tahoma"/>
                                  <w:color w:val="000000" w:themeColor="text1"/>
                                  <w:sz w:val="22"/>
                                  <w:szCs w:val="22"/>
                                </w:rPr>
                                <w:br/>
                                <w:t>(n =   113)</w:t>
                              </w:r>
                            </w:p>
                          </w:txbxContent>
                        </wps:txbx>
                        <wps:bodyPr rot="0" vert="horz" wrap="square" lIns="91440" tIns="91440" rIns="91440" bIns="91440" anchor="t" anchorCtr="0" upright="1">
                          <a:noAutofit/>
                        </wps:bodyPr>
                      </wps:wsp>
                      <wps:wsp>
                        <wps:cNvPr id="1067616546" name="AutoShape 3"/>
                        <wps:cNvSpPr>
                          <a:spLocks/>
                        </wps:cNvSpPr>
                        <wps:spPr bwMode="auto">
                          <a:xfrm rot="16200000">
                            <a:off x="-251510" y="2185719"/>
                            <a:ext cx="1371600" cy="450749"/>
                          </a:xfrm>
                          <a:prstGeom prst="roundRect">
                            <a:avLst>
                              <a:gd name="adj" fmla="val 16667"/>
                            </a:avLst>
                          </a:prstGeom>
                          <a:solidFill>
                            <a:schemeClr val="bg1"/>
                          </a:solidFill>
                          <a:ln w="9525">
                            <a:solidFill>
                              <a:srgbClr val="000000"/>
                            </a:solidFill>
                            <a:round/>
                            <a:headEnd/>
                            <a:tailEnd/>
                          </a:ln>
                        </wps:spPr>
                        <wps:txbx>
                          <w:txbxContent>
                            <w:p w14:paraId="717A7213" w14:textId="77777777" w:rsidR="0095597C" w:rsidRPr="00E43EAC" w:rsidRDefault="0095597C" w:rsidP="0095597C">
                              <w:pPr>
                                <w:pStyle w:val="Heading2"/>
                                <w:jc w:val="center"/>
                                <w:rPr>
                                  <w:rFonts w:ascii="Tahoma" w:hAnsi="Tahoma" w:cs="Tahoma"/>
                                  <w:color w:val="000000" w:themeColor="text1"/>
                                  <w:sz w:val="24"/>
                                  <w:szCs w:val="24"/>
                                  <w:lang w:val="en"/>
                                </w:rPr>
                              </w:pPr>
                              <w:bookmarkStart w:id="0" w:name="_Toc166934680"/>
                              <w:r w:rsidRPr="00E43EAC">
                                <w:rPr>
                                  <w:rFonts w:ascii="Tahoma" w:hAnsi="Tahoma" w:cs="Tahoma"/>
                                  <w:color w:val="000000" w:themeColor="text1"/>
                                  <w:sz w:val="24"/>
                                  <w:szCs w:val="24"/>
                                  <w:lang w:val="en"/>
                                </w:rPr>
                                <w:t>Screening</w:t>
                              </w:r>
                            </w:p>
                            <w:p w14:paraId="017727D6" w14:textId="77777777" w:rsidR="0095597C" w:rsidRDefault="0095597C" w:rsidP="0095597C"/>
                            <w:p w14:paraId="533FE3A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50C7BBE" w14:textId="77777777" w:rsidR="0095597C" w:rsidRDefault="0095597C" w:rsidP="0095597C"/>
                            <w:p w14:paraId="5AF40EA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5FE3D6D7" w14:textId="77777777" w:rsidR="0095597C" w:rsidRDefault="0095597C" w:rsidP="0095597C"/>
                            <w:p w14:paraId="42B5E7B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7867F97" w14:textId="77777777" w:rsidR="0095597C" w:rsidRDefault="0095597C" w:rsidP="0095597C"/>
                            <w:p w14:paraId="5DD99B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024AB9C" w14:textId="77777777" w:rsidR="0095597C" w:rsidRDefault="0095597C" w:rsidP="0095597C"/>
                            <w:p w14:paraId="19D8213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3800964" w14:textId="77777777" w:rsidR="0095597C" w:rsidRDefault="0095597C" w:rsidP="0095597C"/>
                            <w:p w14:paraId="31F4F63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D963A16" w14:textId="77777777" w:rsidR="0095597C" w:rsidRDefault="0095597C" w:rsidP="0095597C"/>
                            <w:p w14:paraId="273F1A1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3AD88B65" w14:textId="77777777" w:rsidR="0095597C" w:rsidRDefault="0095597C" w:rsidP="0095597C"/>
                            <w:p w14:paraId="20686D8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613E5A43" w14:textId="77777777" w:rsidR="0095597C" w:rsidRDefault="0095597C" w:rsidP="0095597C"/>
                            <w:p w14:paraId="3019991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1134F56" w14:textId="77777777" w:rsidR="0095597C" w:rsidRDefault="0095597C" w:rsidP="0095597C"/>
                            <w:p w14:paraId="3CD78EB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48B5268" w14:textId="77777777" w:rsidR="0095597C" w:rsidRDefault="0095597C" w:rsidP="0095597C"/>
                            <w:p w14:paraId="5FE53B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82DF6F0" w14:textId="77777777" w:rsidR="0095597C" w:rsidRDefault="0095597C" w:rsidP="0095597C"/>
                            <w:p w14:paraId="166758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5C5092F" w14:textId="77777777" w:rsidR="0095597C" w:rsidRDefault="0095597C" w:rsidP="0095597C"/>
                            <w:p w14:paraId="42FE097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6BE1FAE" w14:textId="77777777" w:rsidR="0095597C" w:rsidRDefault="0095597C" w:rsidP="0095597C"/>
                            <w:p w14:paraId="66D21CF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AD3560" w14:textId="77777777" w:rsidR="0095597C" w:rsidRDefault="0095597C" w:rsidP="0095597C"/>
                            <w:p w14:paraId="00E565F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B857025" w14:textId="77777777" w:rsidR="0095597C" w:rsidRDefault="0095597C" w:rsidP="0095597C"/>
                            <w:p w14:paraId="492C3D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41356370" w14:textId="77777777" w:rsidR="0095597C" w:rsidRDefault="0095597C" w:rsidP="0095597C"/>
                            <w:p w14:paraId="38348E3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340953E" w14:textId="77777777" w:rsidR="0095597C" w:rsidRDefault="0095597C" w:rsidP="0095597C"/>
                            <w:p w14:paraId="6FAA4D6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7367649E" w14:textId="77777777" w:rsidR="0095597C" w:rsidRDefault="0095597C" w:rsidP="0095597C"/>
                            <w:p w14:paraId="608BEE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7340A40E" w14:textId="77777777" w:rsidR="0095597C" w:rsidRDefault="0095597C" w:rsidP="0095597C"/>
                            <w:p w14:paraId="11E2A8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F75292F" w14:textId="77777777" w:rsidR="0095597C" w:rsidRDefault="0095597C" w:rsidP="0095597C"/>
                            <w:p w14:paraId="0CB9D66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063F215" w14:textId="77777777" w:rsidR="0095597C" w:rsidRDefault="0095597C" w:rsidP="0095597C"/>
                            <w:p w14:paraId="254AEB5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6334F08" w14:textId="77777777" w:rsidR="0095597C" w:rsidRDefault="0095597C" w:rsidP="0095597C"/>
                            <w:p w14:paraId="396BCB5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7656003" w14:textId="77777777" w:rsidR="0095597C" w:rsidRDefault="0095597C" w:rsidP="0095597C"/>
                            <w:p w14:paraId="072139E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20B6C1C3" w14:textId="77777777" w:rsidR="0095597C" w:rsidRDefault="0095597C" w:rsidP="0095597C"/>
                            <w:p w14:paraId="1E3418D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4FA93F54" w14:textId="77777777" w:rsidR="0095597C" w:rsidRDefault="0095597C" w:rsidP="0095597C"/>
                            <w:p w14:paraId="2AEF49D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8F08C28" w14:textId="77777777" w:rsidR="0095597C" w:rsidRDefault="0095597C" w:rsidP="0095597C"/>
                            <w:p w14:paraId="7F3DA6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7B1E2A9F" w14:textId="77777777" w:rsidR="0095597C" w:rsidRDefault="0095597C" w:rsidP="0095597C"/>
                            <w:p w14:paraId="4F56213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644A314" w14:textId="77777777" w:rsidR="0095597C" w:rsidRDefault="0095597C" w:rsidP="0095597C"/>
                            <w:p w14:paraId="0231124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F9709BB" w14:textId="77777777" w:rsidR="0095597C" w:rsidRDefault="0095597C" w:rsidP="0095597C"/>
                            <w:p w14:paraId="505D1FE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F9DD103" w14:textId="77777777" w:rsidR="0095597C" w:rsidRDefault="0095597C" w:rsidP="0095597C"/>
                            <w:p w14:paraId="04682FB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BFC42B9" w14:textId="77777777" w:rsidR="0095597C" w:rsidRDefault="0095597C" w:rsidP="0095597C"/>
                            <w:p w14:paraId="07987D9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017B1AD" w14:textId="77777777" w:rsidR="0095597C" w:rsidRDefault="0095597C" w:rsidP="0095597C"/>
                            <w:p w14:paraId="2807F1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3D4D311" w14:textId="77777777" w:rsidR="0095597C" w:rsidRDefault="0095597C" w:rsidP="0095597C"/>
                            <w:p w14:paraId="26B2091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1714AADA" w14:textId="77777777" w:rsidR="0095597C" w:rsidRDefault="0095597C" w:rsidP="0095597C"/>
                            <w:p w14:paraId="0EEB36B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09E5222" w14:textId="77777777" w:rsidR="0095597C" w:rsidRDefault="0095597C" w:rsidP="0095597C"/>
                            <w:p w14:paraId="04C1CBC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9B35AA7" w14:textId="77777777" w:rsidR="0095597C" w:rsidRDefault="0095597C" w:rsidP="0095597C"/>
                            <w:p w14:paraId="10A965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DA6C49F" w14:textId="77777777" w:rsidR="0095597C" w:rsidRDefault="0095597C" w:rsidP="0095597C"/>
                            <w:p w14:paraId="11D1F6A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EF05E47" w14:textId="77777777" w:rsidR="0095597C" w:rsidRDefault="0095597C" w:rsidP="0095597C"/>
                            <w:p w14:paraId="265D9C1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038FC95" w14:textId="77777777" w:rsidR="0095597C" w:rsidRDefault="0095597C" w:rsidP="0095597C"/>
                            <w:p w14:paraId="553EDA1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7425948" w14:textId="77777777" w:rsidR="0095597C" w:rsidRDefault="0095597C" w:rsidP="0095597C"/>
                            <w:p w14:paraId="77681BA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FB046E" w14:textId="77777777" w:rsidR="0095597C" w:rsidRDefault="0095597C" w:rsidP="0095597C"/>
                            <w:p w14:paraId="0BE5D38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AF13E69" w14:textId="77777777" w:rsidR="0095597C" w:rsidRDefault="0095597C" w:rsidP="0095597C"/>
                            <w:p w14:paraId="63F3FD7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5078DB" w14:textId="77777777" w:rsidR="0095597C" w:rsidRDefault="0095597C" w:rsidP="0095597C"/>
                            <w:p w14:paraId="043938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222F2500" w14:textId="77777777" w:rsidR="0095597C" w:rsidRDefault="0095597C" w:rsidP="0095597C"/>
                            <w:p w14:paraId="05AB244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19A8E62" w14:textId="77777777" w:rsidR="0095597C" w:rsidRDefault="0095597C" w:rsidP="0095597C"/>
                            <w:p w14:paraId="715504F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5AD515F" w14:textId="77777777" w:rsidR="0095597C" w:rsidRDefault="0095597C" w:rsidP="0095597C"/>
                            <w:p w14:paraId="4517A6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52691A" w14:textId="77777777" w:rsidR="0095597C" w:rsidRDefault="0095597C" w:rsidP="0095597C"/>
                            <w:p w14:paraId="6F96E1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A591ADA" w14:textId="77777777" w:rsidR="0095597C" w:rsidRDefault="0095597C" w:rsidP="0095597C"/>
                            <w:p w14:paraId="1767CB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3EE3179" w14:textId="77777777" w:rsidR="0095597C" w:rsidRDefault="0095597C" w:rsidP="0095597C"/>
                            <w:p w14:paraId="63EC97C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688205D" w14:textId="77777777" w:rsidR="0095597C" w:rsidRDefault="0095597C" w:rsidP="0095597C"/>
                            <w:p w14:paraId="2F4E4C8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9DBA2F9" w14:textId="77777777" w:rsidR="0095597C" w:rsidRDefault="0095597C" w:rsidP="0095597C"/>
                            <w:p w14:paraId="2A081DE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470BD0E" w14:textId="77777777" w:rsidR="0095597C" w:rsidRDefault="0095597C" w:rsidP="0095597C"/>
                            <w:p w14:paraId="44117F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E47D66E" w14:textId="77777777" w:rsidR="0095597C" w:rsidRDefault="0095597C" w:rsidP="0095597C"/>
                            <w:p w14:paraId="54FA1CF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1A352172" w14:textId="77777777" w:rsidR="0095597C" w:rsidRDefault="0095597C" w:rsidP="0095597C"/>
                            <w:p w14:paraId="0350C85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4D23693B" w14:textId="77777777" w:rsidR="0095597C" w:rsidRDefault="0095597C" w:rsidP="0095597C"/>
                            <w:p w14:paraId="6288E74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91DA6C0" w14:textId="77777777" w:rsidR="0095597C" w:rsidRDefault="0095597C" w:rsidP="0095597C"/>
                            <w:p w14:paraId="4192D55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90E356E" w14:textId="77777777" w:rsidR="0095597C" w:rsidRDefault="0095597C" w:rsidP="0095597C"/>
                            <w:p w14:paraId="71248E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228955DB" w14:textId="77777777" w:rsidR="0095597C" w:rsidRDefault="0095597C" w:rsidP="0095597C"/>
                            <w:p w14:paraId="09AF746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B12201D" w14:textId="77777777" w:rsidR="0095597C" w:rsidRDefault="0095597C" w:rsidP="0095597C"/>
                            <w:p w14:paraId="7166B9F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0CF868B6" w14:textId="77777777" w:rsidR="0095597C" w:rsidRDefault="0095597C" w:rsidP="0095597C"/>
                            <w:p w14:paraId="30D5C1E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37C3560" w14:textId="77777777" w:rsidR="0095597C" w:rsidRDefault="0095597C" w:rsidP="0095597C"/>
                            <w:p w14:paraId="1F186CC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7120462" w14:textId="77777777" w:rsidR="0095597C" w:rsidRDefault="0095597C" w:rsidP="0095597C"/>
                            <w:p w14:paraId="593EE1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C54DA59" w14:textId="77777777" w:rsidR="0095597C" w:rsidRDefault="0095597C" w:rsidP="0095597C"/>
                            <w:p w14:paraId="3E4970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275AA92" w14:textId="77777777" w:rsidR="0095597C" w:rsidRDefault="0095597C" w:rsidP="0095597C"/>
                            <w:p w14:paraId="171D5C3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C674DCB" w14:textId="77777777" w:rsidR="0095597C" w:rsidRDefault="0095597C" w:rsidP="0095597C"/>
                            <w:p w14:paraId="02205E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ECADB97" w14:textId="77777777" w:rsidR="0095597C" w:rsidRDefault="0095597C" w:rsidP="0095597C"/>
                            <w:p w14:paraId="3756FC8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F21F11A" w14:textId="77777777" w:rsidR="0095597C" w:rsidRDefault="0095597C" w:rsidP="0095597C"/>
                            <w:p w14:paraId="742B3F2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A2354D3" w14:textId="77777777" w:rsidR="0095597C" w:rsidRDefault="0095597C" w:rsidP="0095597C"/>
                            <w:p w14:paraId="7879F46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9A1CD69" w14:textId="77777777" w:rsidR="0095597C" w:rsidRDefault="0095597C" w:rsidP="0095597C"/>
                            <w:p w14:paraId="4F5225C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D7F83FB" w14:textId="77777777" w:rsidR="0095597C" w:rsidRDefault="0095597C" w:rsidP="0095597C"/>
                            <w:p w14:paraId="3FF6FB5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01160E0F" w14:textId="77777777" w:rsidR="0095597C" w:rsidRDefault="0095597C" w:rsidP="0095597C"/>
                            <w:p w14:paraId="4625FEC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AAD2F3B" w14:textId="77777777" w:rsidR="0095597C" w:rsidRDefault="0095597C" w:rsidP="0095597C"/>
                            <w:p w14:paraId="20F9BC2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7B51112" w14:textId="77777777" w:rsidR="0095597C" w:rsidRDefault="0095597C" w:rsidP="0095597C"/>
                            <w:p w14:paraId="685CA9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5E4EB12" w14:textId="77777777" w:rsidR="0095597C" w:rsidRDefault="0095597C" w:rsidP="0095597C"/>
                            <w:p w14:paraId="7A1AD9F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329D7E9" w14:textId="77777777" w:rsidR="0095597C" w:rsidRDefault="0095597C" w:rsidP="0095597C"/>
                            <w:p w14:paraId="274D028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067AD45" w14:textId="77777777" w:rsidR="0095597C" w:rsidRDefault="0095597C" w:rsidP="0095597C"/>
                            <w:p w14:paraId="346F05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24381CF" w14:textId="77777777" w:rsidR="0095597C" w:rsidRDefault="0095597C" w:rsidP="0095597C"/>
                            <w:p w14:paraId="12D7AFD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77811262" w14:textId="77777777" w:rsidR="0095597C" w:rsidRDefault="0095597C" w:rsidP="0095597C"/>
                            <w:p w14:paraId="2DAB268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9F2A6E6" w14:textId="77777777" w:rsidR="0095597C" w:rsidRDefault="0095597C" w:rsidP="0095597C"/>
                            <w:p w14:paraId="0CF9777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9689C4B" w14:textId="77777777" w:rsidR="0095597C" w:rsidRDefault="0095597C" w:rsidP="0095597C"/>
                            <w:p w14:paraId="1D40CC7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9F0447F" w14:textId="77777777" w:rsidR="0095597C" w:rsidRDefault="0095597C" w:rsidP="0095597C"/>
                            <w:p w14:paraId="7180AB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703F645F" w14:textId="77777777" w:rsidR="0095597C" w:rsidRDefault="0095597C" w:rsidP="0095597C"/>
                            <w:p w14:paraId="4AFA96D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A7A43A0" w14:textId="77777777" w:rsidR="0095597C" w:rsidRDefault="0095597C" w:rsidP="0095597C"/>
                            <w:p w14:paraId="0F81127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5AE21B1" w14:textId="77777777" w:rsidR="0095597C" w:rsidRDefault="0095597C" w:rsidP="0095597C"/>
                            <w:p w14:paraId="644F618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45E981E" w14:textId="77777777" w:rsidR="0095597C" w:rsidRDefault="0095597C" w:rsidP="0095597C"/>
                            <w:p w14:paraId="4BFEA9B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3C0A945" w14:textId="77777777" w:rsidR="0095597C" w:rsidRDefault="0095597C" w:rsidP="0095597C"/>
                            <w:p w14:paraId="112A77D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5450AD1" w14:textId="77777777" w:rsidR="0095597C" w:rsidRDefault="0095597C" w:rsidP="0095597C"/>
                            <w:p w14:paraId="64BCA9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4CDC7D3" w14:textId="77777777" w:rsidR="0095597C" w:rsidRDefault="0095597C" w:rsidP="0095597C"/>
                            <w:p w14:paraId="5577AE2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B604F4D" w14:textId="77777777" w:rsidR="0095597C" w:rsidRDefault="0095597C" w:rsidP="0095597C"/>
                            <w:p w14:paraId="68CF2DF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233345" w14:textId="77777777" w:rsidR="0095597C" w:rsidRDefault="0095597C" w:rsidP="0095597C"/>
                            <w:p w14:paraId="3472D66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497FC78" w14:textId="77777777" w:rsidR="0095597C" w:rsidRDefault="0095597C" w:rsidP="0095597C"/>
                            <w:p w14:paraId="45BD53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B306971" w14:textId="77777777" w:rsidR="0095597C" w:rsidRDefault="0095597C" w:rsidP="0095597C"/>
                            <w:p w14:paraId="5B49D2B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A24A472" w14:textId="77777777" w:rsidR="0095597C" w:rsidRDefault="0095597C" w:rsidP="0095597C"/>
                            <w:p w14:paraId="2AC5829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62F4772" w14:textId="77777777" w:rsidR="0095597C" w:rsidRDefault="0095597C" w:rsidP="0095597C"/>
                            <w:p w14:paraId="0ED4DEE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777C20C" w14:textId="77777777" w:rsidR="0095597C" w:rsidRDefault="0095597C" w:rsidP="0095597C"/>
                            <w:p w14:paraId="685C0B7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2E2FDA06" w14:textId="77777777" w:rsidR="0095597C" w:rsidRDefault="0095597C" w:rsidP="0095597C"/>
                            <w:p w14:paraId="7CCBE8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597EC6E" w14:textId="77777777" w:rsidR="0095597C" w:rsidRDefault="0095597C" w:rsidP="0095597C"/>
                            <w:p w14:paraId="205614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151B302" w14:textId="77777777" w:rsidR="0095597C" w:rsidRDefault="0095597C" w:rsidP="0095597C"/>
                            <w:p w14:paraId="564D1C5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744C317" w14:textId="77777777" w:rsidR="0095597C" w:rsidRDefault="0095597C" w:rsidP="0095597C"/>
                            <w:p w14:paraId="53FD3DD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53B58CC" w14:textId="77777777" w:rsidR="0095597C" w:rsidRDefault="0095597C" w:rsidP="0095597C"/>
                            <w:p w14:paraId="40CA5A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DF383C3" w14:textId="77777777" w:rsidR="0095597C" w:rsidRDefault="0095597C" w:rsidP="0095597C"/>
                            <w:p w14:paraId="7212A7E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0BF4CFC" w14:textId="77777777" w:rsidR="0095597C" w:rsidRDefault="0095597C" w:rsidP="0095597C"/>
                            <w:p w14:paraId="55F94F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862B6DF" w14:textId="77777777" w:rsidR="0095597C" w:rsidRDefault="0095597C" w:rsidP="0095597C"/>
                            <w:p w14:paraId="5E0E7AA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C852DBD" w14:textId="77777777" w:rsidR="0095597C" w:rsidRDefault="0095597C" w:rsidP="0095597C"/>
                            <w:p w14:paraId="4C38A5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4291A6A" w14:textId="77777777" w:rsidR="0095597C" w:rsidRDefault="0095597C" w:rsidP="0095597C"/>
                            <w:p w14:paraId="27E71FE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8BF16F6" w14:textId="77777777" w:rsidR="0095597C" w:rsidRDefault="0095597C" w:rsidP="0095597C"/>
                            <w:p w14:paraId="05E0D0D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B93435" w14:textId="77777777" w:rsidR="0095597C" w:rsidRDefault="0095597C" w:rsidP="0095597C"/>
                            <w:p w14:paraId="0814962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8D0C875" w14:textId="77777777" w:rsidR="0095597C" w:rsidRDefault="0095597C" w:rsidP="0095597C"/>
                            <w:p w14:paraId="1CA7012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DE3138C" w14:textId="77777777" w:rsidR="0095597C" w:rsidRDefault="0095597C" w:rsidP="0095597C"/>
                            <w:p w14:paraId="1B71C3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662A660" w14:textId="77777777" w:rsidR="0095597C" w:rsidRDefault="0095597C" w:rsidP="0095597C"/>
                            <w:p w14:paraId="4195AE2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64702FC" w14:textId="77777777" w:rsidR="0095597C" w:rsidRDefault="0095597C" w:rsidP="0095597C"/>
                            <w:p w14:paraId="0D4A37D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34D1914" w14:textId="77777777" w:rsidR="0095597C" w:rsidRDefault="0095597C" w:rsidP="0095597C"/>
                            <w:p w14:paraId="6FC81CA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AFF632B" w14:textId="77777777" w:rsidR="0095597C" w:rsidRDefault="0095597C" w:rsidP="0095597C"/>
                            <w:p w14:paraId="628C4D3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B7C67FE" w14:textId="77777777" w:rsidR="0095597C" w:rsidRDefault="0095597C" w:rsidP="0095597C"/>
                            <w:p w14:paraId="2EAE49A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4C3EFE" w14:textId="77777777" w:rsidR="0095597C" w:rsidRDefault="0095597C" w:rsidP="0095597C"/>
                            <w:p w14:paraId="5B19805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C5E9E24" w14:textId="77777777" w:rsidR="0095597C" w:rsidRDefault="0095597C" w:rsidP="0095597C"/>
                            <w:p w14:paraId="54E5BEE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CDA1052" w14:textId="77777777" w:rsidR="0095597C" w:rsidRDefault="0095597C" w:rsidP="0095597C"/>
                            <w:p w14:paraId="24B0D03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E2F9655" w14:textId="77777777" w:rsidR="0095597C" w:rsidRDefault="0095597C" w:rsidP="0095597C"/>
                            <w:p w14:paraId="72A70C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DAA95D7" w14:textId="77777777" w:rsidR="0095597C" w:rsidRDefault="0095597C" w:rsidP="0095597C"/>
                            <w:p w14:paraId="64430EA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B96FE2D" w14:textId="77777777" w:rsidR="0095597C" w:rsidRDefault="0095597C" w:rsidP="0095597C"/>
                            <w:p w14:paraId="6AA203C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478A843" w14:textId="77777777" w:rsidR="0095597C" w:rsidRDefault="0095597C" w:rsidP="0095597C"/>
                            <w:p w14:paraId="03DBF58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867C238" w14:textId="77777777" w:rsidR="0095597C" w:rsidRDefault="0095597C" w:rsidP="0095597C"/>
                            <w:p w14:paraId="2F92A75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829F1D9" w14:textId="77777777" w:rsidR="0095597C" w:rsidRDefault="0095597C" w:rsidP="0095597C"/>
                            <w:p w14:paraId="6C2FCB6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09A0EE6" w14:textId="77777777" w:rsidR="0095597C" w:rsidRDefault="0095597C" w:rsidP="0095597C"/>
                            <w:p w14:paraId="313A4C1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4870E71" w14:textId="77777777" w:rsidR="0095597C" w:rsidRDefault="0095597C" w:rsidP="0095597C"/>
                            <w:p w14:paraId="6C41C77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28E5AEA" w14:textId="77777777" w:rsidR="0095597C" w:rsidRDefault="0095597C" w:rsidP="0095597C"/>
                            <w:p w14:paraId="1A429F1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8DE3EA1" w14:textId="77777777" w:rsidR="0095597C" w:rsidRDefault="0095597C" w:rsidP="0095597C"/>
                            <w:p w14:paraId="511550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9D039EC" w14:textId="77777777" w:rsidR="0095597C" w:rsidRDefault="0095597C" w:rsidP="0095597C"/>
                            <w:p w14:paraId="044AE7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8B05D18" w14:textId="77777777" w:rsidR="0095597C" w:rsidRDefault="0095597C" w:rsidP="0095597C"/>
                            <w:p w14:paraId="30F02E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92445E7" w14:textId="77777777" w:rsidR="0095597C" w:rsidRDefault="0095597C" w:rsidP="0095597C"/>
                            <w:p w14:paraId="4F9A6ED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29AB8E4" w14:textId="77777777" w:rsidR="0095597C" w:rsidRDefault="0095597C" w:rsidP="0095597C"/>
                            <w:p w14:paraId="34B4090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9CB114E" w14:textId="77777777" w:rsidR="0095597C" w:rsidRDefault="0095597C" w:rsidP="0095597C"/>
                            <w:p w14:paraId="7E63CD4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5C70504" w14:textId="77777777" w:rsidR="0095597C" w:rsidRDefault="0095597C" w:rsidP="0095597C"/>
                            <w:p w14:paraId="4F185D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D216F2" w14:textId="77777777" w:rsidR="0095597C" w:rsidRDefault="0095597C" w:rsidP="0095597C"/>
                            <w:p w14:paraId="3AC72D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62CAE16" w14:textId="77777777" w:rsidR="0095597C" w:rsidRDefault="0095597C" w:rsidP="0095597C"/>
                            <w:p w14:paraId="7B1F264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50B8884" w14:textId="77777777" w:rsidR="0095597C" w:rsidRDefault="0095597C" w:rsidP="0095597C"/>
                            <w:p w14:paraId="5681285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3F64DBB" w14:textId="77777777" w:rsidR="0095597C" w:rsidRDefault="0095597C" w:rsidP="0095597C"/>
                            <w:p w14:paraId="0B10BF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C904130" w14:textId="77777777" w:rsidR="0095597C" w:rsidRDefault="0095597C" w:rsidP="0095597C"/>
                            <w:p w14:paraId="652189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2989322" w14:textId="77777777" w:rsidR="0095597C" w:rsidRDefault="0095597C" w:rsidP="0095597C"/>
                            <w:p w14:paraId="42516E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91BF8D7" w14:textId="77777777" w:rsidR="0095597C" w:rsidRDefault="0095597C" w:rsidP="0095597C"/>
                            <w:p w14:paraId="51261F8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E946C90" w14:textId="77777777" w:rsidR="0095597C" w:rsidRDefault="0095597C" w:rsidP="0095597C"/>
                            <w:p w14:paraId="5F15A71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CB79124" w14:textId="77777777" w:rsidR="0095597C" w:rsidRDefault="0095597C" w:rsidP="0095597C"/>
                            <w:p w14:paraId="0947FAF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9742E0D" w14:textId="77777777" w:rsidR="0095597C" w:rsidRDefault="0095597C" w:rsidP="0095597C"/>
                            <w:p w14:paraId="69176B6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428067F2" w14:textId="77777777" w:rsidR="0095597C" w:rsidRDefault="0095597C" w:rsidP="0095597C"/>
                            <w:p w14:paraId="53208FB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33679C3" w14:textId="77777777" w:rsidR="0095597C" w:rsidRDefault="0095597C" w:rsidP="0095597C"/>
                            <w:p w14:paraId="7BE9E1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5672D23A" w14:textId="77777777" w:rsidR="0095597C" w:rsidRDefault="0095597C" w:rsidP="0095597C"/>
                            <w:p w14:paraId="0DF7D8A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783F79D9" w14:textId="77777777" w:rsidR="0095597C" w:rsidRDefault="0095597C" w:rsidP="0095597C"/>
                            <w:p w14:paraId="36326B5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74D165D" w14:textId="77777777" w:rsidR="0095597C" w:rsidRDefault="0095597C" w:rsidP="0095597C"/>
                            <w:p w14:paraId="735FD0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DC4A7ED" w14:textId="77777777" w:rsidR="0095597C" w:rsidRDefault="0095597C" w:rsidP="0095597C"/>
                            <w:p w14:paraId="3C6AFB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6F2C08E9" w14:textId="77777777" w:rsidR="0095597C" w:rsidRDefault="0095597C" w:rsidP="0095597C"/>
                            <w:p w14:paraId="075ED1A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B9DA2A6" w14:textId="77777777" w:rsidR="0095597C" w:rsidRDefault="0095597C" w:rsidP="0095597C"/>
                            <w:p w14:paraId="49758F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E1D487C" w14:textId="77777777" w:rsidR="0095597C" w:rsidRDefault="0095597C" w:rsidP="0095597C"/>
                            <w:p w14:paraId="04729B2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3BB72CC4" w14:textId="77777777" w:rsidR="0095597C" w:rsidRDefault="0095597C" w:rsidP="0095597C"/>
                            <w:p w14:paraId="7D3D2FD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F626198" w14:textId="77777777" w:rsidR="0095597C" w:rsidRDefault="0095597C" w:rsidP="0095597C"/>
                            <w:p w14:paraId="6C46C72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2521EB1" w14:textId="77777777" w:rsidR="0095597C" w:rsidRDefault="0095597C" w:rsidP="0095597C"/>
                            <w:p w14:paraId="5370671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A306BED" w14:textId="77777777" w:rsidR="0095597C" w:rsidRDefault="0095597C" w:rsidP="0095597C"/>
                            <w:p w14:paraId="4EA912E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746FD69" w14:textId="77777777" w:rsidR="0095597C" w:rsidRDefault="0095597C" w:rsidP="0095597C"/>
                            <w:p w14:paraId="097488A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AB2A89" w14:textId="77777777" w:rsidR="0095597C" w:rsidRDefault="0095597C" w:rsidP="0095597C"/>
                            <w:p w14:paraId="7F8BA8A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BD100AE" w14:textId="77777777" w:rsidR="0095597C" w:rsidRDefault="0095597C" w:rsidP="0095597C"/>
                            <w:p w14:paraId="0C13E51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2492B1A" w14:textId="77777777" w:rsidR="0095597C" w:rsidRDefault="0095597C" w:rsidP="0095597C"/>
                            <w:p w14:paraId="7C076CA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3E0CF70" w14:textId="77777777" w:rsidR="0095597C" w:rsidRDefault="0095597C" w:rsidP="0095597C"/>
                            <w:p w14:paraId="2282C42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0DAB8BB9" w14:textId="77777777" w:rsidR="0095597C" w:rsidRDefault="0095597C" w:rsidP="0095597C"/>
                            <w:p w14:paraId="091BE8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0EA93033" w14:textId="77777777" w:rsidR="0095597C" w:rsidRDefault="0095597C" w:rsidP="0095597C"/>
                            <w:p w14:paraId="0BAAC54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16024B1" w14:textId="77777777" w:rsidR="0095597C" w:rsidRDefault="0095597C" w:rsidP="0095597C"/>
                            <w:p w14:paraId="506C6E9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ADBA451" w14:textId="77777777" w:rsidR="0095597C" w:rsidRDefault="0095597C" w:rsidP="0095597C"/>
                            <w:p w14:paraId="073BB53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8A47160" w14:textId="77777777" w:rsidR="0095597C" w:rsidRDefault="0095597C" w:rsidP="0095597C"/>
                            <w:p w14:paraId="779E3AA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C3CFD26" w14:textId="77777777" w:rsidR="0095597C" w:rsidRDefault="0095597C" w:rsidP="0095597C"/>
                            <w:p w14:paraId="1AC8649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4C88B4B" w14:textId="77777777" w:rsidR="0095597C" w:rsidRDefault="0095597C" w:rsidP="0095597C"/>
                            <w:p w14:paraId="6C946E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56C5F6F" w14:textId="77777777" w:rsidR="0095597C" w:rsidRDefault="0095597C" w:rsidP="0095597C"/>
                            <w:p w14:paraId="7995E3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0648EF87" w14:textId="77777777" w:rsidR="0095597C" w:rsidRDefault="0095597C" w:rsidP="0095597C"/>
                            <w:p w14:paraId="3719AF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F647C8B" w14:textId="77777777" w:rsidR="0095597C" w:rsidRDefault="0095597C" w:rsidP="0095597C"/>
                            <w:p w14:paraId="7D0AC1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0C079CD" w14:textId="77777777" w:rsidR="0095597C" w:rsidRDefault="0095597C" w:rsidP="0095597C"/>
                            <w:p w14:paraId="130D693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4894DBA" w14:textId="77777777" w:rsidR="0095597C" w:rsidRDefault="0095597C" w:rsidP="0095597C"/>
                            <w:p w14:paraId="227792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0416EA6" w14:textId="77777777" w:rsidR="0095597C" w:rsidRDefault="0095597C" w:rsidP="0095597C"/>
                            <w:p w14:paraId="493EC4A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80BE9AF" w14:textId="77777777" w:rsidR="0095597C" w:rsidRDefault="0095597C" w:rsidP="0095597C"/>
                            <w:p w14:paraId="4C1080F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0306BE2" w14:textId="77777777" w:rsidR="0095597C" w:rsidRDefault="0095597C" w:rsidP="0095597C"/>
                            <w:p w14:paraId="4CA7830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159CF9F" w14:textId="77777777" w:rsidR="0095597C" w:rsidRDefault="0095597C" w:rsidP="0095597C"/>
                            <w:p w14:paraId="7D7EF62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AB72060" w14:textId="77777777" w:rsidR="0095597C" w:rsidRDefault="0095597C" w:rsidP="0095597C"/>
                            <w:p w14:paraId="2E61B87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5EDE8BE" w14:textId="77777777" w:rsidR="0095597C" w:rsidRDefault="0095597C" w:rsidP="0095597C"/>
                            <w:p w14:paraId="4306C0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7512E11C" w14:textId="77777777" w:rsidR="0095597C" w:rsidRDefault="0095597C" w:rsidP="0095597C"/>
                            <w:p w14:paraId="7052D26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45D9999" w14:textId="77777777" w:rsidR="0095597C" w:rsidRDefault="0095597C" w:rsidP="0095597C"/>
                            <w:p w14:paraId="05DA4B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9489E1" w14:textId="77777777" w:rsidR="0095597C" w:rsidRDefault="0095597C" w:rsidP="0095597C"/>
                            <w:p w14:paraId="377A322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5E33C4A" w14:textId="77777777" w:rsidR="0095597C" w:rsidRDefault="0095597C" w:rsidP="0095597C"/>
                            <w:p w14:paraId="598CC43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85049F3" w14:textId="77777777" w:rsidR="0095597C" w:rsidRDefault="0095597C" w:rsidP="0095597C"/>
                            <w:p w14:paraId="0B31AC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BA7C77E" w14:textId="77777777" w:rsidR="0095597C" w:rsidRDefault="0095597C" w:rsidP="0095597C"/>
                            <w:p w14:paraId="3E9CF1A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5EEAAEC" w14:textId="77777777" w:rsidR="0095597C" w:rsidRDefault="0095597C" w:rsidP="0095597C"/>
                            <w:p w14:paraId="501FD5C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0584BE4" w14:textId="77777777" w:rsidR="0095597C" w:rsidRDefault="0095597C" w:rsidP="0095597C"/>
                            <w:p w14:paraId="0664508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17332A0" w14:textId="77777777" w:rsidR="0095597C" w:rsidRDefault="0095597C" w:rsidP="0095597C"/>
                            <w:p w14:paraId="4B69F2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A7D72B5" w14:textId="77777777" w:rsidR="0095597C" w:rsidRDefault="0095597C" w:rsidP="0095597C"/>
                            <w:p w14:paraId="79A65DF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7E6FF996" w14:textId="77777777" w:rsidR="0095597C" w:rsidRDefault="0095597C" w:rsidP="0095597C"/>
                            <w:p w14:paraId="28C6F17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32B4E4E" w14:textId="77777777" w:rsidR="0095597C" w:rsidRDefault="0095597C" w:rsidP="0095597C"/>
                            <w:p w14:paraId="5F67F6E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276E8FC" w14:textId="77777777" w:rsidR="0095597C" w:rsidRDefault="0095597C" w:rsidP="0095597C"/>
                            <w:p w14:paraId="16D4DD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F4E85B2" w14:textId="77777777" w:rsidR="0095597C" w:rsidRDefault="0095597C" w:rsidP="0095597C"/>
                            <w:p w14:paraId="026BF7A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3086A0F" w14:textId="77777777" w:rsidR="0095597C" w:rsidRDefault="0095597C" w:rsidP="0095597C"/>
                            <w:p w14:paraId="74D9714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4DAB71B" w14:textId="77777777" w:rsidR="0095597C" w:rsidRDefault="0095597C" w:rsidP="0095597C"/>
                            <w:p w14:paraId="65AF59C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3131DE1" w14:textId="77777777" w:rsidR="0095597C" w:rsidRDefault="0095597C" w:rsidP="0095597C"/>
                            <w:p w14:paraId="5F6DEF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780FC31" w14:textId="77777777" w:rsidR="0095597C" w:rsidRDefault="0095597C" w:rsidP="0095597C"/>
                            <w:p w14:paraId="4A579A4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1DC64B4B" w14:textId="77777777" w:rsidR="0095597C" w:rsidRDefault="0095597C" w:rsidP="0095597C"/>
                            <w:p w14:paraId="5B434A3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3F843019" w14:textId="77777777" w:rsidR="0095597C" w:rsidRDefault="0095597C" w:rsidP="0095597C"/>
                            <w:p w14:paraId="4D36076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CC799FF" w14:textId="77777777" w:rsidR="0095597C" w:rsidRDefault="0095597C" w:rsidP="0095597C"/>
                            <w:p w14:paraId="006B845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C18428" w14:textId="77777777" w:rsidR="0095597C" w:rsidRDefault="0095597C" w:rsidP="0095597C"/>
                            <w:p w14:paraId="15F7B7F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B5A58D3" w14:textId="77777777" w:rsidR="0095597C" w:rsidRDefault="0095597C" w:rsidP="0095597C"/>
                            <w:p w14:paraId="340E70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8FB8394" w14:textId="77777777" w:rsidR="0095597C" w:rsidRDefault="0095597C" w:rsidP="0095597C"/>
                            <w:p w14:paraId="53F37BE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EE58DDC" w14:textId="77777777" w:rsidR="0095597C" w:rsidRDefault="0095597C" w:rsidP="0095597C"/>
                            <w:p w14:paraId="078000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4945EBF" w14:textId="77777777" w:rsidR="0095597C" w:rsidRDefault="0095597C" w:rsidP="0095597C"/>
                            <w:p w14:paraId="5B03A46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5C69CD2" w14:textId="77777777" w:rsidR="0095597C" w:rsidRDefault="0095597C" w:rsidP="0095597C"/>
                            <w:p w14:paraId="1F7AED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A0445B9" w14:textId="77777777" w:rsidR="0095597C" w:rsidRDefault="0095597C" w:rsidP="0095597C"/>
                            <w:p w14:paraId="20F3AF8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FA0FE3F" w14:textId="77777777" w:rsidR="0095597C" w:rsidRDefault="0095597C" w:rsidP="0095597C"/>
                            <w:p w14:paraId="1E467F9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198BEDC" w14:textId="77777777" w:rsidR="0095597C" w:rsidRDefault="0095597C" w:rsidP="0095597C"/>
                            <w:p w14:paraId="2BDEC7F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A9A0CD" w14:textId="77777777" w:rsidR="0095597C" w:rsidRDefault="0095597C" w:rsidP="0095597C"/>
                            <w:p w14:paraId="328AA50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BEAAFA1" w14:textId="77777777" w:rsidR="0095597C" w:rsidRDefault="0095597C" w:rsidP="0095597C"/>
                            <w:p w14:paraId="4560670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1E5DC346" w14:textId="77777777" w:rsidR="0095597C" w:rsidRDefault="0095597C" w:rsidP="0095597C"/>
                            <w:p w14:paraId="0E1929B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66186A0" w14:textId="77777777" w:rsidR="0095597C" w:rsidRDefault="0095597C" w:rsidP="0095597C"/>
                            <w:p w14:paraId="167696B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E80EE94" w14:textId="77777777" w:rsidR="0095597C" w:rsidRDefault="0095597C" w:rsidP="0095597C"/>
                            <w:p w14:paraId="134D86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02E8598" w14:textId="77777777" w:rsidR="0095597C" w:rsidRDefault="0095597C" w:rsidP="0095597C"/>
                            <w:p w14:paraId="33C7D39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140C0FC2" w14:textId="77777777" w:rsidR="0095597C" w:rsidRDefault="0095597C" w:rsidP="0095597C"/>
                            <w:p w14:paraId="2DC554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063A2B5F" w14:textId="77777777" w:rsidR="0095597C" w:rsidRDefault="0095597C" w:rsidP="0095597C"/>
                            <w:p w14:paraId="009E8E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DD7B1F8" w14:textId="77777777" w:rsidR="0095597C" w:rsidRDefault="0095597C" w:rsidP="0095597C"/>
                            <w:p w14:paraId="36D35CD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59DC965" w14:textId="77777777" w:rsidR="0095597C" w:rsidRDefault="0095597C" w:rsidP="0095597C"/>
                            <w:p w14:paraId="71441C5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D00A1C7" w14:textId="77777777" w:rsidR="0095597C" w:rsidRDefault="0095597C" w:rsidP="0095597C"/>
                            <w:p w14:paraId="7C4B3D8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D83ABD8" w14:textId="77777777" w:rsidR="0095597C" w:rsidRDefault="0095597C" w:rsidP="0095597C"/>
                            <w:p w14:paraId="6F6474F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bookmarkEnd w:id="0"/>
                            </w:p>
                            <w:p w14:paraId="7BE8903B" w14:textId="77777777" w:rsidR="0095597C" w:rsidRDefault="0095597C" w:rsidP="0095597C"/>
                            <w:p w14:paraId="23F2198D" w14:textId="77777777" w:rsidR="0095597C" w:rsidRPr="00E43EAC" w:rsidRDefault="0095597C" w:rsidP="0095597C">
                              <w:pPr>
                                <w:pStyle w:val="Heading2"/>
                                <w:jc w:val="center"/>
                                <w:rPr>
                                  <w:rFonts w:ascii="Tahoma" w:hAnsi="Tahoma" w:cs="Tahoma"/>
                                  <w:color w:val="000000" w:themeColor="text1"/>
                                  <w:sz w:val="24"/>
                                  <w:szCs w:val="24"/>
                                  <w:lang w:val="en"/>
                                </w:rPr>
                              </w:pPr>
                              <w:bookmarkStart w:id="1" w:name="_Toc166934681"/>
                              <w:r w:rsidRPr="00E43EAC">
                                <w:rPr>
                                  <w:rFonts w:ascii="Tahoma" w:hAnsi="Tahoma" w:cs="Tahoma"/>
                                  <w:color w:val="000000" w:themeColor="text1"/>
                                  <w:sz w:val="24"/>
                                  <w:szCs w:val="24"/>
                                  <w:lang w:val="en"/>
                                </w:rPr>
                                <w:t>Screening</w:t>
                              </w:r>
                              <w:bookmarkEnd w:id="1"/>
                            </w:p>
                          </w:txbxContent>
                        </wps:txbx>
                        <wps:bodyPr rot="0" vert="vert270" wrap="square" lIns="45720" tIns="45720" rIns="45720" bIns="45720" anchor="t" anchorCtr="0" upright="1">
                          <a:noAutofit/>
                        </wps:bodyPr>
                      </wps:wsp>
                      <wps:wsp>
                        <wps:cNvPr id="1926222682" name="AutoShape 4"/>
                        <wps:cNvSpPr>
                          <a:spLocks/>
                        </wps:cNvSpPr>
                        <wps:spPr bwMode="auto">
                          <a:xfrm rot="16200000">
                            <a:off x="-251509" y="5106720"/>
                            <a:ext cx="1371600" cy="450750"/>
                          </a:xfrm>
                          <a:prstGeom prst="roundRect">
                            <a:avLst>
                              <a:gd name="adj" fmla="val 16667"/>
                            </a:avLst>
                          </a:prstGeom>
                          <a:solidFill>
                            <a:schemeClr val="bg1"/>
                          </a:solidFill>
                          <a:ln w="9525">
                            <a:solidFill>
                              <a:srgbClr val="000000"/>
                            </a:solidFill>
                            <a:round/>
                            <a:headEnd/>
                            <a:tailEnd/>
                          </a:ln>
                        </wps:spPr>
                        <wps:txbx>
                          <w:txbxContent>
                            <w:p w14:paraId="0A73DD8F" w14:textId="77777777" w:rsidR="0095597C" w:rsidRPr="00E43EAC" w:rsidRDefault="0095597C" w:rsidP="0095597C">
                              <w:pPr>
                                <w:pStyle w:val="Heading2"/>
                                <w:jc w:val="center"/>
                                <w:rPr>
                                  <w:rFonts w:ascii="Tahoma" w:hAnsi="Tahoma" w:cs="Tahoma"/>
                                  <w:color w:val="000000" w:themeColor="text1"/>
                                  <w:sz w:val="24"/>
                                  <w:szCs w:val="24"/>
                                  <w:lang w:val="en"/>
                                </w:rPr>
                              </w:pPr>
                              <w:bookmarkStart w:id="2" w:name="_Toc166934682"/>
                              <w:r w:rsidRPr="00E43EAC">
                                <w:rPr>
                                  <w:rFonts w:ascii="Tahoma" w:hAnsi="Tahoma" w:cs="Tahoma"/>
                                  <w:color w:val="000000" w:themeColor="text1"/>
                                  <w:sz w:val="24"/>
                                  <w:szCs w:val="24"/>
                                  <w:lang w:val="en"/>
                                </w:rPr>
                                <w:t>Included</w:t>
                              </w:r>
                            </w:p>
                            <w:p w14:paraId="1A07669B" w14:textId="77777777" w:rsidR="0095597C" w:rsidRDefault="0095597C" w:rsidP="0095597C"/>
                            <w:p w14:paraId="28F80FD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F857D08" w14:textId="77777777" w:rsidR="0095597C" w:rsidRDefault="0095597C" w:rsidP="0095597C"/>
                            <w:p w14:paraId="4F1A7D6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464924DE" w14:textId="77777777" w:rsidR="0095597C" w:rsidRDefault="0095597C" w:rsidP="0095597C"/>
                            <w:p w14:paraId="7F1833A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E83B503" w14:textId="77777777" w:rsidR="0095597C" w:rsidRDefault="0095597C" w:rsidP="0095597C"/>
                            <w:p w14:paraId="7DC4186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6E9A306" w14:textId="77777777" w:rsidR="0095597C" w:rsidRDefault="0095597C" w:rsidP="0095597C"/>
                            <w:p w14:paraId="2C201B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6CF0D60" w14:textId="77777777" w:rsidR="0095597C" w:rsidRDefault="0095597C" w:rsidP="0095597C"/>
                            <w:p w14:paraId="30410B7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4A60D9A6" w14:textId="77777777" w:rsidR="0095597C" w:rsidRDefault="0095597C" w:rsidP="0095597C"/>
                            <w:p w14:paraId="008A88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DB0DAFA" w14:textId="77777777" w:rsidR="0095597C" w:rsidRDefault="0095597C" w:rsidP="0095597C"/>
                            <w:p w14:paraId="64CD831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B2BA9C1" w14:textId="77777777" w:rsidR="0095597C" w:rsidRDefault="0095597C" w:rsidP="0095597C"/>
                            <w:p w14:paraId="151C302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56EFB63" w14:textId="77777777" w:rsidR="0095597C" w:rsidRDefault="0095597C" w:rsidP="0095597C"/>
                            <w:p w14:paraId="3DAEF4E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BF65081" w14:textId="77777777" w:rsidR="0095597C" w:rsidRDefault="0095597C" w:rsidP="0095597C"/>
                            <w:p w14:paraId="337B581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DEFC560" w14:textId="77777777" w:rsidR="0095597C" w:rsidRDefault="0095597C" w:rsidP="0095597C"/>
                            <w:p w14:paraId="1273A4E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9891DA2" w14:textId="77777777" w:rsidR="0095597C" w:rsidRDefault="0095597C" w:rsidP="0095597C"/>
                            <w:p w14:paraId="1C42BE2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78579AB" w14:textId="77777777" w:rsidR="0095597C" w:rsidRDefault="0095597C" w:rsidP="0095597C"/>
                            <w:p w14:paraId="669961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5515B6A" w14:textId="77777777" w:rsidR="0095597C" w:rsidRDefault="0095597C" w:rsidP="0095597C"/>
                            <w:p w14:paraId="3D2CBAF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80C6353" w14:textId="77777777" w:rsidR="0095597C" w:rsidRDefault="0095597C" w:rsidP="0095597C"/>
                            <w:p w14:paraId="0E4B54B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AFD2014" w14:textId="77777777" w:rsidR="0095597C" w:rsidRDefault="0095597C" w:rsidP="0095597C"/>
                            <w:p w14:paraId="5BC4A34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1B929D2" w14:textId="77777777" w:rsidR="0095597C" w:rsidRDefault="0095597C" w:rsidP="0095597C"/>
                            <w:p w14:paraId="5786324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5242E711" w14:textId="77777777" w:rsidR="0095597C" w:rsidRDefault="0095597C" w:rsidP="0095597C"/>
                            <w:p w14:paraId="6BA74FE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CB0BA11" w14:textId="77777777" w:rsidR="0095597C" w:rsidRDefault="0095597C" w:rsidP="0095597C"/>
                            <w:p w14:paraId="72DEE8B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C931D81" w14:textId="77777777" w:rsidR="0095597C" w:rsidRDefault="0095597C" w:rsidP="0095597C"/>
                            <w:p w14:paraId="62DFDA7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0CD0A21" w14:textId="77777777" w:rsidR="0095597C" w:rsidRDefault="0095597C" w:rsidP="0095597C"/>
                            <w:p w14:paraId="150A7A5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4E043A17" w14:textId="77777777" w:rsidR="0095597C" w:rsidRDefault="0095597C" w:rsidP="0095597C"/>
                            <w:p w14:paraId="133560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1B3529B" w14:textId="77777777" w:rsidR="0095597C" w:rsidRDefault="0095597C" w:rsidP="0095597C"/>
                            <w:p w14:paraId="5774C3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578F7A6" w14:textId="77777777" w:rsidR="0095597C" w:rsidRDefault="0095597C" w:rsidP="0095597C"/>
                            <w:p w14:paraId="7CC172B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45BE241" w14:textId="77777777" w:rsidR="0095597C" w:rsidRDefault="0095597C" w:rsidP="0095597C"/>
                            <w:p w14:paraId="74039B9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9742693" w14:textId="77777777" w:rsidR="0095597C" w:rsidRDefault="0095597C" w:rsidP="0095597C"/>
                            <w:p w14:paraId="07F8BD0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C789766" w14:textId="77777777" w:rsidR="0095597C" w:rsidRDefault="0095597C" w:rsidP="0095597C"/>
                            <w:p w14:paraId="6955066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DE4BD31" w14:textId="77777777" w:rsidR="0095597C" w:rsidRDefault="0095597C" w:rsidP="0095597C"/>
                            <w:p w14:paraId="4B3AFE1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1323A14" w14:textId="77777777" w:rsidR="0095597C" w:rsidRDefault="0095597C" w:rsidP="0095597C"/>
                            <w:p w14:paraId="6EEAF1E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64FD0B6" w14:textId="77777777" w:rsidR="0095597C" w:rsidRDefault="0095597C" w:rsidP="0095597C"/>
                            <w:p w14:paraId="7F06B83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FD54D73" w14:textId="77777777" w:rsidR="0095597C" w:rsidRDefault="0095597C" w:rsidP="0095597C"/>
                            <w:p w14:paraId="750915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87F89B0" w14:textId="77777777" w:rsidR="0095597C" w:rsidRDefault="0095597C" w:rsidP="0095597C"/>
                            <w:p w14:paraId="4FD2137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9414658" w14:textId="77777777" w:rsidR="0095597C" w:rsidRDefault="0095597C" w:rsidP="0095597C"/>
                            <w:p w14:paraId="68348BD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2E48F57" w14:textId="77777777" w:rsidR="0095597C" w:rsidRDefault="0095597C" w:rsidP="0095597C"/>
                            <w:p w14:paraId="555BE2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101F0C8" w14:textId="77777777" w:rsidR="0095597C" w:rsidRDefault="0095597C" w:rsidP="0095597C"/>
                            <w:p w14:paraId="027F07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E44ABA9" w14:textId="77777777" w:rsidR="0095597C" w:rsidRDefault="0095597C" w:rsidP="0095597C"/>
                            <w:p w14:paraId="0B7A54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1053DB" w14:textId="77777777" w:rsidR="0095597C" w:rsidRDefault="0095597C" w:rsidP="0095597C"/>
                            <w:p w14:paraId="606DE9E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3B3FC31" w14:textId="77777777" w:rsidR="0095597C" w:rsidRDefault="0095597C" w:rsidP="0095597C"/>
                            <w:p w14:paraId="5ADECE7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0A4D127" w14:textId="77777777" w:rsidR="0095597C" w:rsidRDefault="0095597C" w:rsidP="0095597C"/>
                            <w:p w14:paraId="3DF8980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4ED8D6E" w14:textId="77777777" w:rsidR="0095597C" w:rsidRDefault="0095597C" w:rsidP="0095597C"/>
                            <w:p w14:paraId="2857679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C2EC3C8" w14:textId="77777777" w:rsidR="0095597C" w:rsidRDefault="0095597C" w:rsidP="0095597C"/>
                            <w:p w14:paraId="6919B00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982538F" w14:textId="77777777" w:rsidR="0095597C" w:rsidRDefault="0095597C" w:rsidP="0095597C"/>
                            <w:p w14:paraId="37CC611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6B504B9" w14:textId="77777777" w:rsidR="0095597C" w:rsidRDefault="0095597C" w:rsidP="0095597C"/>
                            <w:p w14:paraId="5982F97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0A9E071" w14:textId="77777777" w:rsidR="0095597C" w:rsidRDefault="0095597C" w:rsidP="0095597C"/>
                            <w:p w14:paraId="6014131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D2D0A21" w14:textId="77777777" w:rsidR="0095597C" w:rsidRDefault="0095597C" w:rsidP="0095597C"/>
                            <w:p w14:paraId="43EA9D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1AB0FD33" w14:textId="77777777" w:rsidR="0095597C" w:rsidRDefault="0095597C" w:rsidP="0095597C"/>
                            <w:p w14:paraId="12EE5C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D540617" w14:textId="77777777" w:rsidR="0095597C" w:rsidRDefault="0095597C" w:rsidP="0095597C"/>
                            <w:p w14:paraId="7B7A79F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4A6023A" w14:textId="77777777" w:rsidR="0095597C" w:rsidRDefault="0095597C" w:rsidP="0095597C"/>
                            <w:p w14:paraId="0FB02A8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45C9DD6" w14:textId="77777777" w:rsidR="0095597C" w:rsidRDefault="0095597C" w:rsidP="0095597C"/>
                            <w:p w14:paraId="2020134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99154DB" w14:textId="77777777" w:rsidR="0095597C" w:rsidRDefault="0095597C" w:rsidP="0095597C"/>
                            <w:p w14:paraId="27710DE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72F4789" w14:textId="77777777" w:rsidR="0095597C" w:rsidRDefault="0095597C" w:rsidP="0095597C"/>
                            <w:p w14:paraId="2BD82CD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F3CCDF5" w14:textId="77777777" w:rsidR="0095597C" w:rsidRDefault="0095597C" w:rsidP="0095597C"/>
                            <w:p w14:paraId="7AB5FD0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2B8EB42" w14:textId="77777777" w:rsidR="0095597C" w:rsidRDefault="0095597C" w:rsidP="0095597C"/>
                            <w:p w14:paraId="7B26043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C7D7A03" w14:textId="77777777" w:rsidR="0095597C" w:rsidRDefault="0095597C" w:rsidP="0095597C"/>
                            <w:p w14:paraId="74BECDF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F110FD" w14:textId="77777777" w:rsidR="0095597C" w:rsidRDefault="0095597C" w:rsidP="0095597C"/>
                            <w:p w14:paraId="7925AF0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5B84F59" w14:textId="77777777" w:rsidR="0095597C" w:rsidRDefault="0095597C" w:rsidP="0095597C"/>
                            <w:p w14:paraId="7AC8DE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71EE7E7" w14:textId="77777777" w:rsidR="0095597C" w:rsidRDefault="0095597C" w:rsidP="0095597C"/>
                            <w:p w14:paraId="47B33CB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422C3FD9" w14:textId="77777777" w:rsidR="0095597C" w:rsidRDefault="0095597C" w:rsidP="0095597C"/>
                            <w:p w14:paraId="369A30B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44C9262" w14:textId="77777777" w:rsidR="0095597C" w:rsidRDefault="0095597C" w:rsidP="0095597C"/>
                            <w:p w14:paraId="18989DA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1E41623" w14:textId="77777777" w:rsidR="0095597C" w:rsidRDefault="0095597C" w:rsidP="0095597C"/>
                            <w:p w14:paraId="1631FEB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7060063" w14:textId="77777777" w:rsidR="0095597C" w:rsidRDefault="0095597C" w:rsidP="0095597C"/>
                            <w:p w14:paraId="5C498F2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D04FBE6" w14:textId="77777777" w:rsidR="0095597C" w:rsidRDefault="0095597C" w:rsidP="0095597C"/>
                            <w:p w14:paraId="1340534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5C80238" w14:textId="77777777" w:rsidR="0095597C" w:rsidRDefault="0095597C" w:rsidP="0095597C"/>
                            <w:p w14:paraId="0509EB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8890B81" w14:textId="77777777" w:rsidR="0095597C" w:rsidRDefault="0095597C" w:rsidP="0095597C"/>
                            <w:p w14:paraId="6C8B50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89A8D5" w14:textId="77777777" w:rsidR="0095597C" w:rsidRDefault="0095597C" w:rsidP="0095597C"/>
                            <w:p w14:paraId="371EC52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27D3CFC" w14:textId="77777777" w:rsidR="0095597C" w:rsidRDefault="0095597C" w:rsidP="0095597C"/>
                            <w:p w14:paraId="099959A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B1127CB" w14:textId="77777777" w:rsidR="0095597C" w:rsidRDefault="0095597C" w:rsidP="0095597C"/>
                            <w:p w14:paraId="3C30859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C80D7F4" w14:textId="77777777" w:rsidR="0095597C" w:rsidRDefault="0095597C" w:rsidP="0095597C"/>
                            <w:p w14:paraId="65E9820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A2E574E" w14:textId="77777777" w:rsidR="0095597C" w:rsidRDefault="0095597C" w:rsidP="0095597C"/>
                            <w:p w14:paraId="6ED822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AF85AC" w14:textId="77777777" w:rsidR="0095597C" w:rsidRDefault="0095597C" w:rsidP="0095597C"/>
                            <w:p w14:paraId="0CA8124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6D295FF" w14:textId="77777777" w:rsidR="0095597C" w:rsidRDefault="0095597C" w:rsidP="0095597C"/>
                            <w:p w14:paraId="77D12DC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ED70D55" w14:textId="77777777" w:rsidR="0095597C" w:rsidRDefault="0095597C" w:rsidP="0095597C"/>
                            <w:p w14:paraId="0B27331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9E008EA" w14:textId="77777777" w:rsidR="0095597C" w:rsidRDefault="0095597C" w:rsidP="0095597C"/>
                            <w:p w14:paraId="22C2FA1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D01DCD0" w14:textId="77777777" w:rsidR="0095597C" w:rsidRDefault="0095597C" w:rsidP="0095597C"/>
                            <w:p w14:paraId="3B80ECD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C0A75FA" w14:textId="77777777" w:rsidR="0095597C" w:rsidRDefault="0095597C" w:rsidP="0095597C"/>
                            <w:p w14:paraId="185CE6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F004E3E" w14:textId="77777777" w:rsidR="0095597C" w:rsidRDefault="0095597C" w:rsidP="0095597C"/>
                            <w:p w14:paraId="09C6834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FA72412" w14:textId="77777777" w:rsidR="0095597C" w:rsidRDefault="0095597C" w:rsidP="0095597C"/>
                            <w:p w14:paraId="6A1F81E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5C68F8B" w14:textId="77777777" w:rsidR="0095597C" w:rsidRDefault="0095597C" w:rsidP="0095597C"/>
                            <w:p w14:paraId="3D7DBC8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BB6A2F9" w14:textId="77777777" w:rsidR="0095597C" w:rsidRDefault="0095597C" w:rsidP="0095597C"/>
                            <w:p w14:paraId="4896DD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EC44BE2" w14:textId="77777777" w:rsidR="0095597C" w:rsidRDefault="0095597C" w:rsidP="0095597C"/>
                            <w:p w14:paraId="2BA002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49A58A9" w14:textId="77777777" w:rsidR="0095597C" w:rsidRDefault="0095597C" w:rsidP="0095597C"/>
                            <w:p w14:paraId="204821B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A42268D" w14:textId="77777777" w:rsidR="0095597C" w:rsidRDefault="0095597C" w:rsidP="0095597C"/>
                            <w:p w14:paraId="26CDA42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A1E1C3E" w14:textId="77777777" w:rsidR="0095597C" w:rsidRDefault="0095597C" w:rsidP="0095597C"/>
                            <w:p w14:paraId="302E4E5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B8034F2" w14:textId="77777777" w:rsidR="0095597C" w:rsidRDefault="0095597C" w:rsidP="0095597C"/>
                            <w:p w14:paraId="007C23D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5780018" w14:textId="77777777" w:rsidR="0095597C" w:rsidRDefault="0095597C" w:rsidP="0095597C"/>
                            <w:p w14:paraId="57A85E6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13A77DF" w14:textId="77777777" w:rsidR="0095597C" w:rsidRDefault="0095597C" w:rsidP="0095597C"/>
                            <w:p w14:paraId="6B1599C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6B93332" w14:textId="77777777" w:rsidR="0095597C" w:rsidRDefault="0095597C" w:rsidP="0095597C"/>
                            <w:p w14:paraId="79EDDF2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596BAC7" w14:textId="77777777" w:rsidR="0095597C" w:rsidRDefault="0095597C" w:rsidP="0095597C"/>
                            <w:p w14:paraId="7288357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E76FF06" w14:textId="77777777" w:rsidR="0095597C" w:rsidRDefault="0095597C" w:rsidP="0095597C"/>
                            <w:p w14:paraId="662274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2D86A8F" w14:textId="77777777" w:rsidR="0095597C" w:rsidRDefault="0095597C" w:rsidP="0095597C"/>
                            <w:p w14:paraId="537CD34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6C32BA1" w14:textId="77777777" w:rsidR="0095597C" w:rsidRDefault="0095597C" w:rsidP="0095597C"/>
                            <w:p w14:paraId="386DA69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19CC64C" w14:textId="77777777" w:rsidR="0095597C" w:rsidRDefault="0095597C" w:rsidP="0095597C"/>
                            <w:p w14:paraId="56702A7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81A4E22" w14:textId="77777777" w:rsidR="0095597C" w:rsidRDefault="0095597C" w:rsidP="0095597C"/>
                            <w:p w14:paraId="1434309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138DA36" w14:textId="77777777" w:rsidR="0095597C" w:rsidRDefault="0095597C" w:rsidP="0095597C"/>
                            <w:p w14:paraId="6D181CC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1153CAF" w14:textId="77777777" w:rsidR="0095597C" w:rsidRDefault="0095597C" w:rsidP="0095597C"/>
                            <w:p w14:paraId="36C5F48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634352B5" w14:textId="77777777" w:rsidR="0095597C" w:rsidRDefault="0095597C" w:rsidP="0095597C"/>
                            <w:p w14:paraId="28C8DE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D03C1DA" w14:textId="77777777" w:rsidR="0095597C" w:rsidRDefault="0095597C" w:rsidP="0095597C"/>
                            <w:p w14:paraId="5430984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74F55C0" w14:textId="77777777" w:rsidR="0095597C" w:rsidRDefault="0095597C" w:rsidP="0095597C"/>
                            <w:p w14:paraId="6999A5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661B36B" w14:textId="77777777" w:rsidR="0095597C" w:rsidRDefault="0095597C" w:rsidP="0095597C"/>
                            <w:p w14:paraId="2D2CD91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C909980" w14:textId="77777777" w:rsidR="0095597C" w:rsidRDefault="0095597C" w:rsidP="0095597C"/>
                            <w:p w14:paraId="425D970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B786F25" w14:textId="77777777" w:rsidR="0095597C" w:rsidRDefault="0095597C" w:rsidP="0095597C"/>
                            <w:p w14:paraId="764C925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297F544" w14:textId="77777777" w:rsidR="0095597C" w:rsidRDefault="0095597C" w:rsidP="0095597C"/>
                            <w:p w14:paraId="4AA918B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4268E7B" w14:textId="77777777" w:rsidR="0095597C" w:rsidRDefault="0095597C" w:rsidP="0095597C"/>
                            <w:p w14:paraId="6634E8A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6CD9AE5" w14:textId="77777777" w:rsidR="0095597C" w:rsidRDefault="0095597C" w:rsidP="0095597C"/>
                            <w:p w14:paraId="68BC095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0BE8F98" w14:textId="77777777" w:rsidR="0095597C" w:rsidRDefault="0095597C" w:rsidP="0095597C"/>
                            <w:p w14:paraId="799776E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2B9A76E" w14:textId="77777777" w:rsidR="0095597C" w:rsidRDefault="0095597C" w:rsidP="0095597C"/>
                            <w:p w14:paraId="6758F84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B38D8E3" w14:textId="77777777" w:rsidR="0095597C" w:rsidRDefault="0095597C" w:rsidP="0095597C"/>
                            <w:p w14:paraId="2EE55F4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085B07D" w14:textId="77777777" w:rsidR="0095597C" w:rsidRDefault="0095597C" w:rsidP="0095597C"/>
                            <w:p w14:paraId="13D089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2247375" w14:textId="77777777" w:rsidR="0095597C" w:rsidRDefault="0095597C" w:rsidP="0095597C"/>
                            <w:p w14:paraId="0B6E1AA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A017FFE" w14:textId="77777777" w:rsidR="0095597C" w:rsidRDefault="0095597C" w:rsidP="0095597C"/>
                            <w:p w14:paraId="4697E8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CBB6294" w14:textId="77777777" w:rsidR="0095597C" w:rsidRDefault="0095597C" w:rsidP="0095597C"/>
                            <w:p w14:paraId="4BC193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C39A1CF" w14:textId="77777777" w:rsidR="0095597C" w:rsidRDefault="0095597C" w:rsidP="0095597C"/>
                            <w:p w14:paraId="2A01739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4BB54B3" w14:textId="77777777" w:rsidR="0095597C" w:rsidRDefault="0095597C" w:rsidP="0095597C"/>
                            <w:p w14:paraId="71AD146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7F43778" w14:textId="77777777" w:rsidR="0095597C" w:rsidRDefault="0095597C" w:rsidP="0095597C"/>
                            <w:p w14:paraId="0F00A2E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67552A1" w14:textId="77777777" w:rsidR="0095597C" w:rsidRDefault="0095597C" w:rsidP="0095597C"/>
                            <w:p w14:paraId="7DEFA98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E468A7C" w14:textId="77777777" w:rsidR="0095597C" w:rsidRDefault="0095597C" w:rsidP="0095597C"/>
                            <w:p w14:paraId="233BA1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1C188BA" w14:textId="77777777" w:rsidR="0095597C" w:rsidRDefault="0095597C" w:rsidP="0095597C"/>
                            <w:p w14:paraId="38A7150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CDF4027" w14:textId="77777777" w:rsidR="0095597C" w:rsidRDefault="0095597C" w:rsidP="0095597C"/>
                            <w:p w14:paraId="1BAD0D5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8E63931" w14:textId="77777777" w:rsidR="0095597C" w:rsidRDefault="0095597C" w:rsidP="0095597C"/>
                            <w:p w14:paraId="132D048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4113DFA6" w14:textId="77777777" w:rsidR="0095597C" w:rsidRDefault="0095597C" w:rsidP="0095597C"/>
                            <w:p w14:paraId="3277C2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5ADDB5" w14:textId="77777777" w:rsidR="0095597C" w:rsidRDefault="0095597C" w:rsidP="0095597C"/>
                            <w:p w14:paraId="33F842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283280" w14:textId="77777777" w:rsidR="0095597C" w:rsidRDefault="0095597C" w:rsidP="0095597C"/>
                            <w:p w14:paraId="5F264BE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B3A392D" w14:textId="77777777" w:rsidR="0095597C" w:rsidRDefault="0095597C" w:rsidP="0095597C"/>
                            <w:p w14:paraId="63B05AE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F9C0470" w14:textId="77777777" w:rsidR="0095597C" w:rsidRDefault="0095597C" w:rsidP="0095597C"/>
                            <w:p w14:paraId="1F63498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F0992A5" w14:textId="77777777" w:rsidR="0095597C" w:rsidRDefault="0095597C" w:rsidP="0095597C"/>
                            <w:p w14:paraId="6D4B976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7FC7E53" w14:textId="77777777" w:rsidR="0095597C" w:rsidRDefault="0095597C" w:rsidP="0095597C"/>
                            <w:p w14:paraId="7C86EE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F6FCF24" w14:textId="77777777" w:rsidR="0095597C" w:rsidRDefault="0095597C" w:rsidP="0095597C"/>
                            <w:p w14:paraId="5F6A7E8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3840052" w14:textId="77777777" w:rsidR="0095597C" w:rsidRDefault="0095597C" w:rsidP="0095597C"/>
                            <w:p w14:paraId="4A0CFB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06AF41" w14:textId="77777777" w:rsidR="0095597C" w:rsidRDefault="0095597C" w:rsidP="0095597C"/>
                            <w:p w14:paraId="6E7E328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A65E7EB" w14:textId="77777777" w:rsidR="0095597C" w:rsidRDefault="0095597C" w:rsidP="0095597C"/>
                            <w:p w14:paraId="327F121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FE5CF9A" w14:textId="77777777" w:rsidR="0095597C" w:rsidRDefault="0095597C" w:rsidP="0095597C"/>
                            <w:p w14:paraId="3E5A19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1863DC1" w14:textId="77777777" w:rsidR="0095597C" w:rsidRDefault="0095597C" w:rsidP="0095597C"/>
                            <w:p w14:paraId="35FBE8B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1C430D" w14:textId="77777777" w:rsidR="0095597C" w:rsidRDefault="0095597C" w:rsidP="0095597C"/>
                            <w:p w14:paraId="0344F98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825858A" w14:textId="77777777" w:rsidR="0095597C" w:rsidRDefault="0095597C" w:rsidP="0095597C"/>
                            <w:p w14:paraId="2280BC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FC3C2A8" w14:textId="77777777" w:rsidR="0095597C" w:rsidRDefault="0095597C" w:rsidP="0095597C"/>
                            <w:p w14:paraId="540F6D9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6EEB8DF2" w14:textId="77777777" w:rsidR="0095597C" w:rsidRDefault="0095597C" w:rsidP="0095597C"/>
                            <w:p w14:paraId="5DB16C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A9016DF" w14:textId="77777777" w:rsidR="0095597C" w:rsidRDefault="0095597C" w:rsidP="0095597C"/>
                            <w:p w14:paraId="04CA540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105B940" w14:textId="77777777" w:rsidR="0095597C" w:rsidRDefault="0095597C" w:rsidP="0095597C"/>
                            <w:p w14:paraId="33A0B5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4C984B" w14:textId="77777777" w:rsidR="0095597C" w:rsidRDefault="0095597C" w:rsidP="0095597C"/>
                            <w:p w14:paraId="107B402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359CA66" w14:textId="77777777" w:rsidR="0095597C" w:rsidRDefault="0095597C" w:rsidP="0095597C"/>
                            <w:p w14:paraId="06B692E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2E9EAE" w14:textId="77777777" w:rsidR="0095597C" w:rsidRDefault="0095597C" w:rsidP="0095597C"/>
                            <w:p w14:paraId="088A4F3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D0E51FE" w14:textId="77777777" w:rsidR="0095597C" w:rsidRDefault="0095597C" w:rsidP="0095597C"/>
                            <w:p w14:paraId="696C42A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9460883" w14:textId="77777777" w:rsidR="0095597C" w:rsidRDefault="0095597C" w:rsidP="0095597C"/>
                            <w:p w14:paraId="0EC16F7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DDF0FD0" w14:textId="77777777" w:rsidR="0095597C" w:rsidRDefault="0095597C" w:rsidP="0095597C"/>
                            <w:p w14:paraId="616E6CA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44A8D64" w14:textId="77777777" w:rsidR="0095597C" w:rsidRDefault="0095597C" w:rsidP="0095597C"/>
                            <w:p w14:paraId="1B1F2FE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67DDDC8" w14:textId="77777777" w:rsidR="0095597C" w:rsidRDefault="0095597C" w:rsidP="0095597C"/>
                            <w:p w14:paraId="75B1F6D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758080C" w14:textId="77777777" w:rsidR="0095597C" w:rsidRDefault="0095597C" w:rsidP="0095597C"/>
                            <w:p w14:paraId="1739A22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90DA9CD" w14:textId="77777777" w:rsidR="0095597C" w:rsidRDefault="0095597C" w:rsidP="0095597C"/>
                            <w:p w14:paraId="3C37E0D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6B93088" w14:textId="77777777" w:rsidR="0095597C" w:rsidRDefault="0095597C" w:rsidP="0095597C"/>
                            <w:p w14:paraId="4987B37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5FD9354" w14:textId="77777777" w:rsidR="0095597C" w:rsidRDefault="0095597C" w:rsidP="0095597C"/>
                            <w:p w14:paraId="1C0A045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7544236" w14:textId="77777777" w:rsidR="0095597C" w:rsidRDefault="0095597C" w:rsidP="0095597C"/>
                            <w:p w14:paraId="067CE09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FC0EBED" w14:textId="77777777" w:rsidR="0095597C" w:rsidRDefault="0095597C" w:rsidP="0095597C"/>
                            <w:p w14:paraId="2727D29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DC6CF7C" w14:textId="77777777" w:rsidR="0095597C" w:rsidRDefault="0095597C" w:rsidP="0095597C"/>
                            <w:p w14:paraId="0F129FB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5885F6E3" w14:textId="77777777" w:rsidR="0095597C" w:rsidRDefault="0095597C" w:rsidP="0095597C"/>
                            <w:p w14:paraId="265D40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277A727" w14:textId="77777777" w:rsidR="0095597C" w:rsidRDefault="0095597C" w:rsidP="0095597C"/>
                            <w:p w14:paraId="2354685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832F3DE" w14:textId="77777777" w:rsidR="0095597C" w:rsidRDefault="0095597C" w:rsidP="0095597C"/>
                            <w:p w14:paraId="55C282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25EB42" w14:textId="77777777" w:rsidR="0095597C" w:rsidRDefault="0095597C" w:rsidP="0095597C"/>
                            <w:p w14:paraId="23BF140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470FEBA" w14:textId="77777777" w:rsidR="0095597C" w:rsidRDefault="0095597C" w:rsidP="0095597C"/>
                            <w:p w14:paraId="2DE914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1CE6BF5" w14:textId="77777777" w:rsidR="0095597C" w:rsidRDefault="0095597C" w:rsidP="0095597C"/>
                            <w:p w14:paraId="47107E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bookmarkEnd w:id="2"/>
                            </w:p>
                            <w:p w14:paraId="5EC48A70" w14:textId="77777777" w:rsidR="0095597C" w:rsidRDefault="0095597C" w:rsidP="0095597C"/>
                            <w:p w14:paraId="34FFD696" w14:textId="77777777" w:rsidR="0095597C" w:rsidRPr="00E43EAC" w:rsidRDefault="0095597C" w:rsidP="0095597C">
                              <w:pPr>
                                <w:pStyle w:val="Heading2"/>
                                <w:jc w:val="center"/>
                                <w:rPr>
                                  <w:rFonts w:ascii="Tahoma" w:hAnsi="Tahoma" w:cs="Tahoma"/>
                                  <w:color w:val="000000" w:themeColor="text1"/>
                                  <w:sz w:val="24"/>
                                  <w:szCs w:val="24"/>
                                  <w:lang w:val="en"/>
                                </w:rPr>
                              </w:pPr>
                              <w:bookmarkStart w:id="3" w:name="_Toc166934683"/>
                              <w:r w:rsidRPr="00E43EAC">
                                <w:rPr>
                                  <w:rFonts w:ascii="Tahoma" w:hAnsi="Tahoma" w:cs="Tahoma"/>
                                  <w:color w:val="000000" w:themeColor="text1"/>
                                  <w:sz w:val="24"/>
                                  <w:szCs w:val="24"/>
                                  <w:lang w:val="en"/>
                                </w:rPr>
                                <w:t>Included</w:t>
                              </w:r>
                              <w:bookmarkEnd w:id="3"/>
                            </w:p>
                          </w:txbxContent>
                        </wps:txbx>
                        <wps:bodyPr rot="0" vert="vert270" wrap="square" lIns="45720" tIns="45720" rIns="45720" bIns="45720" anchor="t" anchorCtr="0" upright="1">
                          <a:noAutofit/>
                        </wps:bodyPr>
                      </wps:wsp>
                      <wps:wsp>
                        <wps:cNvPr id="2147279876" name="AutoShape 5"/>
                        <wps:cNvSpPr>
                          <a:spLocks/>
                        </wps:cNvSpPr>
                        <wps:spPr bwMode="auto">
                          <a:xfrm rot="16200000">
                            <a:off x="-251510" y="3646220"/>
                            <a:ext cx="1371600" cy="450749"/>
                          </a:xfrm>
                          <a:prstGeom prst="roundRect">
                            <a:avLst>
                              <a:gd name="adj" fmla="val 16667"/>
                            </a:avLst>
                          </a:prstGeom>
                          <a:solidFill>
                            <a:schemeClr val="bg1"/>
                          </a:solidFill>
                          <a:ln w="9525">
                            <a:solidFill>
                              <a:srgbClr val="000000"/>
                            </a:solidFill>
                            <a:round/>
                            <a:headEnd/>
                            <a:tailEnd/>
                          </a:ln>
                        </wps:spPr>
                        <wps:txbx>
                          <w:txbxContent>
                            <w:p w14:paraId="1AD20B1B" w14:textId="77777777" w:rsidR="0095597C" w:rsidRPr="00E43EAC" w:rsidRDefault="0095597C" w:rsidP="0095597C">
                              <w:pPr>
                                <w:pStyle w:val="Heading2"/>
                                <w:jc w:val="center"/>
                                <w:rPr>
                                  <w:rFonts w:ascii="Tahoma" w:hAnsi="Tahoma" w:cs="Tahoma"/>
                                  <w:color w:val="000000" w:themeColor="text1"/>
                                  <w:sz w:val="24"/>
                                  <w:szCs w:val="24"/>
                                  <w:lang w:val="en"/>
                                </w:rPr>
                              </w:pPr>
                              <w:bookmarkStart w:id="4" w:name="_Toc166934684"/>
                              <w:r w:rsidRPr="00E43EAC">
                                <w:rPr>
                                  <w:rFonts w:ascii="Tahoma" w:hAnsi="Tahoma" w:cs="Tahoma"/>
                                  <w:color w:val="000000" w:themeColor="text1"/>
                                  <w:sz w:val="24"/>
                                  <w:szCs w:val="24"/>
                                  <w:lang w:val="en"/>
                                </w:rPr>
                                <w:t>Eligibility</w:t>
                              </w:r>
                            </w:p>
                            <w:p w14:paraId="0700D1D8" w14:textId="77777777" w:rsidR="0095597C" w:rsidRDefault="0095597C" w:rsidP="0095597C"/>
                            <w:p w14:paraId="457F067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526CEA8" w14:textId="77777777" w:rsidR="0095597C" w:rsidRDefault="0095597C" w:rsidP="0095597C"/>
                            <w:p w14:paraId="2CD2BFF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C1A9A9B" w14:textId="77777777" w:rsidR="0095597C" w:rsidRDefault="0095597C" w:rsidP="0095597C"/>
                            <w:p w14:paraId="13A9F12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995D5AF" w14:textId="77777777" w:rsidR="0095597C" w:rsidRDefault="0095597C" w:rsidP="0095597C"/>
                            <w:p w14:paraId="04339D5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B2751A4" w14:textId="77777777" w:rsidR="0095597C" w:rsidRDefault="0095597C" w:rsidP="0095597C"/>
                            <w:p w14:paraId="3E73EE4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088CA47" w14:textId="77777777" w:rsidR="0095597C" w:rsidRDefault="0095597C" w:rsidP="0095597C"/>
                            <w:p w14:paraId="1AC4A6E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5441D6E" w14:textId="77777777" w:rsidR="0095597C" w:rsidRDefault="0095597C" w:rsidP="0095597C"/>
                            <w:p w14:paraId="2129A95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523C6B" w14:textId="77777777" w:rsidR="0095597C" w:rsidRDefault="0095597C" w:rsidP="0095597C"/>
                            <w:p w14:paraId="2BE4B3D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FD434E4" w14:textId="77777777" w:rsidR="0095597C" w:rsidRDefault="0095597C" w:rsidP="0095597C"/>
                            <w:p w14:paraId="0AFDFD5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CED162C" w14:textId="77777777" w:rsidR="0095597C" w:rsidRDefault="0095597C" w:rsidP="0095597C"/>
                            <w:p w14:paraId="3E7883D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06640CC" w14:textId="77777777" w:rsidR="0095597C" w:rsidRDefault="0095597C" w:rsidP="0095597C"/>
                            <w:p w14:paraId="5DD0915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64E8DD" w14:textId="77777777" w:rsidR="0095597C" w:rsidRDefault="0095597C" w:rsidP="0095597C"/>
                            <w:p w14:paraId="2B461E7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C0C375D" w14:textId="77777777" w:rsidR="0095597C" w:rsidRDefault="0095597C" w:rsidP="0095597C"/>
                            <w:p w14:paraId="3BB4CD1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2CD12F" w14:textId="77777777" w:rsidR="0095597C" w:rsidRDefault="0095597C" w:rsidP="0095597C"/>
                            <w:p w14:paraId="2C61CC2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EE179A3" w14:textId="77777777" w:rsidR="0095597C" w:rsidRDefault="0095597C" w:rsidP="0095597C"/>
                            <w:p w14:paraId="6B0446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DFF058F" w14:textId="77777777" w:rsidR="0095597C" w:rsidRDefault="0095597C" w:rsidP="0095597C"/>
                            <w:p w14:paraId="5B850D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A5FE2B7" w14:textId="77777777" w:rsidR="0095597C" w:rsidRDefault="0095597C" w:rsidP="0095597C"/>
                            <w:p w14:paraId="6B89461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C52E8BA" w14:textId="77777777" w:rsidR="0095597C" w:rsidRDefault="0095597C" w:rsidP="0095597C"/>
                            <w:p w14:paraId="63B6F1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C5C863B" w14:textId="77777777" w:rsidR="0095597C" w:rsidRDefault="0095597C" w:rsidP="0095597C"/>
                            <w:p w14:paraId="04967C8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32DFBE" w14:textId="77777777" w:rsidR="0095597C" w:rsidRDefault="0095597C" w:rsidP="0095597C"/>
                            <w:p w14:paraId="66BE3A1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AC660F0" w14:textId="77777777" w:rsidR="0095597C" w:rsidRDefault="0095597C" w:rsidP="0095597C"/>
                            <w:p w14:paraId="1781AAF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48855B0" w14:textId="77777777" w:rsidR="0095597C" w:rsidRDefault="0095597C" w:rsidP="0095597C"/>
                            <w:p w14:paraId="5D4C353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FA2C850" w14:textId="77777777" w:rsidR="0095597C" w:rsidRDefault="0095597C" w:rsidP="0095597C"/>
                            <w:p w14:paraId="32EB81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FD4D111" w14:textId="77777777" w:rsidR="0095597C" w:rsidRDefault="0095597C" w:rsidP="0095597C"/>
                            <w:p w14:paraId="7265356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FBF2536" w14:textId="77777777" w:rsidR="0095597C" w:rsidRDefault="0095597C" w:rsidP="0095597C"/>
                            <w:p w14:paraId="53034C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0921A75" w14:textId="77777777" w:rsidR="0095597C" w:rsidRDefault="0095597C" w:rsidP="0095597C"/>
                            <w:p w14:paraId="400DCC1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C5BD3DD" w14:textId="77777777" w:rsidR="0095597C" w:rsidRDefault="0095597C" w:rsidP="0095597C"/>
                            <w:p w14:paraId="19DBBD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E14AB18" w14:textId="77777777" w:rsidR="0095597C" w:rsidRDefault="0095597C" w:rsidP="0095597C"/>
                            <w:p w14:paraId="19F467D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03FD4A8" w14:textId="77777777" w:rsidR="0095597C" w:rsidRDefault="0095597C" w:rsidP="0095597C"/>
                            <w:p w14:paraId="3BCE040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97E4A73" w14:textId="77777777" w:rsidR="0095597C" w:rsidRDefault="0095597C" w:rsidP="0095597C"/>
                            <w:p w14:paraId="2CFB14E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75E2781" w14:textId="77777777" w:rsidR="0095597C" w:rsidRDefault="0095597C" w:rsidP="0095597C"/>
                            <w:p w14:paraId="321E59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15000F8" w14:textId="77777777" w:rsidR="0095597C" w:rsidRDefault="0095597C" w:rsidP="0095597C"/>
                            <w:p w14:paraId="0541F9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F1F6AB2" w14:textId="77777777" w:rsidR="0095597C" w:rsidRDefault="0095597C" w:rsidP="0095597C"/>
                            <w:p w14:paraId="034D13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EE15C4D" w14:textId="77777777" w:rsidR="0095597C" w:rsidRDefault="0095597C" w:rsidP="0095597C"/>
                            <w:p w14:paraId="669EC9B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AE71B6" w14:textId="77777777" w:rsidR="0095597C" w:rsidRDefault="0095597C" w:rsidP="0095597C"/>
                            <w:p w14:paraId="634D3E5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5D66C0" w14:textId="77777777" w:rsidR="0095597C" w:rsidRDefault="0095597C" w:rsidP="0095597C"/>
                            <w:p w14:paraId="0B3B90B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72C9D52" w14:textId="77777777" w:rsidR="0095597C" w:rsidRDefault="0095597C" w:rsidP="0095597C"/>
                            <w:p w14:paraId="559C138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FA5F97C" w14:textId="77777777" w:rsidR="0095597C" w:rsidRDefault="0095597C" w:rsidP="0095597C"/>
                            <w:p w14:paraId="7D60E2E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8EDEED2" w14:textId="77777777" w:rsidR="0095597C" w:rsidRDefault="0095597C" w:rsidP="0095597C"/>
                            <w:p w14:paraId="2AEFB09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856D445" w14:textId="77777777" w:rsidR="0095597C" w:rsidRDefault="0095597C" w:rsidP="0095597C"/>
                            <w:p w14:paraId="461A2A1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CE8C93" w14:textId="77777777" w:rsidR="0095597C" w:rsidRDefault="0095597C" w:rsidP="0095597C"/>
                            <w:p w14:paraId="32F3CEC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E506702" w14:textId="77777777" w:rsidR="0095597C" w:rsidRDefault="0095597C" w:rsidP="0095597C"/>
                            <w:p w14:paraId="7D8C92D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4EA1727" w14:textId="77777777" w:rsidR="0095597C" w:rsidRDefault="0095597C" w:rsidP="0095597C"/>
                            <w:p w14:paraId="7386EC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A3C8EC1" w14:textId="77777777" w:rsidR="0095597C" w:rsidRDefault="0095597C" w:rsidP="0095597C"/>
                            <w:p w14:paraId="203D346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70FB598" w14:textId="77777777" w:rsidR="0095597C" w:rsidRDefault="0095597C" w:rsidP="0095597C"/>
                            <w:p w14:paraId="60B67D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3ED3C4E" w14:textId="77777777" w:rsidR="0095597C" w:rsidRDefault="0095597C" w:rsidP="0095597C"/>
                            <w:p w14:paraId="4F2F5A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69F474B" w14:textId="77777777" w:rsidR="0095597C" w:rsidRDefault="0095597C" w:rsidP="0095597C"/>
                            <w:p w14:paraId="077EF1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C045D06" w14:textId="77777777" w:rsidR="0095597C" w:rsidRDefault="0095597C" w:rsidP="0095597C"/>
                            <w:p w14:paraId="3E7183A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3D35FCD" w14:textId="77777777" w:rsidR="0095597C" w:rsidRDefault="0095597C" w:rsidP="0095597C"/>
                            <w:p w14:paraId="7F0F0AA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F194218" w14:textId="77777777" w:rsidR="0095597C" w:rsidRDefault="0095597C" w:rsidP="0095597C"/>
                            <w:p w14:paraId="07099C3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6BAA973" w14:textId="77777777" w:rsidR="0095597C" w:rsidRDefault="0095597C" w:rsidP="0095597C"/>
                            <w:p w14:paraId="12034E7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3E6BD3F" w14:textId="77777777" w:rsidR="0095597C" w:rsidRDefault="0095597C" w:rsidP="0095597C"/>
                            <w:p w14:paraId="65F6D75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9AF8942" w14:textId="77777777" w:rsidR="0095597C" w:rsidRDefault="0095597C" w:rsidP="0095597C"/>
                            <w:p w14:paraId="6E31775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ABC9162" w14:textId="77777777" w:rsidR="0095597C" w:rsidRDefault="0095597C" w:rsidP="0095597C"/>
                            <w:p w14:paraId="2F2246C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102029B" w14:textId="77777777" w:rsidR="0095597C" w:rsidRDefault="0095597C" w:rsidP="0095597C"/>
                            <w:p w14:paraId="552AC4A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4C649E6" w14:textId="77777777" w:rsidR="0095597C" w:rsidRDefault="0095597C" w:rsidP="0095597C"/>
                            <w:p w14:paraId="260DEE9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F872896" w14:textId="77777777" w:rsidR="0095597C" w:rsidRDefault="0095597C" w:rsidP="0095597C"/>
                            <w:p w14:paraId="7F2D0D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E798510" w14:textId="77777777" w:rsidR="0095597C" w:rsidRDefault="0095597C" w:rsidP="0095597C"/>
                            <w:p w14:paraId="16F2B6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84CE73B" w14:textId="77777777" w:rsidR="0095597C" w:rsidRDefault="0095597C" w:rsidP="0095597C"/>
                            <w:p w14:paraId="394FC3C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415D719" w14:textId="77777777" w:rsidR="0095597C" w:rsidRDefault="0095597C" w:rsidP="0095597C"/>
                            <w:p w14:paraId="14E9A9F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329E79B" w14:textId="77777777" w:rsidR="0095597C" w:rsidRDefault="0095597C" w:rsidP="0095597C"/>
                            <w:p w14:paraId="59A709B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82C743D" w14:textId="77777777" w:rsidR="0095597C" w:rsidRDefault="0095597C" w:rsidP="0095597C"/>
                            <w:p w14:paraId="5C74424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bookmarkEnd w:id="4"/>
                            </w:p>
                            <w:p w14:paraId="73201414" w14:textId="77777777" w:rsidR="0095597C" w:rsidRDefault="0095597C" w:rsidP="0095597C"/>
                            <w:p w14:paraId="30AF457E" w14:textId="77777777" w:rsidR="0095597C" w:rsidRPr="00E43EAC" w:rsidRDefault="0095597C" w:rsidP="0095597C">
                              <w:pPr>
                                <w:pStyle w:val="Heading2"/>
                                <w:jc w:val="center"/>
                                <w:rPr>
                                  <w:rFonts w:ascii="Tahoma" w:hAnsi="Tahoma" w:cs="Tahoma"/>
                                  <w:color w:val="000000" w:themeColor="text1"/>
                                  <w:sz w:val="24"/>
                                  <w:szCs w:val="24"/>
                                  <w:lang w:val="en"/>
                                </w:rPr>
                              </w:pPr>
                              <w:bookmarkStart w:id="5" w:name="_Toc166934685"/>
                              <w:r w:rsidRPr="00E43EAC">
                                <w:rPr>
                                  <w:rFonts w:ascii="Tahoma" w:hAnsi="Tahoma" w:cs="Tahoma"/>
                                  <w:color w:val="000000" w:themeColor="text1"/>
                                  <w:sz w:val="24"/>
                                  <w:szCs w:val="24"/>
                                  <w:lang w:val="en"/>
                                </w:rPr>
                                <w:t>Eligibility</w:t>
                              </w:r>
                              <w:bookmarkEnd w:id="5"/>
                            </w:p>
                          </w:txbxContent>
                        </wps:txbx>
                        <wps:bodyPr rot="0" vert="vert270" wrap="square" lIns="45720" tIns="45720" rIns="45720" bIns="45720" anchor="t" anchorCtr="0" upright="1">
                          <a:noAutofit/>
                        </wps:bodyPr>
                      </wps:wsp>
                      <wps:wsp>
                        <wps:cNvPr id="1239908633" name="AutoShape 6"/>
                        <wps:cNvCnPr>
                          <a:cxnSpLocks/>
                        </wps:cNvCnPr>
                        <wps:spPr bwMode="auto">
                          <a:xfrm>
                            <a:off x="2260600" y="147320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2557350" name="AutoShape 7"/>
                        <wps:cNvCnPr>
                          <a:cxnSpLocks/>
                        </wps:cNvCnPr>
                        <wps:spPr bwMode="auto">
                          <a:xfrm>
                            <a:off x="4546600" y="147320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1386298" name="AutoShape 8"/>
                        <wps:cNvSpPr>
                          <a:spLocks/>
                        </wps:cNvSpPr>
                        <wps:spPr bwMode="auto">
                          <a:xfrm rot="16200000">
                            <a:off x="-251511" y="712521"/>
                            <a:ext cx="1371600" cy="450747"/>
                          </a:xfrm>
                          <a:prstGeom prst="roundRect">
                            <a:avLst>
                              <a:gd name="adj" fmla="val 16667"/>
                            </a:avLst>
                          </a:prstGeom>
                          <a:solidFill>
                            <a:schemeClr val="bg1"/>
                          </a:solidFill>
                          <a:ln w="9525">
                            <a:solidFill>
                              <a:srgbClr val="000000"/>
                            </a:solidFill>
                            <a:round/>
                            <a:headEnd/>
                            <a:tailEnd/>
                          </a:ln>
                        </wps:spPr>
                        <wps:txbx>
                          <w:txbxContent>
                            <w:p w14:paraId="27D09634" w14:textId="77777777" w:rsidR="0095597C" w:rsidRPr="00061E9A" w:rsidRDefault="0095597C" w:rsidP="0095597C">
                              <w:pPr>
                                <w:pStyle w:val="Heading2"/>
                                <w:jc w:val="center"/>
                                <w:rPr>
                                  <w:rFonts w:ascii="Tahoma" w:hAnsi="Tahoma" w:cs="Tahoma"/>
                                  <w:color w:val="000000" w:themeColor="text1"/>
                                  <w:lang w:val="en"/>
                                  <w14:textOutline w14:w="9525" w14:cap="rnd" w14:cmpd="sng" w14:algn="ctr">
                                    <w14:noFill/>
                                    <w14:prstDash w14:val="solid"/>
                                    <w14:bevel/>
                                  </w14:textOutline>
                                </w:rPr>
                              </w:pPr>
                              <w:bookmarkStart w:id="6" w:name="_Toc166934686"/>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bookmarkEnd w:id="6"/>
                            </w:p>
                          </w:txbxContent>
                        </wps:txbx>
                        <wps:bodyPr rot="0" vert="vert270" wrap="square" lIns="45720" tIns="45720" rIns="45720" bIns="45720" anchor="t" anchorCtr="0" upright="1">
                          <a:noAutofit/>
                        </wps:bodyPr>
                      </wps:wsp>
                      <wps:wsp>
                        <wps:cNvPr id="1707568790" name="Rectangle 9"/>
                        <wps:cNvSpPr>
                          <a:spLocks/>
                        </wps:cNvSpPr>
                        <wps:spPr bwMode="auto">
                          <a:xfrm>
                            <a:off x="3581400" y="691053"/>
                            <a:ext cx="2228851" cy="782148"/>
                          </a:xfrm>
                          <a:prstGeom prst="rect">
                            <a:avLst/>
                          </a:prstGeom>
                          <a:solidFill>
                            <a:schemeClr val="bg1"/>
                          </a:solidFill>
                          <a:ln w="9525">
                            <a:solidFill>
                              <a:srgbClr val="000000"/>
                            </a:solidFill>
                            <a:miter lim="800000"/>
                            <a:headEnd/>
                            <a:tailEnd/>
                          </a:ln>
                        </wps:spPr>
                        <wps:txbx>
                          <w:txbxContent>
                            <w:p w14:paraId="0D16E8F3"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Additional records identified through other sources</w:t>
                              </w:r>
                              <w:r w:rsidRPr="00061E9A">
                                <w:rPr>
                                  <w:rFonts w:ascii="Tahoma" w:hAnsi="Tahoma" w:cs="Tahoma"/>
                                  <w:color w:val="000000" w:themeColor="text1"/>
                                  <w:sz w:val="22"/>
                                  <w:szCs w:val="22"/>
                                </w:rPr>
                                <w:br/>
                                <w:t>(n =   6)</w:t>
                              </w:r>
                            </w:p>
                          </w:txbxContent>
                        </wps:txbx>
                        <wps:bodyPr rot="0" vert="horz" wrap="square" lIns="91440" tIns="91440" rIns="91440" bIns="91440" anchor="t" anchorCtr="0" upright="1">
                          <a:noAutofit/>
                        </wps:bodyPr>
                      </wps:wsp>
                      <wps:wsp>
                        <wps:cNvPr id="1073092432" name="Rectangle 10"/>
                        <wps:cNvSpPr>
                          <a:spLocks/>
                        </wps:cNvSpPr>
                        <wps:spPr bwMode="auto">
                          <a:xfrm>
                            <a:off x="2019300" y="1930400"/>
                            <a:ext cx="2771775" cy="571500"/>
                          </a:xfrm>
                          <a:prstGeom prst="rect">
                            <a:avLst/>
                          </a:prstGeom>
                          <a:solidFill>
                            <a:schemeClr val="bg1"/>
                          </a:solidFill>
                          <a:ln w="9525">
                            <a:solidFill>
                              <a:srgbClr val="000000"/>
                            </a:solidFill>
                            <a:miter lim="800000"/>
                            <a:headEnd/>
                            <a:tailEnd/>
                          </a:ln>
                        </wps:spPr>
                        <wps:txbx>
                          <w:txbxContent>
                            <w:p w14:paraId="34D1E2B4"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after duplicates removed</w:t>
                              </w:r>
                              <w:r w:rsidRPr="00061E9A">
                                <w:rPr>
                                  <w:rFonts w:ascii="Tahoma" w:hAnsi="Tahoma" w:cs="Tahoma"/>
                                  <w:color w:val="000000" w:themeColor="text1"/>
                                  <w:sz w:val="22"/>
                                  <w:szCs w:val="22"/>
                                </w:rPr>
                                <w:br/>
                                <w:t>(n = 105)</w:t>
                              </w:r>
                            </w:p>
                          </w:txbxContent>
                        </wps:txbx>
                        <wps:bodyPr rot="0" vert="horz" wrap="square" lIns="91440" tIns="91440" rIns="91440" bIns="91440" anchor="t" anchorCtr="0" upright="1">
                          <a:noAutofit/>
                        </wps:bodyPr>
                      </wps:wsp>
                      <wps:wsp>
                        <wps:cNvPr id="378414134" name="Rectangle 11"/>
                        <wps:cNvSpPr>
                          <a:spLocks/>
                        </wps:cNvSpPr>
                        <wps:spPr bwMode="auto">
                          <a:xfrm>
                            <a:off x="2565400" y="2959100"/>
                            <a:ext cx="1670050" cy="571500"/>
                          </a:xfrm>
                          <a:prstGeom prst="rect">
                            <a:avLst/>
                          </a:prstGeom>
                          <a:solidFill>
                            <a:schemeClr val="bg1"/>
                          </a:solidFill>
                          <a:ln w="9525">
                            <a:solidFill>
                              <a:srgbClr val="000000"/>
                            </a:solidFill>
                            <a:miter lim="800000"/>
                            <a:headEnd/>
                            <a:tailEnd/>
                          </a:ln>
                        </wps:spPr>
                        <wps:txbx>
                          <w:txbxContent>
                            <w:p w14:paraId="4570AFA0"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screened</w:t>
                              </w:r>
                              <w:r w:rsidRPr="00061E9A">
                                <w:rPr>
                                  <w:rFonts w:ascii="Tahoma" w:hAnsi="Tahoma" w:cs="Tahoma"/>
                                  <w:color w:val="000000" w:themeColor="text1"/>
                                  <w:sz w:val="22"/>
                                  <w:szCs w:val="22"/>
                                </w:rPr>
                                <w:br/>
                                <w:t>(n = 105)</w:t>
                              </w:r>
                            </w:p>
                          </w:txbxContent>
                        </wps:txbx>
                        <wps:bodyPr rot="0" vert="horz" wrap="square" lIns="91440" tIns="91440" rIns="91440" bIns="91440" anchor="t" anchorCtr="0" upright="1">
                          <a:noAutofit/>
                        </wps:bodyPr>
                      </wps:wsp>
                      <wps:wsp>
                        <wps:cNvPr id="1297117639" name="Rectangle 12"/>
                        <wps:cNvSpPr>
                          <a:spLocks/>
                        </wps:cNvSpPr>
                        <wps:spPr bwMode="auto">
                          <a:xfrm>
                            <a:off x="4889500" y="2959100"/>
                            <a:ext cx="1714500" cy="571500"/>
                          </a:xfrm>
                          <a:prstGeom prst="rect">
                            <a:avLst/>
                          </a:prstGeom>
                          <a:solidFill>
                            <a:schemeClr val="bg1"/>
                          </a:solidFill>
                          <a:ln w="9525">
                            <a:solidFill>
                              <a:srgbClr val="000000"/>
                            </a:solidFill>
                            <a:miter lim="800000"/>
                            <a:headEnd/>
                            <a:tailEnd/>
                          </a:ln>
                        </wps:spPr>
                        <wps:txbx>
                          <w:txbxContent>
                            <w:p w14:paraId="429A3C60"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excluded</w:t>
                              </w:r>
                              <w:r w:rsidRPr="00061E9A">
                                <w:rPr>
                                  <w:rFonts w:ascii="Tahoma" w:hAnsi="Tahoma" w:cs="Tahoma"/>
                                  <w:color w:val="000000" w:themeColor="text1"/>
                                  <w:sz w:val="22"/>
                                  <w:szCs w:val="22"/>
                                </w:rPr>
                                <w:br/>
                                <w:t>(n = 90)</w:t>
                              </w:r>
                            </w:p>
                          </w:txbxContent>
                        </wps:txbx>
                        <wps:bodyPr rot="0" vert="horz" wrap="square" lIns="91440" tIns="91440" rIns="91440" bIns="91440" anchor="t" anchorCtr="0" upright="1">
                          <a:noAutofit/>
                        </wps:bodyPr>
                      </wps:wsp>
                      <wps:wsp>
                        <wps:cNvPr id="1603044019" name="Rectangle 13"/>
                        <wps:cNvSpPr>
                          <a:spLocks/>
                        </wps:cNvSpPr>
                        <wps:spPr bwMode="auto">
                          <a:xfrm>
                            <a:off x="2552700" y="3873499"/>
                            <a:ext cx="1714500" cy="772795"/>
                          </a:xfrm>
                          <a:prstGeom prst="rect">
                            <a:avLst/>
                          </a:prstGeom>
                          <a:solidFill>
                            <a:schemeClr val="bg1"/>
                          </a:solidFill>
                          <a:ln w="9525">
                            <a:solidFill>
                              <a:srgbClr val="000000"/>
                            </a:solidFill>
                            <a:miter lim="800000"/>
                            <a:headEnd/>
                            <a:tailEnd/>
                          </a:ln>
                        </wps:spPr>
                        <wps:txbx>
                          <w:txbxContent>
                            <w:p w14:paraId="5B1F2968"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Full-text articles assessed for eligibility</w:t>
                              </w:r>
                              <w:r w:rsidRPr="00061E9A">
                                <w:rPr>
                                  <w:rFonts w:ascii="Tahoma" w:hAnsi="Tahoma" w:cs="Tahoma"/>
                                  <w:color w:val="000000" w:themeColor="text1"/>
                                  <w:sz w:val="22"/>
                                  <w:szCs w:val="22"/>
                                </w:rPr>
                                <w:br/>
                                <w:t xml:space="preserve">(n = </w:t>
                              </w:r>
                              <w:r>
                                <w:rPr>
                                  <w:rFonts w:ascii="Tahoma" w:hAnsi="Tahoma" w:cs="Tahoma"/>
                                  <w:color w:val="000000" w:themeColor="text1"/>
                                  <w:sz w:val="22"/>
                                  <w:szCs w:val="22"/>
                                </w:rPr>
                                <w:t>15)</w:t>
                              </w:r>
                            </w:p>
                          </w:txbxContent>
                        </wps:txbx>
                        <wps:bodyPr rot="0" vert="horz" wrap="square" lIns="91440" tIns="91440" rIns="91440" bIns="91440" anchor="t" anchorCtr="0" upright="1">
                          <a:noAutofit/>
                        </wps:bodyPr>
                      </wps:wsp>
                      <wps:wsp>
                        <wps:cNvPr id="85028187" name="Rectangle 14"/>
                        <wps:cNvSpPr>
                          <a:spLocks/>
                        </wps:cNvSpPr>
                        <wps:spPr bwMode="auto">
                          <a:xfrm>
                            <a:off x="4889500" y="3873499"/>
                            <a:ext cx="1714500" cy="772794"/>
                          </a:xfrm>
                          <a:prstGeom prst="rect">
                            <a:avLst/>
                          </a:prstGeom>
                          <a:solidFill>
                            <a:schemeClr val="bg1"/>
                          </a:solidFill>
                          <a:ln w="9525">
                            <a:solidFill>
                              <a:srgbClr val="000000"/>
                            </a:solidFill>
                            <a:miter lim="800000"/>
                            <a:headEnd/>
                            <a:tailEnd/>
                          </a:ln>
                        </wps:spPr>
                        <wps:txbx>
                          <w:txbxContent>
                            <w:p w14:paraId="0FF136C9"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Full-text articles excluded, with reasons</w:t>
                              </w:r>
                              <w:r w:rsidRPr="00061E9A">
                                <w:rPr>
                                  <w:rFonts w:ascii="Tahoma" w:hAnsi="Tahoma" w:cs="Tahoma"/>
                                  <w:color w:val="000000" w:themeColor="text1"/>
                                  <w:sz w:val="22"/>
                                  <w:szCs w:val="22"/>
                                </w:rPr>
                                <w:br/>
                                <w:t>(n = 0)</w:t>
                              </w:r>
                            </w:p>
                          </w:txbxContent>
                        </wps:txbx>
                        <wps:bodyPr rot="0" vert="horz" wrap="square" lIns="91440" tIns="91440" rIns="91440" bIns="91440" anchor="t" anchorCtr="0" upright="1">
                          <a:noAutofit/>
                        </wps:bodyPr>
                      </wps:wsp>
                      <wps:wsp>
                        <wps:cNvPr id="1239288125" name="Rectangle 15"/>
                        <wps:cNvSpPr>
                          <a:spLocks/>
                        </wps:cNvSpPr>
                        <wps:spPr bwMode="auto">
                          <a:xfrm>
                            <a:off x="2552700" y="4989194"/>
                            <a:ext cx="1714500" cy="802005"/>
                          </a:xfrm>
                          <a:prstGeom prst="rect">
                            <a:avLst/>
                          </a:prstGeom>
                          <a:solidFill>
                            <a:schemeClr val="bg1"/>
                          </a:solidFill>
                          <a:ln w="9525">
                            <a:solidFill>
                              <a:srgbClr val="000000"/>
                            </a:solidFill>
                            <a:miter lim="800000"/>
                            <a:headEnd/>
                            <a:tailEnd/>
                          </a:ln>
                        </wps:spPr>
                        <wps:txbx>
                          <w:txbxContent>
                            <w:p w14:paraId="7B97ECDB"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Studies included in qualitative synthesis</w:t>
                              </w:r>
                              <w:r w:rsidRPr="00061E9A">
                                <w:rPr>
                                  <w:rFonts w:ascii="Tahoma" w:hAnsi="Tahoma" w:cs="Tahoma"/>
                                  <w:color w:val="000000" w:themeColor="text1"/>
                                  <w:sz w:val="22"/>
                                  <w:szCs w:val="22"/>
                                </w:rPr>
                                <w:br/>
                                <w:t>(n = 15)</w:t>
                              </w:r>
                            </w:p>
                          </w:txbxContent>
                        </wps:txbx>
                        <wps:bodyPr rot="0" vert="horz" wrap="square" lIns="91440" tIns="91440" rIns="91440" bIns="91440" anchor="t" anchorCtr="0" upright="1">
                          <a:noAutofit/>
                        </wps:bodyPr>
                      </wps:wsp>
                      <wps:wsp>
                        <wps:cNvPr id="1047860211" name="AutoShape 17"/>
                        <wps:cNvCnPr>
                          <a:cxnSpLocks/>
                        </wps:cNvCnPr>
                        <wps:spPr bwMode="auto">
                          <a:xfrm>
                            <a:off x="3403600" y="250190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67303974" name="AutoShape 18"/>
                        <wps:cNvCnPr>
                          <a:cxnSpLocks/>
                        </wps:cNvCnPr>
                        <wps:spPr bwMode="auto">
                          <a:xfrm>
                            <a:off x="3403600" y="353060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7307988" name="AutoShape 19"/>
                        <wps:cNvCnPr>
                          <a:cxnSpLocks/>
                        </wps:cNvCnPr>
                        <wps:spPr bwMode="auto">
                          <a:xfrm>
                            <a:off x="3409950" y="4646295"/>
                            <a:ext cx="635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57105823" name="AutoShape 21"/>
                        <wps:cNvCnPr>
                          <a:cxnSpLocks/>
                        </wps:cNvCnPr>
                        <wps:spPr bwMode="auto">
                          <a:xfrm>
                            <a:off x="4241800" y="323850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1955327" name="AutoShape 22"/>
                        <wps:cNvCnPr>
                          <a:cxnSpLocks/>
                        </wps:cNvCnPr>
                        <wps:spPr bwMode="auto">
                          <a:xfrm>
                            <a:off x="4267200" y="421640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59348288" id="Group 1" o:spid="_x0000_s1026" style="position:absolute;left:0;text-align:left;margin-left:-22pt;margin-top:14.95pt;width:499.15pt;height:462pt;z-index:251659264;mso-width-relative:margin;mso-height-relative:margin" coordsize="67945,6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">
                <v:shapetype id="_x0000_t202" coordsize="21600,21600" o:spt="202" path="m,l,21600r21600,l21600,xe">
                  <v:stroke joinstyle="miter"/>
                  <v:path gradientshapeok="t" o:connecttype="rect"/>
                </v:shapetype>
                <v:shape id="Text Box 1" o:spid="_x0000_s1027" type="#_x0000_t202" style="position:absolute;width:67945;height:6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" fillcolor="white [3212]" stroked="f" strokeweight="4.5pt">
                  <v:textbox>
                    <w:txbxContent>
                      <w:p w14:paraId="108D64E8" w14:textId="77777777" w:rsidR="0095597C" w:rsidRPr="005939B1" w:rsidRDefault="0095597C" w:rsidP="0095597C">
                        <w:pPr>
                          <w:rPr>
                            <w:rFonts w:ascii="Tahoma" w:hAnsi="Tahoma" w:cs="Tahoma"/>
                            <w:noProof/>
                            <w:kern w:val="0"/>
                          </w:rPr>
                        </w:pPr>
                      </w:p>
                    </w:txbxContent>
                  </v:textbox>
                </v:shape>
                <v:rect id="Rectangle 2" o:spid="_x0000_s1028" style="position:absolute;left:10033;top:1063;width:22288;height:1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" fillcolor="white [3212]">
                  <v:path arrowok="t"/>
                  <v:textbox inset=",7.2pt,,7.2pt">
                    <w:txbxContent>
                      <w:p w14:paraId="13CD6C0C"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identified through database searching (PsycArticles, Psychology and Behavioural Sciences Collection, PsycInfo)</w:t>
                        </w:r>
                        <w:r w:rsidRPr="00061E9A">
                          <w:rPr>
                            <w:rFonts w:ascii="Tahoma" w:hAnsi="Tahoma" w:cs="Tahoma"/>
                            <w:color w:val="000000" w:themeColor="text1"/>
                            <w:sz w:val="22"/>
                            <w:szCs w:val="22"/>
                          </w:rPr>
                          <w:br/>
                          <w:t>(n =   113)</w:t>
                        </w:r>
                      </w:p>
                    </w:txbxContent>
                  </v:textbox>
                </v:rect>
                <v:roundrect id="AutoShape 3" o:spid="_x0000_s1029" style="position:absolute;left:-2515;top:21856;width:13716;height:450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" fillcolor="white [3212]">
                  <v:path arrowok="t"/>
                  <v:textbox style="layout-flow:vertical;mso-layout-flow-alt:bottom-to-top" inset="3.6pt,,3.6pt">
                    <w:txbxContent>
                      <w:p w14:paraId="717A7213" w14:textId="77777777" w:rsidR="0095597C" w:rsidRPr="00E43EAC" w:rsidRDefault="0095597C" w:rsidP="0095597C">
                        <w:pPr>
                          <w:pStyle w:val="Heading2"/>
                          <w:jc w:val="center"/>
                          <w:rPr>
                            <w:rFonts w:ascii="Tahoma" w:hAnsi="Tahoma" w:cs="Tahoma"/>
                            <w:color w:val="000000" w:themeColor="text1"/>
                            <w:sz w:val="24"/>
                            <w:szCs w:val="24"/>
                            <w:lang w:val="en"/>
                          </w:rPr>
                        </w:pPr>
                        <w:bookmarkStart w:id="7" w:name="_Toc166934680"/>
                        <w:r w:rsidRPr="00E43EAC">
                          <w:rPr>
                            <w:rFonts w:ascii="Tahoma" w:hAnsi="Tahoma" w:cs="Tahoma"/>
                            <w:color w:val="000000" w:themeColor="text1"/>
                            <w:sz w:val="24"/>
                            <w:szCs w:val="24"/>
                            <w:lang w:val="en"/>
                          </w:rPr>
                          <w:t>Screening</w:t>
                        </w:r>
                      </w:p>
                      <w:p w14:paraId="017727D6" w14:textId="77777777" w:rsidR="0095597C" w:rsidRDefault="0095597C" w:rsidP="0095597C"/>
                      <w:p w14:paraId="533FE3A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50C7BBE" w14:textId="77777777" w:rsidR="0095597C" w:rsidRDefault="0095597C" w:rsidP="0095597C"/>
                      <w:p w14:paraId="5AF40EA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5FE3D6D7" w14:textId="77777777" w:rsidR="0095597C" w:rsidRDefault="0095597C" w:rsidP="0095597C"/>
                      <w:p w14:paraId="42B5E7B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7867F97" w14:textId="77777777" w:rsidR="0095597C" w:rsidRDefault="0095597C" w:rsidP="0095597C"/>
                      <w:p w14:paraId="5DD99B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024AB9C" w14:textId="77777777" w:rsidR="0095597C" w:rsidRDefault="0095597C" w:rsidP="0095597C"/>
                      <w:p w14:paraId="19D8213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3800964" w14:textId="77777777" w:rsidR="0095597C" w:rsidRDefault="0095597C" w:rsidP="0095597C"/>
                      <w:p w14:paraId="31F4F63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D963A16" w14:textId="77777777" w:rsidR="0095597C" w:rsidRDefault="0095597C" w:rsidP="0095597C"/>
                      <w:p w14:paraId="273F1A1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3AD88B65" w14:textId="77777777" w:rsidR="0095597C" w:rsidRDefault="0095597C" w:rsidP="0095597C"/>
                      <w:p w14:paraId="20686D8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613E5A43" w14:textId="77777777" w:rsidR="0095597C" w:rsidRDefault="0095597C" w:rsidP="0095597C"/>
                      <w:p w14:paraId="3019991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1134F56" w14:textId="77777777" w:rsidR="0095597C" w:rsidRDefault="0095597C" w:rsidP="0095597C"/>
                      <w:p w14:paraId="3CD78EB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48B5268" w14:textId="77777777" w:rsidR="0095597C" w:rsidRDefault="0095597C" w:rsidP="0095597C"/>
                      <w:p w14:paraId="5FE53B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82DF6F0" w14:textId="77777777" w:rsidR="0095597C" w:rsidRDefault="0095597C" w:rsidP="0095597C"/>
                      <w:p w14:paraId="166758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5C5092F" w14:textId="77777777" w:rsidR="0095597C" w:rsidRDefault="0095597C" w:rsidP="0095597C"/>
                      <w:p w14:paraId="42FE097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6BE1FAE" w14:textId="77777777" w:rsidR="0095597C" w:rsidRDefault="0095597C" w:rsidP="0095597C"/>
                      <w:p w14:paraId="66D21CF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AD3560" w14:textId="77777777" w:rsidR="0095597C" w:rsidRDefault="0095597C" w:rsidP="0095597C"/>
                      <w:p w14:paraId="00E565F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B857025" w14:textId="77777777" w:rsidR="0095597C" w:rsidRDefault="0095597C" w:rsidP="0095597C"/>
                      <w:p w14:paraId="492C3D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41356370" w14:textId="77777777" w:rsidR="0095597C" w:rsidRDefault="0095597C" w:rsidP="0095597C"/>
                      <w:p w14:paraId="38348E3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340953E" w14:textId="77777777" w:rsidR="0095597C" w:rsidRDefault="0095597C" w:rsidP="0095597C"/>
                      <w:p w14:paraId="6FAA4D6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7367649E" w14:textId="77777777" w:rsidR="0095597C" w:rsidRDefault="0095597C" w:rsidP="0095597C"/>
                      <w:p w14:paraId="608BEE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7340A40E" w14:textId="77777777" w:rsidR="0095597C" w:rsidRDefault="0095597C" w:rsidP="0095597C"/>
                      <w:p w14:paraId="11E2A8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F75292F" w14:textId="77777777" w:rsidR="0095597C" w:rsidRDefault="0095597C" w:rsidP="0095597C"/>
                      <w:p w14:paraId="0CB9D66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063F215" w14:textId="77777777" w:rsidR="0095597C" w:rsidRDefault="0095597C" w:rsidP="0095597C"/>
                      <w:p w14:paraId="254AEB5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6334F08" w14:textId="77777777" w:rsidR="0095597C" w:rsidRDefault="0095597C" w:rsidP="0095597C"/>
                      <w:p w14:paraId="396BCB5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7656003" w14:textId="77777777" w:rsidR="0095597C" w:rsidRDefault="0095597C" w:rsidP="0095597C"/>
                      <w:p w14:paraId="072139E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20B6C1C3" w14:textId="77777777" w:rsidR="0095597C" w:rsidRDefault="0095597C" w:rsidP="0095597C"/>
                      <w:p w14:paraId="1E3418D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4FA93F54" w14:textId="77777777" w:rsidR="0095597C" w:rsidRDefault="0095597C" w:rsidP="0095597C"/>
                      <w:p w14:paraId="2AEF49D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8F08C28" w14:textId="77777777" w:rsidR="0095597C" w:rsidRDefault="0095597C" w:rsidP="0095597C"/>
                      <w:p w14:paraId="7F3DA6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7B1E2A9F" w14:textId="77777777" w:rsidR="0095597C" w:rsidRDefault="0095597C" w:rsidP="0095597C"/>
                      <w:p w14:paraId="4F56213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644A314" w14:textId="77777777" w:rsidR="0095597C" w:rsidRDefault="0095597C" w:rsidP="0095597C"/>
                      <w:p w14:paraId="0231124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F9709BB" w14:textId="77777777" w:rsidR="0095597C" w:rsidRDefault="0095597C" w:rsidP="0095597C"/>
                      <w:p w14:paraId="505D1FE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F9DD103" w14:textId="77777777" w:rsidR="0095597C" w:rsidRDefault="0095597C" w:rsidP="0095597C"/>
                      <w:p w14:paraId="04682FB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BFC42B9" w14:textId="77777777" w:rsidR="0095597C" w:rsidRDefault="0095597C" w:rsidP="0095597C"/>
                      <w:p w14:paraId="07987D9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017B1AD" w14:textId="77777777" w:rsidR="0095597C" w:rsidRDefault="0095597C" w:rsidP="0095597C"/>
                      <w:p w14:paraId="2807F1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3D4D311" w14:textId="77777777" w:rsidR="0095597C" w:rsidRDefault="0095597C" w:rsidP="0095597C"/>
                      <w:p w14:paraId="26B2091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1714AADA" w14:textId="77777777" w:rsidR="0095597C" w:rsidRDefault="0095597C" w:rsidP="0095597C"/>
                      <w:p w14:paraId="0EEB36B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09E5222" w14:textId="77777777" w:rsidR="0095597C" w:rsidRDefault="0095597C" w:rsidP="0095597C"/>
                      <w:p w14:paraId="04C1CBC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9B35AA7" w14:textId="77777777" w:rsidR="0095597C" w:rsidRDefault="0095597C" w:rsidP="0095597C"/>
                      <w:p w14:paraId="10A965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DA6C49F" w14:textId="77777777" w:rsidR="0095597C" w:rsidRDefault="0095597C" w:rsidP="0095597C"/>
                      <w:p w14:paraId="11D1F6A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EF05E47" w14:textId="77777777" w:rsidR="0095597C" w:rsidRDefault="0095597C" w:rsidP="0095597C"/>
                      <w:p w14:paraId="265D9C1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038FC95" w14:textId="77777777" w:rsidR="0095597C" w:rsidRDefault="0095597C" w:rsidP="0095597C"/>
                      <w:p w14:paraId="553EDA1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7425948" w14:textId="77777777" w:rsidR="0095597C" w:rsidRDefault="0095597C" w:rsidP="0095597C"/>
                      <w:p w14:paraId="77681BA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FB046E" w14:textId="77777777" w:rsidR="0095597C" w:rsidRDefault="0095597C" w:rsidP="0095597C"/>
                      <w:p w14:paraId="0BE5D38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AF13E69" w14:textId="77777777" w:rsidR="0095597C" w:rsidRDefault="0095597C" w:rsidP="0095597C"/>
                      <w:p w14:paraId="63F3FD7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5078DB" w14:textId="77777777" w:rsidR="0095597C" w:rsidRDefault="0095597C" w:rsidP="0095597C"/>
                      <w:p w14:paraId="043938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222F2500" w14:textId="77777777" w:rsidR="0095597C" w:rsidRDefault="0095597C" w:rsidP="0095597C"/>
                      <w:p w14:paraId="05AB244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19A8E62" w14:textId="77777777" w:rsidR="0095597C" w:rsidRDefault="0095597C" w:rsidP="0095597C"/>
                      <w:p w14:paraId="715504F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5AD515F" w14:textId="77777777" w:rsidR="0095597C" w:rsidRDefault="0095597C" w:rsidP="0095597C"/>
                      <w:p w14:paraId="4517A6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52691A" w14:textId="77777777" w:rsidR="0095597C" w:rsidRDefault="0095597C" w:rsidP="0095597C"/>
                      <w:p w14:paraId="6F96E1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A591ADA" w14:textId="77777777" w:rsidR="0095597C" w:rsidRDefault="0095597C" w:rsidP="0095597C"/>
                      <w:p w14:paraId="1767CB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3EE3179" w14:textId="77777777" w:rsidR="0095597C" w:rsidRDefault="0095597C" w:rsidP="0095597C"/>
                      <w:p w14:paraId="63EC97C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688205D" w14:textId="77777777" w:rsidR="0095597C" w:rsidRDefault="0095597C" w:rsidP="0095597C"/>
                      <w:p w14:paraId="2F4E4C8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9DBA2F9" w14:textId="77777777" w:rsidR="0095597C" w:rsidRDefault="0095597C" w:rsidP="0095597C"/>
                      <w:p w14:paraId="2A081DE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470BD0E" w14:textId="77777777" w:rsidR="0095597C" w:rsidRDefault="0095597C" w:rsidP="0095597C"/>
                      <w:p w14:paraId="44117F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E47D66E" w14:textId="77777777" w:rsidR="0095597C" w:rsidRDefault="0095597C" w:rsidP="0095597C"/>
                      <w:p w14:paraId="54FA1CF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1A352172" w14:textId="77777777" w:rsidR="0095597C" w:rsidRDefault="0095597C" w:rsidP="0095597C"/>
                      <w:p w14:paraId="0350C85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4D23693B" w14:textId="77777777" w:rsidR="0095597C" w:rsidRDefault="0095597C" w:rsidP="0095597C"/>
                      <w:p w14:paraId="6288E74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91DA6C0" w14:textId="77777777" w:rsidR="0095597C" w:rsidRDefault="0095597C" w:rsidP="0095597C"/>
                      <w:p w14:paraId="4192D55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90E356E" w14:textId="77777777" w:rsidR="0095597C" w:rsidRDefault="0095597C" w:rsidP="0095597C"/>
                      <w:p w14:paraId="71248E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228955DB" w14:textId="77777777" w:rsidR="0095597C" w:rsidRDefault="0095597C" w:rsidP="0095597C"/>
                      <w:p w14:paraId="09AF746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B12201D" w14:textId="77777777" w:rsidR="0095597C" w:rsidRDefault="0095597C" w:rsidP="0095597C"/>
                      <w:p w14:paraId="7166B9F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0CF868B6" w14:textId="77777777" w:rsidR="0095597C" w:rsidRDefault="0095597C" w:rsidP="0095597C"/>
                      <w:p w14:paraId="30D5C1E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37C3560" w14:textId="77777777" w:rsidR="0095597C" w:rsidRDefault="0095597C" w:rsidP="0095597C"/>
                      <w:p w14:paraId="1F186CC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7120462" w14:textId="77777777" w:rsidR="0095597C" w:rsidRDefault="0095597C" w:rsidP="0095597C"/>
                      <w:p w14:paraId="593EE1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C54DA59" w14:textId="77777777" w:rsidR="0095597C" w:rsidRDefault="0095597C" w:rsidP="0095597C"/>
                      <w:p w14:paraId="3E4970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275AA92" w14:textId="77777777" w:rsidR="0095597C" w:rsidRDefault="0095597C" w:rsidP="0095597C"/>
                      <w:p w14:paraId="171D5C3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C674DCB" w14:textId="77777777" w:rsidR="0095597C" w:rsidRDefault="0095597C" w:rsidP="0095597C"/>
                      <w:p w14:paraId="02205E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ECADB97" w14:textId="77777777" w:rsidR="0095597C" w:rsidRDefault="0095597C" w:rsidP="0095597C"/>
                      <w:p w14:paraId="3756FC8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F21F11A" w14:textId="77777777" w:rsidR="0095597C" w:rsidRDefault="0095597C" w:rsidP="0095597C"/>
                      <w:p w14:paraId="742B3F2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A2354D3" w14:textId="77777777" w:rsidR="0095597C" w:rsidRDefault="0095597C" w:rsidP="0095597C"/>
                      <w:p w14:paraId="7879F46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9A1CD69" w14:textId="77777777" w:rsidR="0095597C" w:rsidRDefault="0095597C" w:rsidP="0095597C"/>
                      <w:p w14:paraId="4F5225C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D7F83FB" w14:textId="77777777" w:rsidR="0095597C" w:rsidRDefault="0095597C" w:rsidP="0095597C"/>
                      <w:p w14:paraId="3FF6FB5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01160E0F" w14:textId="77777777" w:rsidR="0095597C" w:rsidRDefault="0095597C" w:rsidP="0095597C"/>
                      <w:p w14:paraId="4625FEC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AAD2F3B" w14:textId="77777777" w:rsidR="0095597C" w:rsidRDefault="0095597C" w:rsidP="0095597C"/>
                      <w:p w14:paraId="20F9BC2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7B51112" w14:textId="77777777" w:rsidR="0095597C" w:rsidRDefault="0095597C" w:rsidP="0095597C"/>
                      <w:p w14:paraId="685CA9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5E4EB12" w14:textId="77777777" w:rsidR="0095597C" w:rsidRDefault="0095597C" w:rsidP="0095597C"/>
                      <w:p w14:paraId="7A1AD9F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329D7E9" w14:textId="77777777" w:rsidR="0095597C" w:rsidRDefault="0095597C" w:rsidP="0095597C"/>
                      <w:p w14:paraId="274D028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067AD45" w14:textId="77777777" w:rsidR="0095597C" w:rsidRDefault="0095597C" w:rsidP="0095597C"/>
                      <w:p w14:paraId="346F05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24381CF" w14:textId="77777777" w:rsidR="0095597C" w:rsidRDefault="0095597C" w:rsidP="0095597C"/>
                      <w:p w14:paraId="12D7AFD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77811262" w14:textId="77777777" w:rsidR="0095597C" w:rsidRDefault="0095597C" w:rsidP="0095597C"/>
                      <w:p w14:paraId="2DAB268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9F2A6E6" w14:textId="77777777" w:rsidR="0095597C" w:rsidRDefault="0095597C" w:rsidP="0095597C"/>
                      <w:p w14:paraId="0CF9777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9689C4B" w14:textId="77777777" w:rsidR="0095597C" w:rsidRDefault="0095597C" w:rsidP="0095597C"/>
                      <w:p w14:paraId="1D40CC7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9F0447F" w14:textId="77777777" w:rsidR="0095597C" w:rsidRDefault="0095597C" w:rsidP="0095597C"/>
                      <w:p w14:paraId="7180AB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703F645F" w14:textId="77777777" w:rsidR="0095597C" w:rsidRDefault="0095597C" w:rsidP="0095597C"/>
                      <w:p w14:paraId="4AFA96D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A7A43A0" w14:textId="77777777" w:rsidR="0095597C" w:rsidRDefault="0095597C" w:rsidP="0095597C"/>
                      <w:p w14:paraId="0F81127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5AE21B1" w14:textId="77777777" w:rsidR="0095597C" w:rsidRDefault="0095597C" w:rsidP="0095597C"/>
                      <w:p w14:paraId="644F618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45E981E" w14:textId="77777777" w:rsidR="0095597C" w:rsidRDefault="0095597C" w:rsidP="0095597C"/>
                      <w:p w14:paraId="4BFEA9B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3C0A945" w14:textId="77777777" w:rsidR="0095597C" w:rsidRDefault="0095597C" w:rsidP="0095597C"/>
                      <w:p w14:paraId="112A77D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5450AD1" w14:textId="77777777" w:rsidR="0095597C" w:rsidRDefault="0095597C" w:rsidP="0095597C"/>
                      <w:p w14:paraId="64BCA9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4CDC7D3" w14:textId="77777777" w:rsidR="0095597C" w:rsidRDefault="0095597C" w:rsidP="0095597C"/>
                      <w:p w14:paraId="5577AE2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B604F4D" w14:textId="77777777" w:rsidR="0095597C" w:rsidRDefault="0095597C" w:rsidP="0095597C"/>
                      <w:p w14:paraId="68CF2DF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233345" w14:textId="77777777" w:rsidR="0095597C" w:rsidRDefault="0095597C" w:rsidP="0095597C"/>
                      <w:p w14:paraId="3472D66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497FC78" w14:textId="77777777" w:rsidR="0095597C" w:rsidRDefault="0095597C" w:rsidP="0095597C"/>
                      <w:p w14:paraId="45BD53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B306971" w14:textId="77777777" w:rsidR="0095597C" w:rsidRDefault="0095597C" w:rsidP="0095597C"/>
                      <w:p w14:paraId="5B49D2B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A24A472" w14:textId="77777777" w:rsidR="0095597C" w:rsidRDefault="0095597C" w:rsidP="0095597C"/>
                      <w:p w14:paraId="2AC5829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62F4772" w14:textId="77777777" w:rsidR="0095597C" w:rsidRDefault="0095597C" w:rsidP="0095597C"/>
                      <w:p w14:paraId="0ED4DEE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777C20C" w14:textId="77777777" w:rsidR="0095597C" w:rsidRDefault="0095597C" w:rsidP="0095597C"/>
                      <w:p w14:paraId="685C0B7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2E2FDA06" w14:textId="77777777" w:rsidR="0095597C" w:rsidRDefault="0095597C" w:rsidP="0095597C"/>
                      <w:p w14:paraId="7CCBE8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597EC6E" w14:textId="77777777" w:rsidR="0095597C" w:rsidRDefault="0095597C" w:rsidP="0095597C"/>
                      <w:p w14:paraId="205614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151B302" w14:textId="77777777" w:rsidR="0095597C" w:rsidRDefault="0095597C" w:rsidP="0095597C"/>
                      <w:p w14:paraId="564D1C5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744C317" w14:textId="77777777" w:rsidR="0095597C" w:rsidRDefault="0095597C" w:rsidP="0095597C"/>
                      <w:p w14:paraId="53FD3DD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53B58CC" w14:textId="77777777" w:rsidR="0095597C" w:rsidRDefault="0095597C" w:rsidP="0095597C"/>
                      <w:p w14:paraId="40CA5A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DF383C3" w14:textId="77777777" w:rsidR="0095597C" w:rsidRDefault="0095597C" w:rsidP="0095597C"/>
                      <w:p w14:paraId="7212A7E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0BF4CFC" w14:textId="77777777" w:rsidR="0095597C" w:rsidRDefault="0095597C" w:rsidP="0095597C"/>
                      <w:p w14:paraId="55F94F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862B6DF" w14:textId="77777777" w:rsidR="0095597C" w:rsidRDefault="0095597C" w:rsidP="0095597C"/>
                      <w:p w14:paraId="5E0E7AA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C852DBD" w14:textId="77777777" w:rsidR="0095597C" w:rsidRDefault="0095597C" w:rsidP="0095597C"/>
                      <w:p w14:paraId="4C38A5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4291A6A" w14:textId="77777777" w:rsidR="0095597C" w:rsidRDefault="0095597C" w:rsidP="0095597C"/>
                      <w:p w14:paraId="27E71FE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8BF16F6" w14:textId="77777777" w:rsidR="0095597C" w:rsidRDefault="0095597C" w:rsidP="0095597C"/>
                      <w:p w14:paraId="05E0D0D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B93435" w14:textId="77777777" w:rsidR="0095597C" w:rsidRDefault="0095597C" w:rsidP="0095597C"/>
                      <w:p w14:paraId="0814962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8D0C875" w14:textId="77777777" w:rsidR="0095597C" w:rsidRDefault="0095597C" w:rsidP="0095597C"/>
                      <w:p w14:paraId="1CA7012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DE3138C" w14:textId="77777777" w:rsidR="0095597C" w:rsidRDefault="0095597C" w:rsidP="0095597C"/>
                      <w:p w14:paraId="1B71C3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662A660" w14:textId="77777777" w:rsidR="0095597C" w:rsidRDefault="0095597C" w:rsidP="0095597C"/>
                      <w:p w14:paraId="4195AE2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64702FC" w14:textId="77777777" w:rsidR="0095597C" w:rsidRDefault="0095597C" w:rsidP="0095597C"/>
                      <w:p w14:paraId="0D4A37D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34D1914" w14:textId="77777777" w:rsidR="0095597C" w:rsidRDefault="0095597C" w:rsidP="0095597C"/>
                      <w:p w14:paraId="6FC81CA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AFF632B" w14:textId="77777777" w:rsidR="0095597C" w:rsidRDefault="0095597C" w:rsidP="0095597C"/>
                      <w:p w14:paraId="628C4D3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B7C67FE" w14:textId="77777777" w:rsidR="0095597C" w:rsidRDefault="0095597C" w:rsidP="0095597C"/>
                      <w:p w14:paraId="2EAE49A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4C3EFE" w14:textId="77777777" w:rsidR="0095597C" w:rsidRDefault="0095597C" w:rsidP="0095597C"/>
                      <w:p w14:paraId="5B19805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C5E9E24" w14:textId="77777777" w:rsidR="0095597C" w:rsidRDefault="0095597C" w:rsidP="0095597C"/>
                      <w:p w14:paraId="54E5BEE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CDA1052" w14:textId="77777777" w:rsidR="0095597C" w:rsidRDefault="0095597C" w:rsidP="0095597C"/>
                      <w:p w14:paraId="24B0D03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E2F9655" w14:textId="77777777" w:rsidR="0095597C" w:rsidRDefault="0095597C" w:rsidP="0095597C"/>
                      <w:p w14:paraId="72A70C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DAA95D7" w14:textId="77777777" w:rsidR="0095597C" w:rsidRDefault="0095597C" w:rsidP="0095597C"/>
                      <w:p w14:paraId="64430EA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B96FE2D" w14:textId="77777777" w:rsidR="0095597C" w:rsidRDefault="0095597C" w:rsidP="0095597C"/>
                      <w:p w14:paraId="6AA203C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478A843" w14:textId="77777777" w:rsidR="0095597C" w:rsidRDefault="0095597C" w:rsidP="0095597C"/>
                      <w:p w14:paraId="03DBF58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867C238" w14:textId="77777777" w:rsidR="0095597C" w:rsidRDefault="0095597C" w:rsidP="0095597C"/>
                      <w:p w14:paraId="2F92A75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829F1D9" w14:textId="77777777" w:rsidR="0095597C" w:rsidRDefault="0095597C" w:rsidP="0095597C"/>
                      <w:p w14:paraId="6C2FCB6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09A0EE6" w14:textId="77777777" w:rsidR="0095597C" w:rsidRDefault="0095597C" w:rsidP="0095597C"/>
                      <w:p w14:paraId="313A4C1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4870E71" w14:textId="77777777" w:rsidR="0095597C" w:rsidRDefault="0095597C" w:rsidP="0095597C"/>
                      <w:p w14:paraId="6C41C77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28E5AEA" w14:textId="77777777" w:rsidR="0095597C" w:rsidRDefault="0095597C" w:rsidP="0095597C"/>
                      <w:p w14:paraId="1A429F1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8DE3EA1" w14:textId="77777777" w:rsidR="0095597C" w:rsidRDefault="0095597C" w:rsidP="0095597C"/>
                      <w:p w14:paraId="511550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9D039EC" w14:textId="77777777" w:rsidR="0095597C" w:rsidRDefault="0095597C" w:rsidP="0095597C"/>
                      <w:p w14:paraId="044AE7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8B05D18" w14:textId="77777777" w:rsidR="0095597C" w:rsidRDefault="0095597C" w:rsidP="0095597C"/>
                      <w:p w14:paraId="30F02E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92445E7" w14:textId="77777777" w:rsidR="0095597C" w:rsidRDefault="0095597C" w:rsidP="0095597C"/>
                      <w:p w14:paraId="4F9A6ED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29AB8E4" w14:textId="77777777" w:rsidR="0095597C" w:rsidRDefault="0095597C" w:rsidP="0095597C"/>
                      <w:p w14:paraId="34B4090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9CB114E" w14:textId="77777777" w:rsidR="0095597C" w:rsidRDefault="0095597C" w:rsidP="0095597C"/>
                      <w:p w14:paraId="7E63CD4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5C70504" w14:textId="77777777" w:rsidR="0095597C" w:rsidRDefault="0095597C" w:rsidP="0095597C"/>
                      <w:p w14:paraId="4F185D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D216F2" w14:textId="77777777" w:rsidR="0095597C" w:rsidRDefault="0095597C" w:rsidP="0095597C"/>
                      <w:p w14:paraId="3AC72D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62CAE16" w14:textId="77777777" w:rsidR="0095597C" w:rsidRDefault="0095597C" w:rsidP="0095597C"/>
                      <w:p w14:paraId="7B1F264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50B8884" w14:textId="77777777" w:rsidR="0095597C" w:rsidRDefault="0095597C" w:rsidP="0095597C"/>
                      <w:p w14:paraId="5681285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3F64DBB" w14:textId="77777777" w:rsidR="0095597C" w:rsidRDefault="0095597C" w:rsidP="0095597C"/>
                      <w:p w14:paraId="0B10BF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C904130" w14:textId="77777777" w:rsidR="0095597C" w:rsidRDefault="0095597C" w:rsidP="0095597C"/>
                      <w:p w14:paraId="652189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2989322" w14:textId="77777777" w:rsidR="0095597C" w:rsidRDefault="0095597C" w:rsidP="0095597C"/>
                      <w:p w14:paraId="42516E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91BF8D7" w14:textId="77777777" w:rsidR="0095597C" w:rsidRDefault="0095597C" w:rsidP="0095597C"/>
                      <w:p w14:paraId="51261F8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E946C90" w14:textId="77777777" w:rsidR="0095597C" w:rsidRDefault="0095597C" w:rsidP="0095597C"/>
                      <w:p w14:paraId="5F15A71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CB79124" w14:textId="77777777" w:rsidR="0095597C" w:rsidRDefault="0095597C" w:rsidP="0095597C"/>
                      <w:p w14:paraId="0947FAF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9742E0D" w14:textId="77777777" w:rsidR="0095597C" w:rsidRDefault="0095597C" w:rsidP="0095597C"/>
                      <w:p w14:paraId="69176B6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428067F2" w14:textId="77777777" w:rsidR="0095597C" w:rsidRDefault="0095597C" w:rsidP="0095597C"/>
                      <w:p w14:paraId="53208FB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33679C3" w14:textId="77777777" w:rsidR="0095597C" w:rsidRDefault="0095597C" w:rsidP="0095597C"/>
                      <w:p w14:paraId="7BE9E1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5672D23A" w14:textId="77777777" w:rsidR="0095597C" w:rsidRDefault="0095597C" w:rsidP="0095597C"/>
                      <w:p w14:paraId="0DF7D8A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783F79D9" w14:textId="77777777" w:rsidR="0095597C" w:rsidRDefault="0095597C" w:rsidP="0095597C"/>
                      <w:p w14:paraId="36326B5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74D165D" w14:textId="77777777" w:rsidR="0095597C" w:rsidRDefault="0095597C" w:rsidP="0095597C"/>
                      <w:p w14:paraId="735FD0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DC4A7ED" w14:textId="77777777" w:rsidR="0095597C" w:rsidRDefault="0095597C" w:rsidP="0095597C"/>
                      <w:p w14:paraId="3C6AFB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6F2C08E9" w14:textId="77777777" w:rsidR="0095597C" w:rsidRDefault="0095597C" w:rsidP="0095597C"/>
                      <w:p w14:paraId="075ED1A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B9DA2A6" w14:textId="77777777" w:rsidR="0095597C" w:rsidRDefault="0095597C" w:rsidP="0095597C"/>
                      <w:p w14:paraId="49758F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E1D487C" w14:textId="77777777" w:rsidR="0095597C" w:rsidRDefault="0095597C" w:rsidP="0095597C"/>
                      <w:p w14:paraId="04729B2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3BB72CC4" w14:textId="77777777" w:rsidR="0095597C" w:rsidRDefault="0095597C" w:rsidP="0095597C"/>
                      <w:p w14:paraId="7D3D2FD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F626198" w14:textId="77777777" w:rsidR="0095597C" w:rsidRDefault="0095597C" w:rsidP="0095597C"/>
                      <w:p w14:paraId="6C46C72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2521EB1" w14:textId="77777777" w:rsidR="0095597C" w:rsidRDefault="0095597C" w:rsidP="0095597C"/>
                      <w:p w14:paraId="5370671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A306BED" w14:textId="77777777" w:rsidR="0095597C" w:rsidRDefault="0095597C" w:rsidP="0095597C"/>
                      <w:p w14:paraId="4EA912E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746FD69" w14:textId="77777777" w:rsidR="0095597C" w:rsidRDefault="0095597C" w:rsidP="0095597C"/>
                      <w:p w14:paraId="097488A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AB2A89" w14:textId="77777777" w:rsidR="0095597C" w:rsidRDefault="0095597C" w:rsidP="0095597C"/>
                      <w:p w14:paraId="7F8BA8A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BD100AE" w14:textId="77777777" w:rsidR="0095597C" w:rsidRDefault="0095597C" w:rsidP="0095597C"/>
                      <w:p w14:paraId="0C13E51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2492B1A" w14:textId="77777777" w:rsidR="0095597C" w:rsidRDefault="0095597C" w:rsidP="0095597C"/>
                      <w:p w14:paraId="7C076CA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3E0CF70" w14:textId="77777777" w:rsidR="0095597C" w:rsidRDefault="0095597C" w:rsidP="0095597C"/>
                      <w:p w14:paraId="2282C42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0DAB8BB9" w14:textId="77777777" w:rsidR="0095597C" w:rsidRDefault="0095597C" w:rsidP="0095597C"/>
                      <w:p w14:paraId="091BE8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0EA93033" w14:textId="77777777" w:rsidR="0095597C" w:rsidRDefault="0095597C" w:rsidP="0095597C"/>
                      <w:p w14:paraId="0BAAC54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16024B1" w14:textId="77777777" w:rsidR="0095597C" w:rsidRDefault="0095597C" w:rsidP="0095597C"/>
                      <w:p w14:paraId="506C6E9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ADBA451" w14:textId="77777777" w:rsidR="0095597C" w:rsidRDefault="0095597C" w:rsidP="0095597C"/>
                      <w:p w14:paraId="073BB53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8A47160" w14:textId="77777777" w:rsidR="0095597C" w:rsidRDefault="0095597C" w:rsidP="0095597C"/>
                      <w:p w14:paraId="779E3AA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C3CFD26" w14:textId="77777777" w:rsidR="0095597C" w:rsidRDefault="0095597C" w:rsidP="0095597C"/>
                      <w:p w14:paraId="1AC8649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4C88B4B" w14:textId="77777777" w:rsidR="0095597C" w:rsidRDefault="0095597C" w:rsidP="0095597C"/>
                      <w:p w14:paraId="6C946E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56C5F6F" w14:textId="77777777" w:rsidR="0095597C" w:rsidRDefault="0095597C" w:rsidP="0095597C"/>
                      <w:p w14:paraId="7995E3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0648EF87" w14:textId="77777777" w:rsidR="0095597C" w:rsidRDefault="0095597C" w:rsidP="0095597C"/>
                      <w:p w14:paraId="3719AF3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F647C8B" w14:textId="77777777" w:rsidR="0095597C" w:rsidRDefault="0095597C" w:rsidP="0095597C"/>
                      <w:p w14:paraId="7D0AC1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0C079CD" w14:textId="77777777" w:rsidR="0095597C" w:rsidRDefault="0095597C" w:rsidP="0095597C"/>
                      <w:p w14:paraId="130D693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4894DBA" w14:textId="77777777" w:rsidR="0095597C" w:rsidRDefault="0095597C" w:rsidP="0095597C"/>
                      <w:p w14:paraId="227792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0416EA6" w14:textId="77777777" w:rsidR="0095597C" w:rsidRDefault="0095597C" w:rsidP="0095597C"/>
                      <w:p w14:paraId="493EC4A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80BE9AF" w14:textId="77777777" w:rsidR="0095597C" w:rsidRDefault="0095597C" w:rsidP="0095597C"/>
                      <w:p w14:paraId="4C1080F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0306BE2" w14:textId="77777777" w:rsidR="0095597C" w:rsidRDefault="0095597C" w:rsidP="0095597C"/>
                      <w:p w14:paraId="4CA7830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159CF9F" w14:textId="77777777" w:rsidR="0095597C" w:rsidRDefault="0095597C" w:rsidP="0095597C"/>
                      <w:p w14:paraId="7D7EF62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AB72060" w14:textId="77777777" w:rsidR="0095597C" w:rsidRDefault="0095597C" w:rsidP="0095597C"/>
                      <w:p w14:paraId="2E61B87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5EDE8BE" w14:textId="77777777" w:rsidR="0095597C" w:rsidRDefault="0095597C" w:rsidP="0095597C"/>
                      <w:p w14:paraId="4306C0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7512E11C" w14:textId="77777777" w:rsidR="0095597C" w:rsidRDefault="0095597C" w:rsidP="0095597C"/>
                      <w:p w14:paraId="7052D26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45D9999" w14:textId="77777777" w:rsidR="0095597C" w:rsidRDefault="0095597C" w:rsidP="0095597C"/>
                      <w:p w14:paraId="05DA4BA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9489E1" w14:textId="77777777" w:rsidR="0095597C" w:rsidRDefault="0095597C" w:rsidP="0095597C"/>
                      <w:p w14:paraId="377A322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5E33C4A" w14:textId="77777777" w:rsidR="0095597C" w:rsidRDefault="0095597C" w:rsidP="0095597C"/>
                      <w:p w14:paraId="598CC43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85049F3" w14:textId="77777777" w:rsidR="0095597C" w:rsidRDefault="0095597C" w:rsidP="0095597C"/>
                      <w:p w14:paraId="0B31AC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BA7C77E" w14:textId="77777777" w:rsidR="0095597C" w:rsidRDefault="0095597C" w:rsidP="0095597C"/>
                      <w:p w14:paraId="3E9CF1A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5EEAAEC" w14:textId="77777777" w:rsidR="0095597C" w:rsidRDefault="0095597C" w:rsidP="0095597C"/>
                      <w:p w14:paraId="501FD5C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0584BE4" w14:textId="77777777" w:rsidR="0095597C" w:rsidRDefault="0095597C" w:rsidP="0095597C"/>
                      <w:p w14:paraId="0664508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17332A0" w14:textId="77777777" w:rsidR="0095597C" w:rsidRDefault="0095597C" w:rsidP="0095597C"/>
                      <w:p w14:paraId="4B69F2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A7D72B5" w14:textId="77777777" w:rsidR="0095597C" w:rsidRDefault="0095597C" w:rsidP="0095597C"/>
                      <w:p w14:paraId="79A65DF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7E6FF996" w14:textId="77777777" w:rsidR="0095597C" w:rsidRDefault="0095597C" w:rsidP="0095597C"/>
                      <w:p w14:paraId="28C6F17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32B4E4E" w14:textId="77777777" w:rsidR="0095597C" w:rsidRDefault="0095597C" w:rsidP="0095597C"/>
                      <w:p w14:paraId="5F67F6E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276E8FC" w14:textId="77777777" w:rsidR="0095597C" w:rsidRDefault="0095597C" w:rsidP="0095597C"/>
                      <w:p w14:paraId="16D4DD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F4E85B2" w14:textId="77777777" w:rsidR="0095597C" w:rsidRDefault="0095597C" w:rsidP="0095597C"/>
                      <w:p w14:paraId="026BF7A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3086A0F" w14:textId="77777777" w:rsidR="0095597C" w:rsidRDefault="0095597C" w:rsidP="0095597C"/>
                      <w:p w14:paraId="74D9714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4DAB71B" w14:textId="77777777" w:rsidR="0095597C" w:rsidRDefault="0095597C" w:rsidP="0095597C"/>
                      <w:p w14:paraId="65AF59C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13131DE1" w14:textId="77777777" w:rsidR="0095597C" w:rsidRDefault="0095597C" w:rsidP="0095597C"/>
                      <w:p w14:paraId="5F6DEF4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1780FC31" w14:textId="77777777" w:rsidR="0095597C" w:rsidRDefault="0095597C" w:rsidP="0095597C"/>
                      <w:p w14:paraId="4A579A4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1DC64B4B" w14:textId="77777777" w:rsidR="0095597C" w:rsidRDefault="0095597C" w:rsidP="0095597C"/>
                      <w:p w14:paraId="5B434A3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3F843019" w14:textId="77777777" w:rsidR="0095597C" w:rsidRDefault="0095597C" w:rsidP="0095597C"/>
                      <w:p w14:paraId="4D36076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CC799FF" w14:textId="77777777" w:rsidR="0095597C" w:rsidRDefault="0095597C" w:rsidP="0095597C"/>
                      <w:p w14:paraId="006B845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C18428" w14:textId="77777777" w:rsidR="0095597C" w:rsidRDefault="0095597C" w:rsidP="0095597C"/>
                      <w:p w14:paraId="15F7B7F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B5A58D3" w14:textId="77777777" w:rsidR="0095597C" w:rsidRDefault="0095597C" w:rsidP="0095597C"/>
                      <w:p w14:paraId="340E70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8FB8394" w14:textId="77777777" w:rsidR="0095597C" w:rsidRDefault="0095597C" w:rsidP="0095597C"/>
                      <w:p w14:paraId="53F37BE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3EE58DDC" w14:textId="77777777" w:rsidR="0095597C" w:rsidRDefault="0095597C" w:rsidP="0095597C"/>
                      <w:p w14:paraId="0780003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54945EBF" w14:textId="77777777" w:rsidR="0095597C" w:rsidRDefault="0095597C" w:rsidP="0095597C"/>
                      <w:p w14:paraId="5B03A46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5C69CD2" w14:textId="77777777" w:rsidR="0095597C" w:rsidRDefault="0095597C" w:rsidP="0095597C"/>
                      <w:p w14:paraId="1F7AEDD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A0445B9" w14:textId="77777777" w:rsidR="0095597C" w:rsidRDefault="0095597C" w:rsidP="0095597C"/>
                      <w:p w14:paraId="20F3AF8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FA0FE3F" w14:textId="77777777" w:rsidR="0095597C" w:rsidRDefault="0095597C" w:rsidP="0095597C"/>
                      <w:p w14:paraId="1E467F9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198BEDC" w14:textId="77777777" w:rsidR="0095597C" w:rsidRDefault="0095597C" w:rsidP="0095597C"/>
                      <w:p w14:paraId="2BDEC7F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A9A0CD" w14:textId="77777777" w:rsidR="0095597C" w:rsidRDefault="0095597C" w:rsidP="0095597C"/>
                      <w:p w14:paraId="328AA50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BEAAFA1" w14:textId="77777777" w:rsidR="0095597C" w:rsidRDefault="0095597C" w:rsidP="0095597C"/>
                      <w:p w14:paraId="4560670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1E5DC346" w14:textId="77777777" w:rsidR="0095597C" w:rsidRDefault="0095597C" w:rsidP="0095597C"/>
                      <w:p w14:paraId="0E1929B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66186A0" w14:textId="77777777" w:rsidR="0095597C" w:rsidRDefault="0095597C" w:rsidP="0095597C"/>
                      <w:p w14:paraId="167696B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E80EE94" w14:textId="77777777" w:rsidR="0095597C" w:rsidRDefault="0095597C" w:rsidP="0095597C"/>
                      <w:p w14:paraId="134D86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202E8598" w14:textId="77777777" w:rsidR="0095597C" w:rsidRDefault="0095597C" w:rsidP="0095597C"/>
                      <w:p w14:paraId="33C7D39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p>
                      <w:p w14:paraId="140C0FC2" w14:textId="77777777" w:rsidR="0095597C" w:rsidRDefault="0095597C" w:rsidP="0095597C"/>
                      <w:p w14:paraId="2DC554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063A2B5F" w14:textId="77777777" w:rsidR="0095597C" w:rsidRDefault="0095597C" w:rsidP="0095597C"/>
                      <w:p w14:paraId="009E8E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DD7B1F8" w14:textId="77777777" w:rsidR="0095597C" w:rsidRDefault="0095597C" w:rsidP="0095597C"/>
                      <w:p w14:paraId="36D35CD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59DC965" w14:textId="77777777" w:rsidR="0095597C" w:rsidRDefault="0095597C" w:rsidP="0095597C"/>
                      <w:p w14:paraId="71441C5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EligibilityIncludedScreening</w:t>
                        </w:r>
                      </w:p>
                      <w:p w14:paraId="5D00A1C7" w14:textId="77777777" w:rsidR="0095597C" w:rsidRDefault="0095597C" w:rsidP="0095597C"/>
                      <w:p w14:paraId="7C4B3D8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Screening</w:t>
                        </w:r>
                      </w:p>
                      <w:p w14:paraId="6D83ABD8" w14:textId="77777777" w:rsidR="0095597C" w:rsidRDefault="0095597C" w:rsidP="0095597C"/>
                      <w:p w14:paraId="6F6474F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IncludedScreening</w:t>
                        </w:r>
                        <w:bookmarkEnd w:id="7"/>
                      </w:p>
                      <w:p w14:paraId="7BE8903B" w14:textId="77777777" w:rsidR="0095597C" w:rsidRDefault="0095597C" w:rsidP="0095597C"/>
                      <w:p w14:paraId="23F2198D" w14:textId="77777777" w:rsidR="0095597C" w:rsidRPr="00E43EAC" w:rsidRDefault="0095597C" w:rsidP="0095597C">
                        <w:pPr>
                          <w:pStyle w:val="Heading2"/>
                          <w:jc w:val="center"/>
                          <w:rPr>
                            <w:rFonts w:ascii="Tahoma" w:hAnsi="Tahoma" w:cs="Tahoma"/>
                            <w:color w:val="000000" w:themeColor="text1"/>
                            <w:sz w:val="24"/>
                            <w:szCs w:val="24"/>
                            <w:lang w:val="en"/>
                          </w:rPr>
                        </w:pPr>
                        <w:bookmarkStart w:id="8" w:name="_Toc166934681"/>
                        <w:r w:rsidRPr="00E43EAC">
                          <w:rPr>
                            <w:rFonts w:ascii="Tahoma" w:hAnsi="Tahoma" w:cs="Tahoma"/>
                            <w:color w:val="000000" w:themeColor="text1"/>
                            <w:sz w:val="24"/>
                            <w:szCs w:val="24"/>
                            <w:lang w:val="en"/>
                          </w:rPr>
                          <w:t>Screening</w:t>
                        </w:r>
                        <w:bookmarkEnd w:id="8"/>
                      </w:p>
                    </w:txbxContent>
                  </v:textbox>
                </v:roundrect>
                <v:roundrect id="AutoShape 4" o:spid="_x0000_s1030" style="position:absolute;left:-2515;top:51066;width:13716;height:450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" fillcolor="white [3212]">
                  <v:path arrowok="t"/>
                  <v:textbox style="layout-flow:vertical;mso-layout-flow-alt:bottom-to-top" inset="3.6pt,,3.6pt">
                    <w:txbxContent>
                      <w:p w14:paraId="0A73DD8F" w14:textId="77777777" w:rsidR="0095597C" w:rsidRPr="00E43EAC" w:rsidRDefault="0095597C" w:rsidP="0095597C">
                        <w:pPr>
                          <w:pStyle w:val="Heading2"/>
                          <w:jc w:val="center"/>
                          <w:rPr>
                            <w:rFonts w:ascii="Tahoma" w:hAnsi="Tahoma" w:cs="Tahoma"/>
                            <w:color w:val="000000" w:themeColor="text1"/>
                            <w:sz w:val="24"/>
                            <w:szCs w:val="24"/>
                            <w:lang w:val="en"/>
                          </w:rPr>
                        </w:pPr>
                        <w:bookmarkStart w:id="9" w:name="_Toc166934682"/>
                        <w:r w:rsidRPr="00E43EAC">
                          <w:rPr>
                            <w:rFonts w:ascii="Tahoma" w:hAnsi="Tahoma" w:cs="Tahoma"/>
                            <w:color w:val="000000" w:themeColor="text1"/>
                            <w:sz w:val="24"/>
                            <w:szCs w:val="24"/>
                            <w:lang w:val="en"/>
                          </w:rPr>
                          <w:t>Included</w:t>
                        </w:r>
                      </w:p>
                      <w:p w14:paraId="1A07669B" w14:textId="77777777" w:rsidR="0095597C" w:rsidRDefault="0095597C" w:rsidP="0095597C"/>
                      <w:p w14:paraId="28F80FD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F857D08" w14:textId="77777777" w:rsidR="0095597C" w:rsidRDefault="0095597C" w:rsidP="0095597C"/>
                      <w:p w14:paraId="4F1A7D6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464924DE" w14:textId="77777777" w:rsidR="0095597C" w:rsidRDefault="0095597C" w:rsidP="0095597C"/>
                      <w:p w14:paraId="7F1833A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E83B503" w14:textId="77777777" w:rsidR="0095597C" w:rsidRDefault="0095597C" w:rsidP="0095597C"/>
                      <w:p w14:paraId="7DC4186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6E9A306" w14:textId="77777777" w:rsidR="0095597C" w:rsidRDefault="0095597C" w:rsidP="0095597C"/>
                      <w:p w14:paraId="2C201B9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6CF0D60" w14:textId="77777777" w:rsidR="0095597C" w:rsidRDefault="0095597C" w:rsidP="0095597C"/>
                      <w:p w14:paraId="30410B7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4A60D9A6" w14:textId="77777777" w:rsidR="0095597C" w:rsidRDefault="0095597C" w:rsidP="0095597C"/>
                      <w:p w14:paraId="008A88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DB0DAFA" w14:textId="77777777" w:rsidR="0095597C" w:rsidRDefault="0095597C" w:rsidP="0095597C"/>
                      <w:p w14:paraId="64CD831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B2BA9C1" w14:textId="77777777" w:rsidR="0095597C" w:rsidRDefault="0095597C" w:rsidP="0095597C"/>
                      <w:p w14:paraId="151C302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56EFB63" w14:textId="77777777" w:rsidR="0095597C" w:rsidRDefault="0095597C" w:rsidP="0095597C"/>
                      <w:p w14:paraId="3DAEF4E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BF65081" w14:textId="77777777" w:rsidR="0095597C" w:rsidRDefault="0095597C" w:rsidP="0095597C"/>
                      <w:p w14:paraId="337B581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DEFC560" w14:textId="77777777" w:rsidR="0095597C" w:rsidRDefault="0095597C" w:rsidP="0095597C"/>
                      <w:p w14:paraId="1273A4E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9891DA2" w14:textId="77777777" w:rsidR="0095597C" w:rsidRDefault="0095597C" w:rsidP="0095597C"/>
                      <w:p w14:paraId="1C42BE2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78579AB" w14:textId="77777777" w:rsidR="0095597C" w:rsidRDefault="0095597C" w:rsidP="0095597C"/>
                      <w:p w14:paraId="669961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5515B6A" w14:textId="77777777" w:rsidR="0095597C" w:rsidRDefault="0095597C" w:rsidP="0095597C"/>
                      <w:p w14:paraId="3D2CBAF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80C6353" w14:textId="77777777" w:rsidR="0095597C" w:rsidRDefault="0095597C" w:rsidP="0095597C"/>
                      <w:p w14:paraId="0E4B54B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AFD2014" w14:textId="77777777" w:rsidR="0095597C" w:rsidRDefault="0095597C" w:rsidP="0095597C"/>
                      <w:p w14:paraId="5BC4A34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1B929D2" w14:textId="77777777" w:rsidR="0095597C" w:rsidRDefault="0095597C" w:rsidP="0095597C"/>
                      <w:p w14:paraId="5786324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5242E711" w14:textId="77777777" w:rsidR="0095597C" w:rsidRDefault="0095597C" w:rsidP="0095597C"/>
                      <w:p w14:paraId="6BA74FE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CB0BA11" w14:textId="77777777" w:rsidR="0095597C" w:rsidRDefault="0095597C" w:rsidP="0095597C"/>
                      <w:p w14:paraId="72DEE8B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C931D81" w14:textId="77777777" w:rsidR="0095597C" w:rsidRDefault="0095597C" w:rsidP="0095597C"/>
                      <w:p w14:paraId="62DFDA7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0CD0A21" w14:textId="77777777" w:rsidR="0095597C" w:rsidRDefault="0095597C" w:rsidP="0095597C"/>
                      <w:p w14:paraId="150A7A5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4E043A17" w14:textId="77777777" w:rsidR="0095597C" w:rsidRDefault="0095597C" w:rsidP="0095597C"/>
                      <w:p w14:paraId="133560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1B3529B" w14:textId="77777777" w:rsidR="0095597C" w:rsidRDefault="0095597C" w:rsidP="0095597C"/>
                      <w:p w14:paraId="5774C3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3578F7A6" w14:textId="77777777" w:rsidR="0095597C" w:rsidRDefault="0095597C" w:rsidP="0095597C"/>
                      <w:p w14:paraId="7CC172B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45BE241" w14:textId="77777777" w:rsidR="0095597C" w:rsidRDefault="0095597C" w:rsidP="0095597C"/>
                      <w:p w14:paraId="74039B9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9742693" w14:textId="77777777" w:rsidR="0095597C" w:rsidRDefault="0095597C" w:rsidP="0095597C"/>
                      <w:p w14:paraId="07F8BD0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C789766" w14:textId="77777777" w:rsidR="0095597C" w:rsidRDefault="0095597C" w:rsidP="0095597C"/>
                      <w:p w14:paraId="6955066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DE4BD31" w14:textId="77777777" w:rsidR="0095597C" w:rsidRDefault="0095597C" w:rsidP="0095597C"/>
                      <w:p w14:paraId="4B3AFE1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1323A14" w14:textId="77777777" w:rsidR="0095597C" w:rsidRDefault="0095597C" w:rsidP="0095597C"/>
                      <w:p w14:paraId="6EEAF1E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64FD0B6" w14:textId="77777777" w:rsidR="0095597C" w:rsidRDefault="0095597C" w:rsidP="0095597C"/>
                      <w:p w14:paraId="7F06B83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FD54D73" w14:textId="77777777" w:rsidR="0095597C" w:rsidRDefault="0095597C" w:rsidP="0095597C"/>
                      <w:p w14:paraId="750915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87F89B0" w14:textId="77777777" w:rsidR="0095597C" w:rsidRDefault="0095597C" w:rsidP="0095597C"/>
                      <w:p w14:paraId="4FD2137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9414658" w14:textId="77777777" w:rsidR="0095597C" w:rsidRDefault="0095597C" w:rsidP="0095597C"/>
                      <w:p w14:paraId="68348BD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2E48F57" w14:textId="77777777" w:rsidR="0095597C" w:rsidRDefault="0095597C" w:rsidP="0095597C"/>
                      <w:p w14:paraId="555BE2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101F0C8" w14:textId="77777777" w:rsidR="0095597C" w:rsidRDefault="0095597C" w:rsidP="0095597C"/>
                      <w:p w14:paraId="027F07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E44ABA9" w14:textId="77777777" w:rsidR="0095597C" w:rsidRDefault="0095597C" w:rsidP="0095597C"/>
                      <w:p w14:paraId="0B7A54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1053DB" w14:textId="77777777" w:rsidR="0095597C" w:rsidRDefault="0095597C" w:rsidP="0095597C"/>
                      <w:p w14:paraId="606DE9E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3B3FC31" w14:textId="77777777" w:rsidR="0095597C" w:rsidRDefault="0095597C" w:rsidP="0095597C"/>
                      <w:p w14:paraId="5ADECE7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0A4D127" w14:textId="77777777" w:rsidR="0095597C" w:rsidRDefault="0095597C" w:rsidP="0095597C"/>
                      <w:p w14:paraId="3DF8980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4ED8D6E" w14:textId="77777777" w:rsidR="0095597C" w:rsidRDefault="0095597C" w:rsidP="0095597C"/>
                      <w:p w14:paraId="2857679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C2EC3C8" w14:textId="77777777" w:rsidR="0095597C" w:rsidRDefault="0095597C" w:rsidP="0095597C"/>
                      <w:p w14:paraId="6919B00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982538F" w14:textId="77777777" w:rsidR="0095597C" w:rsidRDefault="0095597C" w:rsidP="0095597C"/>
                      <w:p w14:paraId="37CC611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6B504B9" w14:textId="77777777" w:rsidR="0095597C" w:rsidRDefault="0095597C" w:rsidP="0095597C"/>
                      <w:p w14:paraId="5982F97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0A9E071" w14:textId="77777777" w:rsidR="0095597C" w:rsidRDefault="0095597C" w:rsidP="0095597C"/>
                      <w:p w14:paraId="6014131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D2D0A21" w14:textId="77777777" w:rsidR="0095597C" w:rsidRDefault="0095597C" w:rsidP="0095597C"/>
                      <w:p w14:paraId="43EA9D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1AB0FD33" w14:textId="77777777" w:rsidR="0095597C" w:rsidRDefault="0095597C" w:rsidP="0095597C"/>
                      <w:p w14:paraId="12EE5C3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D540617" w14:textId="77777777" w:rsidR="0095597C" w:rsidRDefault="0095597C" w:rsidP="0095597C"/>
                      <w:p w14:paraId="7B7A79F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4A6023A" w14:textId="77777777" w:rsidR="0095597C" w:rsidRDefault="0095597C" w:rsidP="0095597C"/>
                      <w:p w14:paraId="0FB02A8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45C9DD6" w14:textId="77777777" w:rsidR="0095597C" w:rsidRDefault="0095597C" w:rsidP="0095597C"/>
                      <w:p w14:paraId="2020134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99154DB" w14:textId="77777777" w:rsidR="0095597C" w:rsidRDefault="0095597C" w:rsidP="0095597C"/>
                      <w:p w14:paraId="27710DE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72F4789" w14:textId="77777777" w:rsidR="0095597C" w:rsidRDefault="0095597C" w:rsidP="0095597C"/>
                      <w:p w14:paraId="2BD82CD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F3CCDF5" w14:textId="77777777" w:rsidR="0095597C" w:rsidRDefault="0095597C" w:rsidP="0095597C"/>
                      <w:p w14:paraId="7AB5FD0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2B8EB42" w14:textId="77777777" w:rsidR="0095597C" w:rsidRDefault="0095597C" w:rsidP="0095597C"/>
                      <w:p w14:paraId="7B26043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C7D7A03" w14:textId="77777777" w:rsidR="0095597C" w:rsidRDefault="0095597C" w:rsidP="0095597C"/>
                      <w:p w14:paraId="74BECDF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F110FD" w14:textId="77777777" w:rsidR="0095597C" w:rsidRDefault="0095597C" w:rsidP="0095597C"/>
                      <w:p w14:paraId="7925AF0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5B84F59" w14:textId="77777777" w:rsidR="0095597C" w:rsidRDefault="0095597C" w:rsidP="0095597C"/>
                      <w:p w14:paraId="7AC8DE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071EE7E7" w14:textId="77777777" w:rsidR="0095597C" w:rsidRDefault="0095597C" w:rsidP="0095597C"/>
                      <w:p w14:paraId="47B33CB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422C3FD9" w14:textId="77777777" w:rsidR="0095597C" w:rsidRDefault="0095597C" w:rsidP="0095597C"/>
                      <w:p w14:paraId="369A30B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44C9262" w14:textId="77777777" w:rsidR="0095597C" w:rsidRDefault="0095597C" w:rsidP="0095597C"/>
                      <w:p w14:paraId="18989DA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1E41623" w14:textId="77777777" w:rsidR="0095597C" w:rsidRDefault="0095597C" w:rsidP="0095597C"/>
                      <w:p w14:paraId="1631FEB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7060063" w14:textId="77777777" w:rsidR="0095597C" w:rsidRDefault="0095597C" w:rsidP="0095597C"/>
                      <w:p w14:paraId="5C498F2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0D04FBE6" w14:textId="77777777" w:rsidR="0095597C" w:rsidRDefault="0095597C" w:rsidP="0095597C"/>
                      <w:p w14:paraId="1340534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5C80238" w14:textId="77777777" w:rsidR="0095597C" w:rsidRDefault="0095597C" w:rsidP="0095597C"/>
                      <w:p w14:paraId="0509EB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8890B81" w14:textId="77777777" w:rsidR="0095597C" w:rsidRDefault="0095597C" w:rsidP="0095597C"/>
                      <w:p w14:paraId="6C8B50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89A8D5" w14:textId="77777777" w:rsidR="0095597C" w:rsidRDefault="0095597C" w:rsidP="0095597C"/>
                      <w:p w14:paraId="371EC52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27D3CFC" w14:textId="77777777" w:rsidR="0095597C" w:rsidRDefault="0095597C" w:rsidP="0095597C"/>
                      <w:p w14:paraId="099959A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B1127CB" w14:textId="77777777" w:rsidR="0095597C" w:rsidRDefault="0095597C" w:rsidP="0095597C"/>
                      <w:p w14:paraId="3C30859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C80D7F4" w14:textId="77777777" w:rsidR="0095597C" w:rsidRDefault="0095597C" w:rsidP="0095597C"/>
                      <w:p w14:paraId="65E9820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A2E574E" w14:textId="77777777" w:rsidR="0095597C" w:rsidRDefault="0095597C" w:rsidP="0095597C"/>
                      <w:p w14:paraId="6ED8227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AF85AC" w14:textId="77777777" w:rsidR="0095597C" w:rsidRDefault="0095597C" w:rsidP="0095597C"/>
                      <w:p w14:paraId="0CA8124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6D295FF" w14:textId="77777777" w:rsidR="0095597C" w:rsidRDefault="0095597C" w:rsidP="0095597C"/>
                      <w:p w14:paraId="77D12DC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ED70D55" w14:textId="77777777" w:rsidR="0095597C" w:rsidRDefault="0095597C" w:rsidP="0095597C"/>
                      <w:p w14:paraId="0B27331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9E008EA" w14:textId="77777777" w:rsidR="0095597C" w:rsidRDefault="0095597C" w:rsidP="0095597C"/>
                      <w:p w14:paraId="22C2FA1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D01DCD0" w14:textId="77777777" w:rsidR="0095597C" w:rsidRDefault="0095597C" w:rsidP="0095597C"/>
                      <w:p w14:paraId="3B80ECD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C0A75FA" w14:textId="77777777" w:rsidR="0095597C" w:rsidRDefault="0095597C" w:rsidP="0095597C"/>
                      <w:p w14:paraId="185CE6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F004E3E" w14:textId="77777777" w:rsidR="0095597C" w:rsidRDefault="0095597C" w:rsidP="0095597C"/>
                      <w:p w14:paraId="09C6834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FA72412" w14:textId="77777777" w:rsidR="0095597C" w:rsidRDefault="0095597C" w:rsidP="0095597C"/>
                      <w:p w14:paraId="6A1F81E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5C68F8B" w14:textId="77777777" w:rsidR="0095597C" w:rsidRDefault="0095597C" w:rsidP="0095597C"/>
                      <w:p w14:paraId="3D7DBC8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BB6A2F9" w14:textId="77777777" w:rsidR="0095597C" w:rsidRDefault="0095597C" w:rsidP="0095597C"/>
                      <w:p w14:paraId="4896DDB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EC44BE2" w14:textId="77777777" w:rsidR="0095597C" w:rsidRDefault="0095597C" w:rsidP="0095597C"/>
                      <w:p w14:paraId="2BA002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49A58A9" w14:textId="77777777" w:rsidR="0095597C" w:rsidRDefault="0095597C" w:rsidP="0095597C"/>
                      <w:p w14:paraId="204821B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A42268D" w14:textId="77777777" w:rsidR="0095597C" w:rsidRDefault="0095597C" w:rsidP="0095597C"/>
                      <w:p w14:paraId="26CDA42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A1E1C3E" w14:textId="77777777" w:rsidR="0095597C" w:rsidRDefault="0095597C" w:rsidP="0095597C"/>
                      <w:p w14:paraId="302E4E5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B8034F2" w14:textId="77777777" w:rsidR="0095597C" w:rsidRDefault="0095597C" w:rsidP="0095597C"/>
                      <w:p w14:paraId="007C23D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5780018" w14:textId="77777777" w:rsidR="0095597C" w:rsidRDefault="0095597C" w:rsidP="0095597C"/>
                      <w:p w14:paraId="57A85E6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13A77DF" w14:textId="77777777" w:rsidR="0095597C" w:rsidRDefault="0095597C" w:rsidP="0095597C"/>
                      <w:p w14:paraId="6B1599C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6B93332" w14:textId="77777777" w:rsidR="0095597C" w:rsidRDefault="0095597C" w:rsidP="0095597C"/>
                      <w:p w14:paraId="79EDDF2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596BAC7" w14:textId="77777777" w:rsidR="0095597C" w:rsidRDefault="0095597C" w:rsidP="0095597C"/>
                      <w:p w14:paraId="7288357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E76FF06" w14:textId="77777777" w:rsidR="0095597C" w:rsidRDefault="0095597C" w:rsidP="0095597C"/>
                      <w:p w14:paraId="662274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2D86A8F" w14:textId="77777777" w:rsidR="0095597C" w:rsidRDefault="0095597C" w:rsidP="0095597C"/>
                      <w:p w14:paraId="537CD34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6C32BA1" w14:textId="77777777" w:rsidR="0095597C" w:rsidRDefault="0095597C" w:rsidP="0095597C"/>
                      <w:p w14:paraId="386DA69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19CC64C" w14:textId="77777777" w:rsidR="0095597C" w:rsidRDefault="0095597C" w:rsidP="0095597C"/>
                      <w:p w14:paraId="56702A7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81A4E22" w14:textId="77777777" w:rsidR="0095597C" w:rsidRDefault="0095597C" w:rsidP="0095597C"/>
                      <w:p w14:paraId="1434309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138DA36" w14:textId="77777777" w:rsidR="0095597C" w:rsidRDefault="0095597C" w:rsidP="0095597C"/>
                      <w:p w14:paraId="6D181CC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1153CAF" w14:textId="77777777" w:rsidR="0095597C" w:rsidRDefault="0095597C" w:rsidP="0095597C"/>
                      <w:p w14:paraId="36C5F48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634352B5" w14:textId="77777777" w:rsidR="0095597C" w:rsidRDefault="0095597C" w:rsidP="0095597C"/>
                      <w:p w14:paraId="28C8DE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D03C1DA" w14:textId="77777777" w:rsidR="0095597C" w:rsidRDefault="0095597C" w:rsidP="0095597C"/>
                      <w:p w14:paraId="5430984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74F55C0" w14:textId="77777777" w:rsidR="0095597C" w:rsidRDefault="0095597C" w:rsidP="0095597C"/>
                      <w:p w14:paraId="6999A5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4661B36B" w14:textId="77777777" w:rsidR="0095597C" w:rsidRDefault="0095597C" w:rsidP="0095597C"/>
                      <w:p w14:paraId="2D2CD91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C909980" w14:textId="77777777" w:rsidR="0095597C" w:rsidRDefault="0095597C" w:rsidP="0095597C"/>
                      <w:p w14:paraId="425D970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B786F25" w14:textId="77777777" w:rsidR="0095597C" w:rsidRDefault="0095597C" w:rsidP="0095597C"/>
                      <w:p w14:paraId="764C925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297F544" w14:textId="77777777" w:rsidR="0095597C" w:rsidRDefault="0095597C" w:rsidP="0095597C"/>
                      <w:p w14:paraId="4AA918B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4268E7B" w14:textId="77777777" w:rsidR="0095597C" w:rsidRDefault="0095597C" w:rsidP="0095597C"/>
                      <w:p w14:paraId="6634E8A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6CD9AE5" w14:textId="77777777" w:rsidR="0095597C" w:rsidRDefault="0095597C" w:rsidP="0095597C"/>
                      <w:p w14:paraId="68BC095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0BE8F98" w14:textId="77777777" w:rsidR="0095597C" w:rsidRDefault="0095597C" w:rsidP="0095597C"/>
                      <w:p w14:paraId="799776E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2B9A76E" w14:textId="77777777" w:rsidR="0095597C" w:rsidRDefault="0095597C" w:rsidP="0095597C"/>
                      <w:p w14:paraId="6758F84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B38D8E3" w14:textId="77777777" w:rsidR="0095597C" w:rsidRDefault="0095597C" w:rsidP="0095597C"/>
                      <w:p w14:paraId="2EE55F4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085B07D" w14:textId="77777777" w:rsidR="0095597C" w:rsidRDefault="0095597C" w:rsidP="0095597C"/>
                      <w:p w14:paraId="13D089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2247375" w14:textId="77777777" w:rsidR="0095597C" w:rsidRDefault="0095597C" w:rsidP="0095597C"/>
                      <w:p w14:paraId="0B6E1AA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A017FFE" w14:textId="77777777" w:rsidR="0095597C" w:rsidRDefault="0095597C" w:rsidP="0095597C"/>
                      <w:p w14:paraId="4697E8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CBB6294" w14:textId="77777777" w:rsidR="0095597C" w:rsidRDefault="0095597C" w:rsidP="0095597C"/>
                      <w:p w14:paraId="4BC193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5C39A1CF" w14:textId="77777777" w:rsidR="0095597C" w:rsidRDefault="0095597C" w:rsidP="0095597C"/>
                      <w:p w14:paraId="2A01739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14BB54B3" w14:textId="77777777" w:rsidR="0095597C" w:rsidRDefault="0095597C" w:rsidP="0095597C"/>
                      <w:p w14:paraId="71AD146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17F43778" w14:textId="77777777" w:rsidR="0095597C" w:rsidRDefault="0095597C" w:rsidP="0095597C"/>
                      <w:p w14:paraId="0F00A2E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267552A1" w14:textId="77777777" w:rsidR="0095597C" w:rsidRDefault="0095597C" w:rsidP="0095597C"/>
                      <w:p w14:paraId="7DEFA98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E468A7C" w14:textId="77777777" w:rsidR="0095597C" w:rsidRDefault="0095597C" w:rsidP="0095597C"/>
                      <w:p w14:paraId="233BA1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1C188BA" w14:textId="77777777" w:rsidR="0095597C" w:rsidRDefault="0095597C" w:rsidP="0095597C"/>
                      <w:p w14:paraId="38A7150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CDF4027" w14:textId="77777777" w:rsidR="0095597C" w:rsidRDefault="0095597C" w:rsidP="0095597C"/>
                      <w:p w14:paraId="1BAD0D5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58E63931" w14:textId="77777777" w:rsidR="0095597C" w:rsidRDefault="0095597C" w:rsidP="0095597C"/>
                      <w:p w14:paraId="132D048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4113DFA6" w14:textId="77777777" w:rsidR="0095597C" w:rsidRDefault="0095597C" w:rsidP="0095597C"/>
                      <w:p w14:paraId="3277C2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5ADDB5" w14:textId="77777777" w:rsidR="0095597C" w:rsidRDefault="0095597C" w:rsidP="0095597C"/>
                      <w:p w14:paraId="33F842D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283280" w14:textId="77777777" w:rsidR="0095597C" w:rsidRDefault="0095597C" w:rsidP="0095597C"/>
                      <w:p w14:paraId="5F264BE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B3A392D" w14:textId="77777777" w:rsidR="0095597C" w:rsidRDefault="0095597C" w:rsidP="0095597C"/>
                      <w:p w14:paraId="63B05AE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F9C0470" w14:textId="77777777" w:rsidR="0095597C" w:rsidRDefault="0095597C" w:rsidP="0095597C"/>
                      <w:p w14:paraId="1F63498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F0992A5" w14:textId="77777777" w:rsidR="0095597C" w:rsidRDefault="0095597C" w:rsidP="0095597C"/>
                      <w:p w14:paraId="6D4B976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7FC7E53" w14:textId="77777777" w:rsidR="0095597C" w:rsidRDefault="0095597C" w:rsidP="0095597C"/>
                      <w:p w14:paraId="7C86EE4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F6FCF24" w14:textId="77777777" w:rsidR="0095597C" w:rsidRDefault="0095597C" w:rsidP="0095597C"/>
                      <w:p w14:paraId="5F6A7E8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3840052" w14:textId="77777777" w:rsidR="0095597C" w:rsidRDefault="0095597C" w:rsidP="0095597C"/>
                      <w:p w14:paraId="4A0CFB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F06AF41" w14:textId="77777777" w:rsidR="0095597C" w:rsidRDefault="0095597C" w:rsidP="0095597C"/>
                      <w:p w14:paraId="6E7E328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A65E7EB" w14:textId="77777777" w:rsidR="0095597C" w:rsidRDefault="0095597C" w:rsidP="0095597C"/>
                      <w:p w14:paraId="327F121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FE5CF9A" w14:textId="77777777" w:rsidR="0095597C" w:rsidRDefault="0095597C" w:rsidP="0095597C"/>
                      <w:p w14:paraId="3E5A193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1863DC1" w14:textId="77777777" w:rsidR="0095597C" w:rsidRDefault="0095597C" w:rsidP="0095597C"/>
                      <w:p w14:paraId="35FBE8B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1C430D" w14:textId="77777777" w:rsidR="0095597C" w:rsidRDefault="0095597C" w:rsidP="0095597C"/>
                      <w:p w14:paraId="0344F98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825858A" w14:textId="77777777" w:rsidR="0095597C" w:rsidRDefault="0095597C" w:rsidP="0095597C"/>
                      <w:p w14:paraId="2280BC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FC3C2A8" w14:textId="77777777" w:rsidR="0095597C" w:rsidRDefault="0095597C" w:rsidP="0095597C"/>
                      <w:p w14:paraId="540F6D9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6EEB8DF2" w14:textId="77777777" w:rsidR="0095597C" w:rsidRDefault="0095597C" w:rsidP="0095597C"/>
                      <w:p w14:paraId="5DB16C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A9016DF" w14:textId="77777777" w:rsidR="0095597C" w:rsidRDefault="0095597C" w:rsidP="0095597C"/>
                      <w:p w14:paraId="04CA540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6105B940" w14:textId="77777777" w:rsidR="0095597C" w:rsidRDefault="0095597C" w:rsidP="0095597C"/>
                      <w:p w14:paraId="33A0B50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74C984B" w14:textId="77777777" w:rsidR="0095597C" w:rsidRDefault="0095597C" w:rsidP="0095597C"/>
                      <w:p w14:paraId="107B402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359CA66" w14:textId="77777777" w:rsidR="0095597C" w:rsidRDefault="0095597C" w:rsidP="0095597C"/>
                      <w:p w14:paraId="06B692E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2E9EAE" w14:textId="77777777" w:rsidR="0095597C" w:rsidRDefault="0095597C" w:rsidP="0095597C"/>
                      <w:p w14:paraId="088A4F3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3D0E51FE" w14:textId="77777777" w:rsidR="0095597C" w:rsidRDefault="0095597C" w:rsidP="0095597C"/>
                      <w:p w14:paraId="696C42A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79460883" w14:textId="77777777" w:rsidR="0095597C" w:rsidRDefault="0095597C" w:rsidP="0095597C"/>
                      <w:p w14:paraId="0EC16F7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2DDF0FD0" w14:textId="77777777" w:rsidR="0095597C" w:rsidRDefault="0095597C" w:rsidP="0095597C"/>
                      <w:p w14:paraId="616E6CA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44A8D64" w14:textId="77777777" w:rsidR="0095597C" w:rsidRDefault="0095597C" w:rsidP="0095597C"/>
                      <w:p w14:paraId="1B1F2FE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67DDDC8" w14:textId="77777777" w:rsidR="0095597C" w:rsidRDefault="0095597C" w:rsidP="0095597C"/>
                      <w:p w14:paraId="75B1F6D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758080C" w14:textId="77777777" w:rsidR="0095597C" w:rsidRDefault="0095597C" w:rsidP="0095597C"/>
                      <w:p w14:paraId="1739A22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90DA9CD" w14:textId="77777777" w:rsidR="0095597C" w:rsidRDefault="0095597C" w:rsidP="0095597C"/>
                      <w:p w14:paraId="3C37E0D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6B93088" w14:textId="77777777" w:rsidR="0095597C" w:rsidRDefault="0095597C" w:rsidP="0095597C"/>
                      <w:p w14:paraId="4987B37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5FD9354" w14:textId="77777777" w:rsidR="0095597C" w:rsidRDefault="0095597C" w:rsidP="0095597C"/>
                      <w:p w14:paraId="1C0A045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7544236" w14:textId="77777777" w:rsidR="0095597C" w:rsidRDefault="0095597C" w:rsidP="0095597C"/>
                      <w:p w14:paraId="067CE09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FC0EBED" w14:textId="77777777" w:rsidR="0095597C" w:rsidRDefault="0095597C" w:rsidP="0095597C"/>
                      <w:p w14:paraId="2727D29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3DC6CF7C" w14:textId="77777777" w:rsidR="0095597C" w:rsidRDefault="0095597C" w:rsidP="0095597C"/>
                      <w:p w14:paraId="0F129FB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p>
                      <w:p w14:paraId="5885F6E3" w14:textId="77777777" w:rsidR="0095597C" w:rsidRDefault="0095597C" w:rsidP="0095597C"/>
                      <w:p w14:paraId="265D40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277A727" w14:textId="77777777" w:rsidR="0095597C" w:rsidRDefault="0095597C" w:rsidP="0095597C"/>
                      <w:p w14:paraId="2354685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832F3DE" w14:textId="77777777" w:rsidR="0095597C" w:rsidRDefault="0095597C" w:rsidP="0095597C"/>
                      <w:p w14:paraId="55C282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25EB42" w14:textId="77777777" w:rsidR="0095597C" w:rsidRDefault="0095597C" w:rsidP="0095597C"/>
                      <w:p w14:paraId="23BF140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EligibilityIncluded</w:t>
                        </w:r>
                      </w:p>
                      <w:p w14:paraId="7470FEBA" w14:textId="77777777" w:rsidR="0095597C" w:rsidRDefault="0095597C" w:rsidP="0095597C"/>
                      <w:p w14:paraId="2DE914C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Included</w:t>
                        </w:r>
                      </w:p>
                      <w:p w14:paraId="61CE6BF5" w14:textId="77777777" w:rsidR="0095597C" w:rsidRDefault="0095597C" w:rsidP="0095597C"/>
                      <w:p w14:paraId="47107E2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EligibilityIncluded</w:t>
                        </w:r>
                        <w:bookmarkEnd w:id="9"/>
                      </w:p>
                      <w:p w14:paraId="5EC48A70" w14:textId="77777777" w:rsidR="0095597C" w:rsidRDefault="0095597C" w:rsidP="0095597C"/>
                      <w:p w14:paraId="34FFD696" w14:textId="77777777" w:rsidR="0095597C" w:rsidRPr="00E43EAC" w:rsidRDefault="0095597C" w:rsidP="0095597C">
                        <w:pPr>
                          <w:pStyle w:val="Heading2"/>
                          <w:jc w:val="center"/>
                          <w:rPr>
                            <w:rFonts w:ascii="Tahoma" w:hAnsi="Tahoma" w:cs="Tahoma"/>
                            <w:color w:val="000000" w:themeColor="text1"/>
                            <w:sz w:val="24"/>
                            <w:szCs w:val="24"/>
                            <w:lang w:val="en"/>
                          </w:rPr>
                        </w:pPr>
                        <w:bookmarkStart w:id="10" w:name="_Toc166934683"/>
                        <w:r w:rsidRPr="00E43EAC">
                          <w:rPr>
                            <w:rFonts w:ascii="Tahoma" w:hAnsi="Tahoma" w:cs="Tahoma"/>
                            <w:color w:val="000000" w:themeColor="text1"/>
                            <w:sz w:val="24"/>
                            <w:szCs w:val="24"/>
                            <w:lang w:val="en"/>
                          </w:rPr>
                          <w:t>Included</w:t>
                        </w:r>
                        <w:bookmarkEnd w:id="10"/>
                      </w:p>
                    </w:txbxContent>
                  </v:textbox>
                </v:roundrect>
                <v:roundrect id="AutoShape 5" o:spid="_x0000_s1031" style="position:absolute;left:-2515;top:36461;width:13716;height:450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" fillcolor="white [3212]">
                  <v:path arrowok="t"/>
                  <v:textbox style="layout-flow:vertical;mso-layout-flow-alt:bottom-to-top" inset="3.6pt,,3.6pt">
                    <w:txbxContent>
                      <w:p w14:paraId="1AD20B1B" w14:textId="77777777" w:rsidR="0095597C" w:rsidRPr="00E43EAC" w:rsidRDefault="0095597C" w:rsidP="0095597C">
                        <w:pPr>
                          <w:pStyle w:val="Heading2"/>
                          <w:jc w:val="center"/>
                          <w:rPr>
                            <w:rFonts w:ascii="Tahoma" w:hAnsi="Tahoma" w:cs="Tahoma"/>
                            <w:color w:val="000000" w:themeColor="text1"/>
                            <w:sz w:val="24"/>
                            <w:szCs w:val="24"/>
                            <w:lang w:val="en"/>
                          </w:rPr>
                        </w:pPr>
                        <w:bookmarkStart w:id="11" w:name="_Toc166934684"/>
                        <w:r w:rsidRPr="00E43EAC">
                          <w:rPr>
                            <w:rFonts w:ascii="Tahoma" w:hAnsi="Tahoma" w:cs="Tahoma"/>
                            <w:color w:val="000000" w:themeColor="text1"/>
                            <w:sz w:val="24"/>
                            <w:szCs w:val="24"/>
                            <w:lang w:val="en"/>
                          </w:rPr>
                          <w:t>Eligibility</w:t>
                        </w:r>
                      </w:p>
                      <w:p w14:paraId="0700D1D8" w14:textId="77777777" w:rsidR="0095597C" w:rsidRDefault="0095597C" w:rsidP="0095597C"/>
                      <w:p w14:paraId="457F067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526CEA8" w14:textId="77777777" w:rsidR="0095597C" w:rsidRDefault="0095597C" w:rsidP="0095597C"/>
                      <w:p w14:paraId="2CD2BFF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C1A9A9B" w14:textId="77777777" w:rsidR="0095597C" w:rsidRDefault="0095597C" w:rsidP="0095597C"/>
                      <w:p w14:paraId="13A9F12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995D5AF" w14:textId="77777777" w:rsidR="0095597C" w:rsidRDefault="0095597C" w:rsidP="0095597C"/>
                      <w:p w14:paraId="04339D5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B2751A4" w14:textId="77777777" w:rsidR="0095597C" w:rsidRDefault="0095597C" w:rsidP="0095597C"/>
                      <w:p w14:paraId="3E73EE4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088CA47" w14:textId="77777777" w:rsidR="0095597C" w:rsidRDefault="0095597C" w:rsidP="0095597C"/>
                      <w:p w14:paraId="1AC4A6E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5441D6E" w14:textId="77777777" w:rsidR="0095597C" w:rsidRDefault="0095597C" w:rsidP="0095597C"/>
                      <w:p w14:paraId="2129A95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6523C6B" w14:textId="77777777" w:rsidR="0095597C" w:rsidRDefault="0095597C" w:rsidP="0095597C"/>
                      <w:p w14:paraId="2BE4B3D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FD434E4" w14:textId="77777777" w:rsidR="0095597C" w:rsidRDefault="0095597C" w:rsidP="0095597C"/>
                      <w:p w14:paraId="0AFDFD5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CED162C" w14:textId="77777777" w:rsidR="0095597C" w:rsidRDefault="0095597C" w:rsidP="0095597C"/>
                      <w:p w14:paraId="3E7883D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06640CC" w14:textId="77777777" w:rsidR="0095597C" w:rsidRDefault="0095597C" w:rsidP="0095597C"/>
                      <w:p w14:paraId="5DD0915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64E8DD" w14:textId="77777777" w:rsidR="0095597C" w:rsidRDefault="0095597C" w:rsidP="0095597C"/>
                      <w:p w14:paraId="2B461E7C"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C0C375D" w14:textId="77777777" w:rsidR="0095597C" w:rsidRDefault="0095597C" w:rsidP="0095597C"/>
                      <w:p w14:paraId="3BB4CD1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22CD12F" w14:textId="77777777" w:rsidR="0095597C" w:rsidRDefault="0095597C" w:rsidP="0095597C"/>
                      <w:p w14:paraId="2C61CC2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EE179A3" w14:textId="77777777" w:rsidR="0095597C" w:rsidRDefault="0095597C" w:rsidP="0095597C"/>
                      <w:p w14:paraId="6B04460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DFF058F" w14:textId="77777777" w:rsidR="0095597C" w:rsidRDefault="0095597C" w:rsidP="0095597C"/>
                      <w:p w14:paraId="5B850D6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A5FE2B7" w14:textId="77777777" w:rsidR="0095597C" w:rsidRDefault="0095597C" w:rsidP="0095597C"/>
                      <w:p w14:paraId="6B894618"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C52E8BA" w14:textId="77777777" w:rsidR="0095597C" w:rsidRDefault="0095597C" w:rsidP="0095597C"/>
                      <w:p w14:paraId="63B6F1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C5C863B" w14:textId="77777777" w:rsidR="0095597C" w:rsidRDefault="0095597C" w:rsidP="0095597C"/>
                      <w:p w14:paraId="04967C8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C32DFBE" w14:textId="77777777" w:rsidR="0095597C" w:rsidRDefault="0095597C" w:rsidP="0095597C"/>
                      <w:p w14:paraId="66BE3A1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AC660F0" w14:textId="77777777" w:rsidR="0095597C" w:rsidRDefault="0095597C" w:rsidP="0095597C"/>
                      <w:p w14:paraId="1781AAF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48855B0" w14:textId="77777777" w:rsidR="0095597C" w:rsidRDefault="0095597C" w:rsidP="0095597C"/>
                      <w:p w14:paraId="5D4C353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FA2C850" w14:textId="77777777" w:rsidR="0095597C" w:rsidRDefault="0095597C" w:rsidP="0095597C"/>
                      <w:p w14:paraId="32EB81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0FD4D111" w14:textId="77777777" w:rsidR="0095597C" w:rsidRDefault="0095597C" w:rsidP="0095597C"/>
                      <w:p w14:paraId="7265356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FBF2536" w14:textId="77777777" w:rsidR="0095597C" w:rsidRDefault="0095597C" w:rsidP="0095597C"/>
                      <w:p w14:paraId="53034C4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0921A75" w14:textId="77777777" w:rsidR="0095597C" w:rsidRDefault="0095597C" w:rsidP="0095597C"/>
                      <w:p w14:paraId="400DCC1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C5BD3DD" w14:textId="77777777" w:rsidR="0095597C" w:rsidRDefault="0095597C" w:rsidP="0095597C"/>
                      <w:p w14:paraId="19DBBDF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E14AB18" w14:textId="77777777" w:rsidR="0095597C" w:rsidRDefault="0095597C" w:rsidP="0095597C"/>
                      <w:p w14:paraId="19F467D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03FD4A8" w14:textId="77777777" w:rsidR="0095597C" w:rsidRDefault="0095597C" w:rsidP="0095597C"/>
                      <w:p w14:paraId="3BCE040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97E4A73" w14:textId="77777777" w:rsidR="0095597C" w:rsidRDefault="0095597C" w:rsidP="0095597C"/>
                      <w:p w14:paraId="2CFB14E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375E2781" w14:textId="77777777" w:rsidR="0095597C" w:rsidRDefault="0095597C" w:rsidP="0095597C"/>
                      <w:p w14:paraId="321E59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15000F8" w14:textId="77777777" w:rsidR="0095597C" w:rsidRDefault="0095597C" w:rsidP="0095597C"/>
                      <w:p w14:paraId="0541F9F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F1F6AB2" w14:textId="77777777" w:rsidR="0095597C" w:rsidRDefault="0095597C" w:rsidP="0095597C"/>
                      <w:p w14:paraId="034D13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3EE15C4D" w14:textId="77777777" w:rsidR="0095597C" w:rsidRDefault="0095597C" w:rsidP="0095597C"/>
                      <w:p w14:paraId="669EC9B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AE71B6" w14:textId="77777777" w:rsidR="0095597C" w:rsidRDefault="0095597C" w:rsidP="0095597C"/>
                      <w:p w14:paraId="634D3E5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55D66C0" w14:textId="77777777" w:rsidR="0095597C" w:rsidRDefault="0095597C" w:rsidP="0095597C"/>
                      <w:p w14:paraId="0B3B90B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72C9D52" w14:textId="77777777" w:rsidR="0095597C" w:rsidRDefault="0095597C" w:rsidP="0095597C"/>
                      <w:p w14:paraId="559C138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FA5F97C" w14:textId="77777777" w:rsidR="0095597C" w:rsidRDefault="0095597C" w:rsidP="0095597C"/>
                      <w:p w14:paraId="7D60E2E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08EDEED2" w14:textId="77777777" w:rsidR="0095597C" w:rsidRDefault="0095597C" w:rsidP="0095597C"/>
                      <w:p w14:paraId="2AEFB09A"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856D445" w14:textId="77777777" w:rsidR="0095597C" w:rsidRDefault="0095597C" w:rsidP="0095597C"/>
                      <w:p w14:paraId="461A2A1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4CE8C93" w14:textId="77777777" w:rsidR="0095597C" w:rsidRDefault="0095597C" w:rsidP="0095597C"/>
                      <w:p w14:paraId="32F3CEC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E506702" w14:textId="77777777" w:rsidR="0095597C" w:rsidRDefault="0095597C" w:rsidP="0095597C"/>
                      <w:p w14:paraId="7D8C92D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4EA1727" w14:textId="77777777" w:rsidR="0095597C" w:rsidRDefault="0095597C" w:rsidP="0095597C"/>
                      <w:p w14:paraId="7386ECEF"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1A3C8EC1" w14:textId="77777777" w:rsidR="0095597C" w:rsidRDefault="0095597C" w:rsidP="0095597C"/>
                      <w:p w14:paraId="203D3464"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70FB598" w14:textId="77777777" w:rsidR="0095597C" w:rsidRDefault="0095597C" w:rsidP="0095597C"/>
                      <w:p w14:paraId="60B67D2E"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53ED3C4E" w14:textId="77777777" w:rsidR="0095597C" w:rsidRDefault="0095597C" w:rsidP="0095597C"/>
                      <w:p w14:paraId="4F2F5A12"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69F474B" w14:textId="77777777" w:rsidR="0095597C" w:rsidRDefault="0095597C" w:rsidP="0095597C"/>
                      <w:p w14:paraId="077EF18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C045D06" w14:textId="77777777" w:rsidR="0095597C" w:rsidRDefault="0095597C" w:rsidP="0095597C"/>
                      <w:p w14:paraId="3E7183A0"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23D35FCD" w14:textId="77777777" w:rsidR="0095597C" w:rsidRDefault="0095597C" w:rsidP="0095597C"/>
                      <w:p w14:paraId="7F0F0AA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F194218" w14:textId="77777777" w:rsidR="0095597C" w:rsidRDefault="0095597C" w:rsidP="0095597C"/>
                      <w:p w14:paraId="07099C3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16BAA973" w14:textId="77777777" w:rsidR="0095597C" w:rsidRDefault="0095597C" w:rsidP="0095597C"/>
                      <w:p w14:paraId="12034E7D"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23E6BD3F" w14:textId="77777777" w:rsidR="0095597C" w:rsidRDefault="0095597C" w:rsidP="0095597C"/>
                      <w:p w14:paraId="65F6D75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49AF8942" w14:textId="77777777" w:rsidR="0095597C" w:rsidRDefault="0095597C" w:rsidP="0095597C"/>
                      <w:p w14:paraId="6E31775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ABC9162" w14:textId="77777777" w:rsidR="0095597C" w:rsidRDefault="0095597C" w:rsidP="0095597C"/>
                      <w:p w14:paraId="2F2246C7"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5102029B" w14:textId="77777777" w:rsidR="0095597C" w:rsidRDefault="0095597C" w:rsidP="0095597C"/>
                      <w:p w14:paraId="552AC4A1"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64C649E6" w14:textId="77777777" w:rsidR="0095597C" w:rsidRDefault="0095597C" w:rsidP="0095597C"/>
                      <w:p w14:paraId="260DEE99"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F872896" w14:textId="77777777" w:rsidR="0095597C" w:rsidRDefault="0095597C" w:rsidP="0095597C"/>
                      <w:p w14:paraId="7F2D0DD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E798510" w14:textId="77777777" w:rsidR="0095597C" w:rsidRDefault="0095597C" w:rsidP="0095597C"/>
                      <w:p w14:paraId="16F2B66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784CE73B" w14:textId="77777777" w:rsidR="0095597C" w:rsidRDefault="0095597C" w:rsidP="0095597C"/>
                      <w:p w14:paraId="394FC3C3"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4415D719" w14:textId="77777777" w:rsidR="0095597C" w:rsidRDefault="0095597C" w:rsidP="0095597C"/>
                      <w:p w14:paraId="14E9A9F5"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p>
                      <w:p w14:paraId="6329E79B" w14:textId="77777777" w:rsidR="0095597C" w:rsidRDefault="0095597C" w:rsidP="0095597C"/>
                      <w:p w14:paraId="59A709B6"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rPr>
                          <w:t>Eligibility</w:t>
                        </w:r>
                      </w:p>
                      <w:p w14:paraId="782C743D" w14:textId="77777777" w:rsidR="0095597C" w:rsidRDefault="0095597C" w:rsidP="0095597C"/>
                      <w:p w14:paraId="5C74424B" w14:textId="77777777" w:rsidR="0095597C" w:rsidRPr="00E43EAC" w:rsidRDefault="0095597C" w:rsidP="0095597C">
                        <w:pPr>
                          <w:pStyle w:val="Heading2"/>
                          <w:jc w:val="center"/>
                          <w:rPr>
                            <w:rFonts w:ascii="Tahoma" w:hAnsi="Tahoma" w:cs="Tahoma"/>
                            <w:color w:val="000000" w:themeColor="text1"/>
                            <w:sz w:val="24"/>
                            <w:szCs w:val="24"/>
                            <w:lang w:val="en"/>
                          </w:rPr>
                        </w:pPr>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r w:rsidRPr="00E43EAC">
                          <w:rPr>
                            <w:rFonts w:ascii="Tahoma" w:hAnsi="Tahoma" w:cs="Tahoma"/>
                            <w:color w:val="000000" w:themeColor="text1"/>
                            <w:sz w:val="24"/>
                            <w:szCs w:val="24"/>
                            <w:lang w:val="en"/>
                          </w:rPr>
                          <w:t>Eligibility</w:t>
                        </w:r>
                        <w:bookmarkEnd w:id="11"/>
                      </w:p>
                      <w:p w14:paraId="73201414" w14:textId="77777777" w:rsidR="0095597C" w:rsidRDefault="0095597C" w:rsidP="0095597C"/>
                      <w:p w14:paraId="30AF457E" w14:textId="77777777" w:rsidR="0095597C" w:rsidRPr="00E43EAC" w:rsidRDefault="0095597C" w:rsidP="0095597C">
                        <w:pPr>
                          <w:pStyle w:val="Heading2"/>
                          <w:jc w:val="center"/>
                          <w:rPr>
                            <w:rFonts w:ascii="Tahoma" w:hAnsi="Tahoma" w:cs="Tahoma"/>
                            <w:color w:val="000000" w:themeColor="text1"/>
                            <w:sz w:val="24"/>
                            <w:szCs w:val="24"/>
                            <w:lang w:val="en"/>
                          </w:rPr>
                        </w:pPr>
                        <w:bookmarkStart w:id="12" w:name="_Toc166934685"/>
                        <w:r w:rsidRPr="00E43EAC">
                          <w:rPr>
                            <w:rFonts w:ascii="Tahoma" w:hAnsi="Tahoma" w:cs="Tahoma"/>
                            <w:color w:val="000000" w:themeColor="text1"/>
                            <w:sz w:val="24"/>
                            <w:szCs w:val="24"/>
                            <w:lang w:val="en"/>
                          </w:rPr>
                          <w:t>Eligibility</w:t>
                        </w:r>
                        <w:bookmarkEnd w:id="12"/>
                      </w:p>
                    </w:txbxContent>
                  </v:textbox>
                </v:roundrect>
                <v:shapetype id="_x0000_t32" coordsize="21600,21600" o:spt="32" o:oned="t" path="m,l21600,21600e" filled="f">
                  <v:path arrowok="t" fillok="f" o:connecttype="none"/>
                  <o:lock v:ext="edit" shapetype="t"/>
                </v:shapetype>
                <v:shape id="AutoShape 6" o:spid="_x0000_s1032" type="#_x0000_t32" style="position:absolute;left:22606;top:1473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">
                  <v:stroke endarrow="block"/>
                  <v:shadow color="#ccc"/>
                  <o:lock v:ext="edit" shapetype="f"/>
                </v:shape>
                <v:shape id="AutoShape 7" o:spid="_x0000_s1033" type="#_x0000_t32" style="position:absolute;left:45466;top:1473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">
                  <v:stroke endarrow="block"/>
                  <v:shadow color="#ccc"/>
                  <o:lock v:ext="edit" shapetype="f"/>
                </v:shape>
                <v:roundrect id="AutoShape 8" o:spid="_x0000_s1034" style="position:absolute;left:-2515;top:7124;width:13716;height:450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" fillcolor="white [3212]">
                  <v:path arrowok="t"/>
                  <v:textbox style="layout-flow:vertical;mso-layout-flow-alt:bottom-to-top" inset="3.6pt,,3.6pt">
                    <w:txbxContent>
                      <w:p w14:paraId="27D09634" w14:textId="77777777" w:rsidR="0095597C" w:rsidRPr="00061E9A" w:rsidRDefault="0095597C" w:rsidP="0095597C">
                        <w:pPr>
                          <w:pStyle w:val="Heading2"/>
                          <w:jc w:val="center"/>
                          <w:rPr>
                            <w:rFonts w:ascii="Tahoma" w:hAnsi="Tahoma" w:cs="Tahoma"/>
                            <w:color w:val="000000" w:themeColor="text1"/>
                            <w:lang w:val="en"/>
                            <w14:textOutline w14:w="9525" w14:cap="rnd" w14:cmpd="sng" w14:algn="ctr">
                              <w14:noFill/>
                              <w14:prstDash w14:val="solid"/>
                              <w14:bevel/>
                            </w14:textOutline>
                          </w:rPr>
                        </w:pPr>
                        <w:bookmarkStart w:id="13" w:name="_Toc166934686"/>
                        <w:r w:rsidRPr="00E43EAC">
                          <w:rPr>
                            <w:rFonts w:ascii="Tahoma" w:hAnsi="Tahoma" w:cs="Tahoma"/>
                            <w:color w:val="000000" w:themeColor="text1"/>
                            <w:sz w:val="24"/>
                            <w:szCs w:val="24"/>
                            <w:lang w:val="en"/>
                            <w14:textOutline w14:w="9525" w14:cap="rnd" w14:cmpd="sng" w14:algn="ctr">
                              <w14:noFill/>
                              <w14:prstDash w14:val="solid"/>
                              <w14:bevel/>
                            </w14:textOutline>
                          </w:rPr>
                          <w:t>Identification</w:t>
                        </w:r>
                        <w:bookmarkEnd w:id="13"/>
                      </w:p>
                    </w:txbxContent>
                  </v:textbox>
                </v:roundrect>
                <v:rect id="Rectangle 9" o:spid="_x0000_s1035" style="position:absolute;left:35814;top:6910;width:22288;height:7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" fillcolor="white [3212]">
                  <v:path arrowok="t"/>
                  <v:textbox inset=",7.2pt,,7.2pt">
                    <w:txbxContent>
                      <w:p w14:paraId="0D16E8F3"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Additional records identified through other sources</w:t>
                        </w:r>
                        <w:r w:rsidRPr="00061E9A">
                          <w:rPr>
                            <w:rFonts w:ascii="Tahoma" w:hAnsi="Tahoma" w:cs="Tahoma"/>
                            <w:color w:val="000000" w:themeColor="text1"/>
                            <w:sz w:val="22"/>
                            <w:szCs w:val="22"/>
                          </w:rPr>
                          <w:br/>
                          <w:t>(n =   6)</w:t>
                        </w:r>
                      </w:p>
                    </w:txbxContent>
                  </v:textbox>
                </v:rect>
                <v:rect id="Rectangle 10" o:spid="_x0000_s1036" style="position:absolute;left:20193;top:19304;width:27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" fillcolor="white [3212]">
                  <v:path arrowok="t"/>
                  <v:textbox inset=",7.2pt,,7.2pt">
                    <w:txbxContent>
                      <w:p w14:paraId="34D1E2B4"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after duplicates removed</w:t>
                        </w:r>
                        <w:r w:rsidRPr="00061E9A">
                          <w:rPr>
                            <w:rFonts w:ascii="Tahoma" w:hAnsi="Tahoma" w:cs="Tahoma"/>
                            <w:color w:val="000000" w:themeColor="text1"/>
                            <w:sz w:val="22"/>
                            <w:szCs w:val="22"/>
                          </w:rPr>
                          <w:br/>
                          <w:t>(n = 105)</w:t>
                        </w:r>
                      </w:p>
                    </w:txbxContent>
                  </v:textbox>
                </v:rect>
                <v:rect id="Rectangle 11" o:spid="_x0000_s1037" style="position:absolute;left:25654;top:29591;width:1670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" fillcolor="white [3212]">
                  <v:path arrowok="t"/>
                  <v:textbox inset=",7.2pt,,7.2pt">
                    <w:txbxContent>
                      <w:p w14:paraId="4570AFA0"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screened</w:t>
                        </w:r>
                        <w:r w:rsidRPr="00061E9A">
                          <w:rPr>
                            <w:rFonts w:ascii="Tahoma" w:hAnsi="Tahoma" w:cs="Tahoma"/>
                            <w:color w:val="000000" w:themeColor="text1"/>
                            <w:sz w:val="22"/>
                            <w:szCs w:val="22"/>
                          </w:rPr>
                          <w:br/>
                          <w:t>(n = 105)</w:t>
                        </w:r>
                      </w:p>
                    </w:txbxContent>
                  </v:textbox>
                </v:rect>
                <v:rect id="Rectangle 12" o:spid="_x0000_s1038" style="position:absolute;left:48895;top:29591;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" fillcolor="white [3212]">
                  <v:path arrowok="t"/>
                  <v:textbox inset=",7.2pt,,7.2pt">
                    <w:txbxContent>
                      <w:p w14:paraId="429A3C60"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Records excluded</w:t>
                        </w:r>
                        <w:r w:rsidRPr="00061E9A">
                          <w:rPr>
                            <w:rFonts w:ascii="Tahoma" w:hAnsi="Tahoma" w:cs="Tahoma"/>
                            <w:color w:val="000000" w:themeColor="text1"/>
                            <w:sz w:val="22"/>
                            <w:szCs w:val="22"/>
                          </w:rPr>
                          <w:br/>
                          <w:t>(n = 90)</w:t>
                        </w:r>
                      </w:p>
                    </w:txbxContent>
                  </v:textbox>
                </v:rect>
                <v:rect id="Rectangle 13" o:spid="_x0000_s1039" style="position:absolute;left:25527;top:38734;width:17145;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" fillcolor="white [3212]">
                  <v:path arrowok="t"/>
                  <v:textbox inset=",7.2pt,,7.2pt">
                    <w:txbxContent>
                      <w:p w14:paraId="5B1F2968"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Full-text articles assessed for eligibility</w:t>
                        </w:r>
                        <w:r w:rsidRPr="00061E9A">
                          <w:rPr>
                            <w:rFonts w:ascii="Tahoma" w:hAnsi="Tahoma" w:cs="Tahoma"/>
                            <w:color w:val="000000" w:themeColor="text1"/>
                            <w:sz w:val="22"/>
                            <w:szCs w:val="22"/>
                          </w:rPr>
                          <w:br/>
                          <w:t xml:space="preserve">(n = </w:t>
                        </w:r>
                        <w:r>
                          <w:rPr>
                            <w:rFonts w:ascii="Tahoma" w:hAnsi="Tahoma" w:cs="Tahoma"/>
                            <w:color w:val="000000" w:themeColor="text1"/>
                            <w:sz w:val="22"/>
                            <w:szCs w:val="22"/>
                          </w:rPr>
                          <w:t>15)</w:t>
                        </w:r>
                      </w:p>
                    </w:txbxContent>
                  </v:textbox>
                </v:rect>
                <v:rect id="Rectangle 14" o:spid="_x0000_s1040" style="position:absolute;left:48895;top:38734;width:17145;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" fillcolor="white [3212]">
                  <v:path arrowok="t"/>
                  <v:textbox inset=",7.2pt,,7.2pt">
                    <w:txbxContent>
                      <w:p w14:paraId="0FF136C9"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Full-text articles excluded, with reasons</w:t>
                        </w:r>
                        <w:r w:rsidRPr="00061E9A">
                          <w:rPr>
                            <w:rFonts w:ascii="Tahoma" w:hAnsi="Tahoma" w:cs="Tahoma"/>
                            <w:color w:val="000000" w:themeColor="text1"/>
                            <w:sz w:val="22"/>
                            <w:szCs w:val="22"/>
                          </w:rPr>
                          <w:br/>
                          <w:t>(n = 0)</w:t>
                        </w:r>
                      </w:p>
                    </w:txbxContent>
                  </v:textbox>
                </v:rect>
                <v:rect id="Rectangle 15" o:spid="_x0000_s1041" style="position:absolute;left:25527;top:49891;width:17145;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" fillcolor="white [3212]">
                  <v:path arrowok="t"/>
                  <v:textbox inset=",7.2pt,,7.2pt">
                    <w:txbxContent>
                      <w:p w14:paraId="7B97ECDB" w14:textId="77777777" w:rsidR="0095597C" w:rsidRPr="00061E9A" w:rsidRDefault="0095597C" w:rsidP="0095597C">
                        <w:pPr>
                          <w:jc w:val="center"/>
                          <w:rPr>
                            <w:rFonts w:ascii="Tahoma" w:hAnsi="Tahoma" w:cs="Tahoma"/>
                            <w:color w:val="000000" w:themeColor="text1"/>
                            <w:sz w:val="22"/>
                            <w:szCs w:val="22"/>
                            <w:lang w:val="en"/>
                          </w:rPr>
                        </w:pPr>
                        <w:r w:rsidRPr="00061E9A">
                          <w:rPr>
                            <w:rFonts w:ascii="Tahoma" w:hAnsi="Tahoma" w:cs="Tahoma"/>
                            <w:color w:val="000000" w:themeColor="text1"/>
                            <w:sz w:val="22"/>
                            <w:szCs w:val="22"/>
                          </w:rPr>
                          <w:t>Studies included in qualitative synthesis</w:t>
                        </w:r>
                        <w:r w:rsidRPr="00061E9A">
                          <w:rPr>
                            <w:rFonts w:ascii="Tahoma" w:hAnsi="Tahoma" w:cs="Tahoma"/>
                            <w:color w:val="000000" w:themeColor="text1"/>
                            <w:sz w:val="22"/>
                            <w:szCs w:val="22"/>
                          </w:rPr>
                          <w:br/>
                          <w:t>(n = 15)</w:t>
                        </w:r>
                      </w:p>
                    </w:txbxContent>
                  </v:textbox>
                </v:rect>
                <v:shape id="AutoShape 17" o:spid="_x0000_s1042" type="#_x0000_t32" style="position:absolute;left:34036;top:25019;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">
                  <v:stroke endarrow="block"/>
                  <v:shadow color="#ccc"/>
                  <o:lock v:ext="edit" shapetype="f"/>
                </v:shape>
                <v:shape id="AutoShape 18" o:spid="_x0000_s1043" type="#_x0000_t32" style="position:absolute;left:34036;top:35306;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">
                  <v:stroke endarrow="block"/>
                  <v:shadow color="#ccc"/>
                  <o:lock v:ext="edit" shapetype="f"/>
                </v:shape>
                <v:shape id="AutoShape 19" o:spid="_x0000_s1044" type="#_x0000_t32" style="position:absolute;left:34099;top:46462;width:64;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">
                  <v:stroke endarrow="block"/>
                  <v:shadow color="#ccc"/>
                  <o:lock v:ext="edit" shapetype="f"/>
                </v:shape>
                <v:shape id="AutoShape 21" o:spid="_x0000_s1045" type="#_x0000_t32" style="position:absolute;left:42418;top:32385;width:65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">
                  <v:stroke endarrow="block"/>
                  <v:shadow color="#ccc"/>
                  <o:lock v:ext="edit" shapetype="f"/>
                </v:shape>
                <v:shape id="AutoShape 22" o:spid="_x0000_s1046" type="#_x0000_t32" style="position:absolute;left:42672;top:42164;width:6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">
                  <v:stroke endarrow="block"/>
                  <v:shadow color="#ccc"/>
                  <o:lock v:ext="edit" shapetype="f"/>
                </v:shape>
                <w10:wrap type="square"/>
              </v:group>
            </w:pict>
          </mc:Fallback>
        </mc:AlternateContent>
      </w:r>
    </w:p>
    <w:p w14:paraId="0E66951B" w14:textId="77777777" w:rsidR="0095597C" w:rsidRPr="0095597C" w:rsidRDefault="0095597C" w:rsidP="0095597C">
      <w:pPr>
        <w:jc w:val="both"/>
      </w:pPr>
    </w:p>
    <w:p w14:paraId="1072F6EA" w14:textId="77777777" w:rsidR="0095597C" w:rsidRDefault="0095597C" w:rsidP="0095597C">
      <w:pPr>
        <w:jc w:val="both"/>
      </w:pPr>
    </w:p>
    <w:p w14:paraId="25773B23" w14:textId="77777777" w:rsidR="0095597C" w:rsidRDefault="0095597C" w:rsidP="0095597C">
      <w:pPr>
        <w:jc w:val="both"/>
      </w:pPr>
    </w:p>
    <w:p w14:paraId="6A24762B" w14:textId="77777777" w:rsidR="0095597C" w:rsidRDefault="0095597C" w:rsidP="0095597C">
      <w:pPr>
        <w:jc w:val="both"/>
      </w:pPr>
    </w:p>
    <w:p w14:paraId="13D64244" w14:textId="77777777" w:rsidR="0095597C" w:rsidRDefault="0095597C" w:rsidP="0095597C">
      <w:pPr>
        <w:jc w:val="both"/>
      </w:pPr>
    </w:p>
    <w:p w14:paraId="1DB8DABC" w14:textId="77777777" w:rsidR="0095597C" w:rsidRDefault="0095597C" w:rsidP="0095597C">
      <w:pPr>
        <w:jc w:val="both"/>
      </w:pPr>
    </w:p>
    <w:p w14:paraId="57AC2255" w14:textId="77777777" w:rsidR="0095597C" w:rsidRPr="0095597C" w:rsidRDefault="0095597C" w:rsidP="0095597C">
      <w:pPr>
        <w:jc w:val="both"/>
      </w:pPr>
      <w:r w:rsidRPr="0095597C">
        <w:lastRenderedPageBreak/>
        <w:t>Narrative Synthesis</w:t>
      </w:r>
    </w:p>
    <w:p w14:paraId="01ADEE06" w14:textId="77777777" w:rsidR="0095597C" w:rsidRPr="0095597C" w:rsidRDefault="0095597C" w:rsidP="0095597C">
      <w:pPr>
        <w:jc w:val="both"/>
      </w:pPr>
    </w:p>
    <w:p w14:paraId="0891192D" w14:textId="77777777" w:rsidR="0095597C" w:rsidRPr="0095597C" w:rsidRDefault="0095597C" w:rsidP="0095597C">
      <w:pPr>
        <w:jc w:val="both"/>
      </w:pPr>
      <w:r w:rsidRPr="0095597C">
        <w:rPr>
          <w:noProof/>
        </w:rPr>
        <w:drawing>
          <wp:inline distT="0" distB="0" distL="0" distR="0" wp14:anchorId="7E7C25BD" wp14:editId="7BC0C402">
            <wp:extent cx="5918200" cy="5156200"/>
            <wp:effectExtent l="0" t="0" r="0" b="63500"/>
            <wp:docPr id="9133578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7F8148" w14:textId="77777777" w:rsidR="0095597C" w:rsidRPr="0095597C" w:rsidRDefault="0095597C" w:rsidP="0095597C">
      <w:pPr>
        <w:jc w:val="both"/>
      </w:pPr>
    </w:p>
    <w:p w14:paraId="538F7EE3" w14:textId="77777777" w:rsidR="0095597C" w:rsidRPr="0095597C" w:rsidRDefault="0095597C" w:rsidP="0095597C">
      <w:pPr>
        <w:jc w:val="both"/>
      </w:pPr>
    </w:p>
    <w:p w14:paraId="4303AFEB" w14:textId="77777777" w:rsidR="0095597C" w:rsidRPr="0095597C" w:rsidRDefault="0095597C" w:rsidP="0095597C">
      <w:pPr>
        <w:jc w:val="both"/>
      </w:pPr>
      <w:r w:rsidRPr="0095597C">
        <w:t>Overview of Included Papers</w:t>
      </w:r>
    </w:p>
    <w:p w14:paraId="7F80A1F5" w14:textId="77777777" w:rsidR="0095597C" w:rsidRDefault="0095597C" w:rsidP="0095597C">
      <w:pPr>
        <w:jc w:val="both"/>
      </w:pPr>
      <w:r w:rsidRPr="0095597C">
        <w:t xml:space="preserve">The fifteen included research journals used qualitative methodologies, so we could further understand the participants lived experiences. The included papers looked at specific trauma work and from specific countries, so this study allowed a broader look into the topic. </w:t>
      </w:r>
    </w:p>
    <w:p w14:paraId="04D2412C" w14:textId="77777777" w:rsidR="0095597C" w:rsidRPr="0095597C" w:rsidRDefault="0095597C" w:rsidP="0095597C">
      <w:pPr>
        <w:jc w:val="both"/>
      </w:pPr>
    </w:p>
    <w:p w14:paraId="111AF08E" w14:textId="77777777" w:rsidR="0095597C" w:rsidRPr="0095597C" w:rsidRDefault="0095597C" w:rsidP="0095597C">
      <w:pPr>
        <w:jc w:val="both"/>
      </w:pPr>
      <w:r w:rsidRPr="0095597C">
        <w:t>Narrative  Synthesis</w:t>
      </w:r>
    </w:p>
    <w:p w14:paraId="518B3A92" w14:textId="77777777" w:rsidR="0095597C" w:rsidRDefault="0095597C" w:rsidP="0095597C">
      <w:pPr>
        <w:jc w:val="both"/>
      </w:pPr>
      <w:r w:rsidRPr="0095597C">
        <w:t xml:space="preserve">A narrative approach to synthesis was used so a story could be told from different research journals on the topic of VPTG (Popay et al., 2006). Using a narrative synthesis helped to understand participants’ experiences allowing a broad perspective to be presented (Green, Johnson and Adams, 2006). The first step was to compare the papers and explore where links could be made. Then themes were made  through these links. </w:t>
      </w:r>
    </w:p>
    <w:p w14:paraId="6552DBB6" w14:textId="77777777" w:rsidR="0095597C" w:rsidRDefault="0095597C" w:rsidP="0095597C">
      <w:pPr>
        <w:jc w:val="both"/>
      </w:pPr>
    </w:p>
    <w:p w14:paraId="36C3CBCE" w14:textId="77777777" w:rsidR="0095597C" w:rsidRDefault="0095597C" w:rsidP="0095597C">
      <w:pPr>
        <w:jc w:val="both"/>
      </w:pPr>
    </w:p>
    <w:p w14:paraId="106E6CE3" w14:textId="77777777" w:rsidR="0095597C" w:rsidRPr="0095597C" w:rsidRDefault="0095597C" w:rsidP="0095597C">
      <w:pPr>
        <w:jc w:val="both"/>
      </w:pPr>
    </w:p>
    <w:p w14:paraId="77540C24" w14:textId="77777777" w:rsidR="0095597C" w:rsidRPr="0095597C" w:rsidRDefault="0095597C" w:rsidP="0095597C">
      <w:pPr>
        <w:jc w:val="both"/>
      </w:pPr>
      <w:r w:rsidRPr="0095597C">
        <w:rPr>
          <w:u w:val="single"/>
        </w:rPr>
        <w:lastRenderedPageBreak/>
        <w:t>Discussion</w:t>
      </w:r>
    </w:p>
    <w:p w14:paraId="6E62AC73" w14:textId="77777777" w:rsidR="0095597C" w:rsidRDefault="0095597C" w:rsidP="0095597C">
      <w:pPr>
        <w:jc w:val="both"/>
      </w:pPr>
      <w:r w:rsidRPr="0095597C">
        <w:t xml:space="preserve">Findings highlight that counsellors’ self-perception and ability to understand themselves improved allowing them to work with traumatised clients (Bartoskova, 2017; Maleki &amp; Stavrou, 2013). This is consistent with previous research which found that counsellors becoming more self-aware helped them build resilience and experience growth (Cuartero &amp; Campos-Vidal, 2019; Figley, 2002). </w:t>
      </w:r>
    </w:p>
    <w:p w14:paraId="5A7E9CDB" w14:textId="77777777" w:rsidR="0095597C" w:rsidRPr="0095597C" w:rsidRDefault="0095597C" w:rsidP="0095597C">
      <w:pPr>
        <w:jc w:val="both"/>
      </w:pPr>
    </w:p>
    <w:p w14:paraId="465458BF" w14:textId="77777777" w:rsidR="0095597C" w:rsidRDefault="0095597C" w:rsidP="0095597C">
      <w:pPr>
        <w:jc w:val="both"/>
      </w:pPr>
      <w:r w:rsidRPr="0095597C">
        <w:t xml:space="preserve">Findings from this study show that VPTG seems to improve counsellors' relationships with current and future clients (Henning-Pugh, Frith &amp; Troops, 2023; Naghavi &amp; Salimi, 2018).  Previous literature found similar results to this study, where counsellors felt more empowerment anda sense of purpose which translated into their work (Tsirimokou, Kloess &amp; Dhinse 2023). Cosden et al., (2016) highlights that counsellors who experienced  vicarious traumatisation (VT) but not experienced VPTG, were more likely to develop avoidance behaviours negatively impacting practice.  This study also highlighted the close connection between VT and VPTG, and how VPTG can impact counsellors' connection with their belief systems. </w:t>
      </w:r>
    </w:p>
    <w:p w14:paraId="2CDD7366" w14:textId="77777777" w:rsidR="0095597C" w:rsidRPr="0095597C" w:rsidRDefault="0095597C" w:rsidP="0095597C">
      <w:pPr>
        <w:jc w:val="both"/>
      </w:pPr>
    </w:p>
    <w:p w14:paraId="46A0EBFE" w14:textId="77777777" w:rsidR="0095597C" w:rsidRPr="0095597C" w:rsidRDefault="0095597C" w:rsidP="0095597C">
      <w:pPr>
        <w:jc w:val="both"/>
      </w:pPr>
      <w:r w:rsidRPr="0095597C">
        <w:rPr>
          <w:u w:val="single"/>
        </w:rPr>
        <w:t>Implications</w:t>
      </w:r>
    </w:p>
    <w:p w14:paraId="268A443E" w14:textId="77777777" w:rsidR="0095597C" w:rsidRPr="0095597C" w:rsidRDefault="0095597C" w:rsidP="0095597C">
      <w:pPr>
        <w:numPr>
          <w:ilvl w:val="0"/>
          <w:numId w:val="2"/>
        </w:numPr>
        <w:jc w:val="both"/>
      </w:pPr>
      <w:r w:rsidRPr="0095597C">
        <w:t>Future research: There is a lack on qualitative research on the topic of VPTG, with more research needed into a broader study exploring lived experiences, as most of the research is in one location or a specific type of trauma-informed counselling. Further research is indicated for investigation into the connection between spirituality and VPTG.</w:t>
      </w:r>
    </w:p>
    <w:p w14:paraId="2168D79E" w14:textId="77777777" w:rsidR="0095597C" w:rsidRPr="0095597C" w:rsidRDefault="0095597C" w:rsidP="0095597C">
      <w:pPr>
        <w:numPr>
          <w:ilvl w:val="0"/>
          <w:numId w:val="2"/>
        </w:numPr>
        <w:jc w:val="both"/>
      </w:pPr>
      <w:r w:rsidRPr="0095597C">
        <w:t>Practice: More resources on the topic of VPTG and VT should be available for counsellors. Also, training facilities could teach students about VPTG, particularly into both prevention and identification of signs of vicarious trauma.</w:t>
      </w:r>
    </w:p>
    <w:p w14:paraId="4E247AC0" w14:textId="77777777" w:rsidR="0095597C" w:rsidRDefault="0095597C" w:rsidP="0095597C">
      <w:pPr>
        <w:numPr>
          <w:ilvl w:val="0"/>
          <w:numId w:val="2"/>
        </w:numPr>
        <w:jc w:val="both"/>
      </w:pPr>
      <w:r w:rsidRPr="0095597C">
        <w:t xml:space="preserve">Policy: Counsellors with strong connections with the organisations were less likely to experience VT. Counselling organisations may review processes for supporting staff using group discussion or supervision to reflect on this topic. </w:t>
      </w:r>
    </w:p>
    <w:p w14:paraId="6885F3FC" w14:textId="77777777" w:rsidR="0095597C" w:rsidRPr="0095597C" w:rsidRDefault="0095597C" w:rsidP="0095597C">
      <w:pPr>
        <w:ind w:left="360"/>
        <w:jc w:val="both"/>
      </w:pPr>
    </w:p>
    <w:p w14:paraId="75EDFB63" w14:textId="77777777" w:rsidR="0095597C" w:rsidRPr="0095597C" w:rsidRDefault="0095597C" w:rsidP="0095597C">
      <w:pPr>
        <w:jc w:val="both"/>
      </w:pPr>
      <w:r w:rsidRPr="0095597C">
        <w:rPr>
          <w:u w:val="single"/>
        </w:rPr>
        <w:t>Conclusion</w:t>
      </w:r>
    </w:p>
    <w:p w14:paraId="45D1F3EF" w14:textId="77777777" w:rsidR="0095597C" w:rsidRPr="0095597C" w:rsidRDefault="0095597C" w:rsidP="0095597C">
      <w:pPr>
        <w:numPr>
          <w:ilvl w:val="0"/>
          <w:numId w:val="2"/>
        </w:numPr>
        <w:jc w:val="both"/>
      </w:pPr>
      <w:r w:rsidRPr="0095597C">
        <w:t xml:space="preserve">Limitations: There are a limited amount of qualitative research journals on this topic. There is only one author to the study so author bias might have occurred. Within the included papers, most of the participants were female. </w:t>
      </w:r>
    </w:p>
    <w:p w14:paraId="2287F21D" w14:textId="77777777" w:rsidR="0095597C" w:rsidRPr="0095597C" w:rsidRDefault="0095597C" w:rsidP="0095597C">
      <w:pPr>
        <w:numPr>
          <w:ilvl w:val="0"/>
          <w:numId w:val="2"/>
        </w:numPr>
        <w:jc w:val="both"/>
      </w:pPr>
      <w:r w:rsidRPr="0095597C">
        <w:t xml:space="preserve">This study has found that VPTG can have a positive impact on counsellors' development and can improve counsellors' relationships with themselves, their clients and others within their lives. VPTG can also have a positive impact on counsellors' idea of self-allowing them to be more congruent with their belief systems. Whilst findings show that VPTG can have a positive impact, the process to achieving VPTG can be more difficult, with findings from this study showing that to achieve VPTG a counsellor must first experience VT in some form. </w:t>
      </w:r>
    </w:p>
    <w:p w14:paraId="546017A7" w14:textId="77777777" w:rsidR="0095597C" w:rsidRPr="0095597C" w:rsidRDefault="0095597C" w:rsidP="0095597C">
      <w:pPr>
        <w:jc w:val="both"/>
      </w:pPr>
    </w:p>
    <w:p w14:paraId="057848B3" w14:textId="77777777" w:rsidR="0095597C" w:rsidRPr="0095597C" w:rsidRDefault="0095597C" w:rsidP="0095597C">
      <w:pPr>
        <w:jc w:val="both"/>
      </w:pPr>
    </w:p>
    <w:p w14:paraId="7289A522" w14:textId="77777777" w:rsidR="0095597C" w:rsidRPr="0095597C" w:rsidRDefault="0095597C" w:rsidP="0095597C">
      <w:pPr>
        <w:jc w:val="both"/>
      </w:pPr>
      <w:r w:rsidRPr="0095597C">
        <w:t>References:</w:t>
      </w:r>
    </w:p>
    <w:p w14:paraId="25910CB4" w14:textId="77777777" w:rsidR="0095597C" w:rsidRPr="0095597C" w:rsidRDefault="0095597C" w:rsidP="0095597C">
      <w:pPr>
        <w:jc w:val="both"/>
      </w:pPr>
      <w:r w:rsidRPr="0095597C">
        <w:t xml:space="preserve">Arnold, D. Calhoun, L. Tedeschi, R. &amp; Cann, A. (2005) ‘Vicarious Posttraumatic Growth in Psychotherapy’, </w:t>
      </w:r>
      <w:r w:rsidRPr="0095597C">
        <w:rPr>
          <w:i/>
          <w:iCs/>
        </w:rPr>
        <w:t>Journal of Humanistic Psychology</w:t>
      </w:r>
      <w:r w:rsidRPr="0095597C">
        <w:t xml:space="preserve">, 45 (2), pp.239-263.  </w:t>
      </w:r>
    </w:p>
    <w:p w14:paraId="48A118E7" w14:textId="77777777" w:rsidR="0095597C" w:rsidRPr="0095597C" w:rsidRDefault="0095597C" w:rsidP="0095597C">
      <w:pPr>
        <w:jc w:val="both"/>
      </w:pPr>
      <w:r w:rsidRPr="0095597C">
        <w:lastRenderedPageBreak/>
        <w:t xml:space="preserve">Bartoskova, L. (2017) ‘How do Trauma Therapists Experience the Effects of their Trauma Work, and are the Common Factors Leading to Post-Traumatic Growth?’, </w:t>
      </w:r>
      <w:r w:rsidRPr="0095597C">
        <w:rPr>
          <w:i/>
          <w:iCs/>
        </w:rPr>
        <w:t>Counselling Psychology Review</w:t>
      </w:r>
      <w:r w:rsidRPr="0095597C">
        <w:t>, 32 (2), pp.30-45.</w:t>
      </w:r>
    </w:p>
    <w:p w14:paraId="674522A4" w14:textId="77777777" w:rsidR="0095597C" w:rsidRPr="0095597C" w:rsidRDefault="0095597C" w:rsidP="0095597C">
      <w:pPr>
        <w:jc w:val="both"/>
      </w:pPr>
      <w:r w:rsidRPr="0095597C">
        <w:t xml:space="preserve">Cosden, M. Sanford, A. Koch, L. &amp; Lepore, C. (2016) ‘Vicarious Trauma and Vicarious Posttraumatic Growth Among Substance Abuse Treatment Providers’, </w:t>
      </w:r>
      <w:r w:rsidRPr="0095597C">
        <w:rPr>
          <w:i/>
          <w:iCs/>
        </w:rPr>
        <w:t>Substance Abuse</w:t>
      </w:r>
      <w:r w:rsidRPr="0095597C">
        <w:t>, 37 (4), pp.619-624.</w:t>
      </w:r>
    </w:p>
    <w:p w14:paraId="624EEDC7" w14:textId="77777777" w:rsidR="0095597C" w:rsidRPr="0095597C" w:rsidRDefault="0095597C" w:rsidP="0095597C">
      <w:pPr>
        <w:jc w:val="both"/>
      </w:pPr>
      <w:r w:rsidRPr="0095597C">
        <w:t xml:space="preserve">Cuartero, M. &amp; Campos-Vidal, J. (2019) ‘Self-Care Behaviours and their Relationship with Satisfaction and Compassion Fatigue Levels among Social Workers’, </w:t>
      </w:r>
      <w:r w:rsidRPr="0095597C">
        <w:rPr>
          <w:i/>
          <w:iCs/>
        </w:rPr>
        <w:t>Social Work in Health Care</w:t>
      </w:r>
      <w:r w:rsidRPr="0095597C">
        <w:t xml:space="preserve">, 58 (3), pp.274-290. </w:t>
      </w:r>
    </w:p>
    <w:p w14:paraId="0904E355" w14:textId="77777777" w:rsidR="0095597C" w:rsidRPr="0095597C" w:rsidRDefault="0095597C" w:rsidP="0095597C">
      <w:pPr>
        <w:jc w:val="both"/>
      </w:pPr>
      <w:r w:rsidRPr="0095597C">
        <w:t xml:space="preserve">Figley, C. (2002) ‘Compassion Fatigue: Psychotherapists’ Chronic Lack of Self Care’, </w:t>
      </w:r>
      <w:r w:rsidRPr="0095597C">
        <w:rPr>
          <w:i/>
          <w:iCs/>
        </w:rPr>
        <w:t>Journal of Clinical Psychology</w:t>
      </w:r>
      <w:r w:rsidRPr="0095597C">
        <w:t>, 58 (11), pp.1433-1441.</w:t>
      </w:r>
    </w:p>
    <w:p w14:paraId="1B91E6E8" w14:textId="77777777" w:rsidR="0095597C" w:rsidRPr="0095597C" w:rsidRDefault="0095597C" w:rsidP="0095597C">
      <w:pPr>
        <w:jc w:val="both"/>
      </w:pPr>
      <w:r w:rsidRPr="0095597C">
        <w:t>Green, B. Johnson, C. &amp; Adams, A. (2006) ‘Writing Narrative Literature Reviews for Peer-Reviewed Journals: Secrets of the Trade’, Journal of Chiropractic Medicine, 5 (3), pp.101-117.</w:t>
      </w:r>
    </w:p>
    <w:p w14:paraId="47542082" w14:textId="77777777" w:rsidR="0095597C" w:rsidRPr="0095597C" w:rsidRDefault="0095597C" w:rsidP="0095597C">
      <w:pPr>
        <w:jc w:val="both"/>
      </w:pPr>
      <w:r w:rsidRPr="0095597C">
        <w:t xml:space="preserve">Henning-Pugh, M. Frith, H. &amp; Troops, M A T. (2023) ‘Exploring the Delivery of Community-Based Trauma Support by Volunteer Counsellors in a South African Context’, </w:t>
      </w:r>
      <w:r w:rsidRPr="0095597C">
        <w:rPr>
          <w:i/>
          <w:iCs/>
        </w:rPr>
        <w:t>J Community Appl Soc Psychol</w:t>
      </w:r>
      <w:r w:rsidRPr="0095597C">
        <w:t>., 33, pp.1489-1505.</w:t>
      </w:r>
    </w:p>
    <w:p w14:paraId="016FE6FC" w14:textId="77777777" w:rsidR="0095597C" w:rsidRPr="0095597C" w:rsidRDefault="0095597C" w:rsidP="0095597C">
      <w:pPr>
        <w:jc w:val="both"/>
      </w:pPr>
      <w:r w:rsidRPr="0095597C">
        <w:t xml:space="preserve">Kang, X. Fang, Y. Li, S. Liu, Y. Zhao, D. Feng, X. Wang, Y. &amp; Li, P. (2018) The Benefits of Indirect Exposure to Trauma: The Relationships among Vicarious Posttraumatic Growth, Social Support and Resilience in Ambulance Personnel in China, </w:t>
      </w:r>
      <w:r w:rsidRPr="0095597C">
        <w:rPr>
          <w:i/>
          <w:iCs/>
        </w:rPr>
        <w:t>Psychiatry Invetig.,</w:t>
      </w:r>
      <w:r w:rsidRPr="0095597C">
        <w:t xml:space="preserve"> 15 (5), pp.452-459. </w:t>
      </w:r>
    </w:p>
    <w:p w14:paraId="3CFCF729" w14:textId="77777777" w:rsidR="0095597C" w:rsidRPr="0095597C" w:rsidRDefault="0095597C" w:rsidP="0095597C">
      <w:pPr>
        <w:jc w:val="both"/>
      </w:pPr>
      <w:r w:rsidRPr="0095597C">
        <w:t xml:space="preserve">Melaki, E. &amp; Stavrou, P. (2023) ‘Re-exploring the Vicarious Posttraumatic Growth and Trauma: A Comparison Study Between Private Therapists and Therapists in Nonprofit Organizations Treating Trauma Survivors’, </w:t>
      </w:r>
      <w:r w:rsidRPr="0095597C">
        <w:rPr>
          <w:i/>
          <w:iCs/>
        </w:rPr>
        <w:t>Traumatology</w:t>
      </w:r>
      <w:r w:rsidRPr="0095597C">
        <w:t xml:space="preserve">, 29 (1), pp.27-35. </w:t>
      </w:r>
    </w:p>
    <w:p w14:paraId="4FA2C0C7" w14:textId="77777777" w:rsidR="0095597C" w:rsidRPr="0095597C" w:rsidRDefault="0095597C" w:rsidP="0095597C">
      <w:pPr>
        <w:jc w:val="both"/>
      </w:pPr>
      <w:r w:rsidRPr="0095597C">
        <w:t xml:space="preserve">Naghavi, A. &amp; Salimi, S. (2018) ‘An Autoethnography of Vicarious Trauma and Vicairous Growth in the Context of Rehabilitation Counseling’, </w:t>
      </w:r>
      <w:r w:rsidRPr="0095597C">
        <w:rPr>
          <w:i/>
          <w:iCs/>
        </w:rPr>
        <w:t>Iran J Psychiatry Behav Sci</w:t>
      </w:r>
      <w:r w:rsidRPr="0095597C">
        <w:t>., 12 (4).</w:t>
      </w:r>
    </w:p>
    <w:p w14:paraId="31CA7247" w14:textId="77777777" w:rsidR="0095597C" w:rsidRPr="0095597C" w:rsidRDefault="0095597C" w:rsidP="0095597C">
      <w:pPr>
        <w:jc w:val="both"/>
      </w:pPr>
      <w:r w:rsidRPr="0095597C">
        <w:t xml:space="preserve">Popay, J. Roberts, H. Sowden, A. Petticrew, M. Arai, L. Rodgers, M. Britten, N. Roen, K. &amp; Duffy, S. (2006) </w:t>
      </w:r>
      <w:r w:rsidRPr="0095597C">
        <w:rPr>
          <w:i/>
          <w:iCs/>
        </w:rPr>
        <w:t>Guidance on the Conduct of Narrative Synthesis in Systematic Reviews: A Product from the ESRC Methods Programme</w:t>
      </w:r>
      <w:r w:rsidRPr="0095597C">
        <w:t xml:space="preserve">. Available at: </w:t>
      </w:r>
      <w:hyperlink r:id="rId13" w:history="1">
        <w:r w:rsidRPr="0095597C">
          <w:rPr>
            <w:rStyle w:val="Hyperlink"/>
          </w:rPr>
          <w:t>https://www.lancaster.ac.uk/media/lancaster-university/content-assets/documents/fhm/dhr/chir/NSsynthesisguidanceVersion1-April2006.pdf</w:t>
        </w:r>
      </w:hyperlink>
      <w:r w:rsidRPr="0095597C">
        <w:t xml:space="preserve"> (Accessed on: 28</w:t>
      </w:r>
      <w:r w:rsidRPr="0095597C">
        <w:rPr>
          <w:vertAlign w:val="superscript"/>
        </w:rPr>
        <w:t>th</w:t>
      </w:r>
      <w:r w:rsidRPr="0095597C">
        <w:t xml:space="preserve"> March 2024)</w:t>
      </w:r>
    </w:p>
    <w:p w14:paraId="3E8EDB6B" w14:textId="77777777" w:rsidR="0095597C" w:rsidRPr="0095597C" w:rsidRDefault="0095597C" w:rsidP="0095597C">
      <w:pPr>
        <w:jc w:val="both"/>
      </w:pPr>
      <w:r w:rsidRPr="0095597C">
        <w:t xml:space="preserve">Tsirimokou, A. Kloess, J. &amp; Dhinse, S. (2023) ‘Vicarious Post-Traumatic Growth in Professionals Exposed to Traumayogenic Material: A Systematic Literature Review’, </w:t>
      </w:r>
      <w:r w:rsidRPr="0095597C">
        <w:rPr>
          <w:i/>
          <w:iCs/>
        </w:rPr>
        <w:t>Trauma Violence Abuse</w:t>
      </w:r>
      <w:r w:rsidRPr="0095597C">
        <w:t>, 24 (3), pp.1848-1866.</w:t>
      </w:r>
    </w:p>
    <w:p w14:paraId="0984789B" w14:textId="77777777" w:rsidR="0095597C" w:rsidRPr="0095597C" w:rsidRDefault="0095597C" w:rsidP="0095597C"/>
    <w:sectPr w:rsidR="0095597C" w:rsidRPr="0095597C" w:rsidSect="00CC21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616A"/>
    <w:multiLevelType w:val="hybridMultilevel"/>
    <w:tmpl w:val="EB3E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D962A67"/>
    <w:multiLevelType w:val="hybridMultilevel"/>
    <w:tmpl w:val="E08AC2F0"/>
    <w:lvl w:ilvl="0" w:tplc="0860898C">
      <w:start w:val="1"/>
      <w:numFmt w:val="bullet"/>
      <w:lvlText w:val="•"/>
      <w:lvlJc w:val="left"/>
      <w:pPr>
        <w:tabs>
          <w:tab w:val="num" w:pos="720"/>
        </w:tabs>
        <w:ind w:left="720" w:hanging="360"/>
      </w:pPr>
      <w:rPr>
        <w:rFonts w:ascii="Arial" w:hAnsi="Arial" w:hint="default"/>
      </w:rPr>
    </w:lvl>
    <w:lvl w:ilvl="1" w:tplc="6734CDB0" w:tentative="1">
      <w:start w:val="1"/>
      <w:numFmt w:val="bullet"/>
      <w:lvlText w:val="•"/>
      <w:lvlJc w:val="left"/>
      <w:pPr>
        <w:tabs>
          <w:tab w:val="num" w:pos="1440"/>
        </w:tabs>
        <w:ind w:left="1440" w:hanging="360"/>
      </w:pPr>
      <w:rPr>
        <w:rFonts w:ascii="Arial" w:hAnsi="Arial" w:hint="default"/>
      </w:rPr>
    </w:lvl>
    <w:lvl w:ilvl="2" w:tplc="513E34C0" w:tentative="1">
      <w:start w:val="1"/>
      <w:numFmt w:val="bullet"/>
      <w:lvlText w:val="•"/>
      <w:lvlJc w:val="left"/>
      <w:pPr>
        <w:tabs>
          <w:tab w:val="num" w:pos="2160"/>
        </w:tabs>
        <w:ind w:left="2160" w:hanging="360"/>
      </w:pPr>
      <w:rPr>
        <w:rFonts w:ascii="Arial" w:hAnsi="Arial" w:hint="default"/>
      </w:rPr>
    </w:lvl>
    <w:lvl w:ilvl="3" w:tplc="00BA3EDC" w:tentative="1">
      <w:start w:val="1"/>
      <w:numFmt w:val="bullet"/>
      <w:lvlText w:val="•"/>
      <w:lvlJc w:val="left"/>
      <w:pPr>
        <w:tabs>
          <w:tab w:val="num" w:pos="2880"/>
        </w:tabs>
        <w:ind w:left="2880" w:hanging="360"/>
      </w:pPr>
      <w:rPr>
        <w:rFonts w:ascii="Arial" w:hAnsi="Arial" w:hint="default"/>
      </w:rPr>
    </w:lvl>
    <w:lvl w:ilvl="4" w:tplc="FCBEA6E2" w:tentative="1">
      <w:start w:val="1"/>
      <w:numFmt w:val="bullet"/>
      <w:lvlText w:val="•"/>
      <w:lvlJc w:val="left"/>
      <w:pPr>
        <w:tabs>
          <w:tab w:val="num" w:pos="3600"/>
        </w:tabs>
        <w:ind w:left="3600" w:hanging="360"/>
      </w:pPr>
      <w:rPr>
        <w:rFonts w:ascii="Arial" w:hAnsi="Arial" w:hint="default"/>
      </w:rPr>
    </w:lvl>
    <w:lvl w:ilvl="5" w:tplc="9668B60E" w:tentative="1">
      <w:start w:val="1"/>
      <w:numFmt w:val="bullet"/>
      <w:lvlText w:val="•"/>
      <w:lvlJc w:val="left"/>
      <w:pPr>
        <w:tabs>
          <w:tab w:val="num" w:pos="4320"/>
        </w:tabs>
        <w:ind w:left="4320" w:hanging="360"/>
      </w:pPr>
      <w:rPr>
        <w:rFonts w:ascii="Arial" w:hAnsi="Arial" w:hint="default"/>
      </w:rPr>
    </w:lvl>
    <w:lvl w:ilvl="6" w:tplc="ACC23206" w:tentative="1">
      <w:start w:val="1"/>
      <w:numFmt w:val="bullet"/>
      <w:lvlText w:val="•"/>
      <w:lvlJc w:val="left"/>
      <w:pPr>
        <w:tabs>
          <w:tab w:val="num" w:pos="5040"/>
        </w:tabs>
        <w:ind w:left="5040" w:hanging="360"/>
      </w:pPr>
      <w:rPr>
        <w:rFonts w:ascii="Arial" w:hAnsi="Arial" w:hint="default"/>
      </w:rPr>
    </w:lvl>
    <w:lvl w:ilvl="7" w:tplc="57B07462" w:tentative="1">
      <w:start w:val="1"/>
      <w:numFmt w:val="bullet"/>
      <w:lvlText w:val="•"/>
      <w:lvlJc w:val="left"/>
      <w:pPr>
        <w:tabs>
          <w:tab w:val="num" w:pos="5760"/>
        </w:tabs>
        <w:ind w:left="5760" w:hanging="360"/>
      </w:pPr>
      <w:rPr>
        <w:rFonts w:ascii="Arial" w:hAnsi="Arial" w:hint="default"/>
      </w:rPr>
    </w:lvl>
    <w:lvl w:ilvl="8" w:tplc="49664EFA" w:tentative="1">
      <w:start w:val="1"/>
      <w:numFmt w:val="bullet"/>
      <w:lvlText w:val="•"/>
      <w:lvlJc w:val="left"/>
      <w:pPr>
        <w:tabs>
          <w:tab w:val="num" w:pos="6480"/>
        </w:tabs>
        <w:ind w:left="6480" w:hanging="360"/>
      </w:pPr>
      <w:rPr>
        <w:rFonts w:ascii="Arial" w:hAnsi="Arial" w:hint="default"/>
      </w:rPr>
    </w:lvl>
  </w:abstractNum>
  <w:num w:numId="1" w16cid:durableId="1081755259">
    <w:abstractNumId w:val="0"/>
  </w:num>
  <w:num w:numId="2" w16cid:durableId="59717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7C"/>
    <w:rsid w:val="00131CDD"/>
    <w:rsid w:val="007365F9"/>
    <w:rsid w:val="0081413A"/>
    <w:rsid w:val="008811CA"/>
    <w:rsid w:val="0095597C"/>
    <w:rsid w:val="009D2660"/>
    <w:rsid w:val="00A2261D"/>
    <w:rsid w:val="00C87299"/>
    <w:rsid w:val="00CC2111"/>
    <w:rsid w:val="00D23191"/>
    <w:rsid w:val="00E66EAC"/>
    <w:rsid w:val="00F50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4D63"/>
  <w15:chartTrackingRefBased/>
  <w15:docId w15:val="{AAE9AEAA-48DC-E144-A988-3213D804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9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9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9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9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97C"/>
    <w:rPr>
      <w:rFonts w:eastAsiaTheme="majorEastAsia" w:cstheme="majorBidi"/>
      <w:color w:val="272727" w:themeColor="text1" w:themeTint="D8"/>
    </w:rPr>
  </w:style>
  <w:style w:type="paragraph" w:styleId="Title">
    <w:name w:val="Title"/>
    <w:basedOn w:val="Normal"/>
    <w:next w:val="Normal"/>
    <w:link w:val="TitleChar"/>
    <w:uiPriority w:val="10"/>
    <w:qFormat/>
    <w:rsid w:val="009559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9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9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97C"/>
    <w:rPr>
      <w:i/>
      <w:iCs/>
      <w:color w:val="404040" w:themeColor="text1" w:themeTint="BF"/>
    </w:rPr>
  </w:style>
  <w:style w:type="paragraph" w:styleId="ListParagraph">
    <w:name w:val="List Paragraph"/>
    <w:basedOn w:val="Normal"/>
    <w:uiPriority w:val="34"/>
    <w:qFormat/>
    <w:rsid w:val="0095597C"/>
    <w:pPr>
      <w:ind w:left="720"/>
      <w:contextualSpacing/>
    </w:pPr>
  </w:style>
  <w:style w:type="character" w:styleId="IntenseEmphasis">
    <w:name w:val="Intense Emphasis"/>
    <w:basedOn w:val="DefaultParagraphFont"/>
    <w:uiPriority w:val="21"/>
    <w:qFormat/>
    <w:rsid w:val="0095597C"/>
    <w:rPr>
      <w:i/>
      <w:iCs/>
      <w:color w:val="0F4761" w:themeColor="accent1" w:themeShade="BF"/>
    </w:rPr>
  </w:style>
  <w:style w:type="paragraph" w:styleId="IntenseQuote">
    <w:name w:val="Intense Quote"/>
    <w:basedOn w:val="Normal"/>
    <w:next w:val="Normal"/>
    <w:link w:val="IntenseQuoteChar"/>
    <w:uiPriority w:val="30"/>
    <w:qFormat/>
    <w:rsid w:val="00955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97C"/>
    <w:rPr>
      <w:i/>
      <w:iCs/>
      <w:color w:val="0F4761" w:themeColor="accent1" w:themeShade="BF"/>
    </w:rPr>
  </w:style>
  <w:style w:type="character" w:styleId="IntenseReference">
    <w:name w:val="Intense Reference"/>
    <w:basedOn w:val="DefaultParagraphFont"/>
    <w:uiPriority w:val="32"/>
    <w:qFormat/>
    <w:rsid w:val="0095597C"/>
    <w:rPr>
      <w:b/>
      <w:bCs/>
      <w:smallCaps/>
      <w:color w:val="0F4761" w:themeColor="accent1" w:themeShade="BF"/>
      <w:spacing w:val="5"/>
    </w:rPr>
  </w:style>
  <w:style w:type="paragraph" w:customStyle="1" w:styleId="p1">
    <w:name w:val="p1"/>
    <w:basedOn w:val="Normal"/>
    <w:rsid w:val="0095597C"/>
    <w:rPr>
      <w:rFonts w:ascii="Tahoma" w:eastAsia="Times New Roman" w:hAnsi="Tahoma" w:cs="Tahoma"/>
      <w:color w:val="1D1D1D"/>
      <w:kern w:val="0"/>
      <w:sz w:val="81"/>
      <w:szCs w:val="81"/>
      <w:lang w:eastAsia="en-GB"/>
      <w14:ligatures w14:val="none"/>
    </w:rPr>
  </w:style>
  <w:style w:type="character" w:customStyle="1" w:styleId="s1">
    <w:name w:val="s1"/>
    <w:basedOn w:val="DefaultParagraphFont"/>
    <w:rsid w:val="0095597C"/>
    <w:rPr>
      <w:rFonts w:ascii="Tahoma" w:hAnsi="Tahoma" w:cs="Tahoma" w:hint="default"/>
      <w:sz w:val="81"/>
      <w:szCs w:val="81"/>
    </w:rPr>
  </w:style>
  <w:style w:type="character" w:styleId="Hyperlink">
    <w:name w:val="Hyperlink"/>
    <w:basedOn w:val="DefaultParagraphFont"/>
    <w:uiPriority w:val="99"/>
    <w:unhideWhenUsed/>
    <w:rsid w:val="0095597C"/>
    <w:rPr>
      <w:color w:val="467886" w:themeColor="hyperlink"/>
      <w:u w:val="single"/>
    </w:rPr>
  </w:style>
  <w:style w:type="character" w:styleId="UnresolvedMention">
    <w:name w:val="Unresolved Mention"/>
    <w:basedOn w:val="DefaultParagraphFont"/>
    <w:uiPriority w:val="99"/>
    <w:semiHidden/>
    <w:unhideWhenUsed/>
    <w:rsid w:val="0095597C"/>
    <w:rPr>
      <w:color w:val="605E5C"/>
      <w:shd w:val="clear" w:color="auto" w:fill="E1DFDD"/>
    </w:rPr>
  </w:style>
  <w:style w:type="table" w:styleId="TableGrid">
    <w:name w:val="Table Grid"/>
    <w:basedOn w:val="TableNormal"/>
    <w:uiPriority w:val="39"/>
    <w:rsid w:val="00955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9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67404">
      <w:bodyDiv w:val="1"/>
      <w:marLeft w:val="0"/>
      <w:marRight w:val="0"/>
      <w:marTop w:val="0"/>
      <w:marBottom w:val="0"/>
      <w:divBdr>
        <w:top w:val="none" w:sz="0" w:space="0" w:color="auto"/>
        <w:left w:val="none" w:sz="0" w:space="0" w:color="auto"/>
        <w:bottom w:val="none" w:sz="0" w:space="0" w:color="auto"/>
        <w:right w:val="none" w:sz="0" w:space="0" w:color="auto"/>
      </w:divBdr>
    </w:div>
    <w:div w:id="770590377">
      <w:bodyDiv w:val="1"/>
      <w:marLeft w:val="0"/>
      <w:marRight w:val="0"/>
      <w:marTop w:val="0"/>
      <w:marBottom w:val="0"/>
      <w:divBdr>
        <w:top w:val="none" w:sz="0" w:space="0" w:color="auto"/>
        <w:left w:val="none" w:sz="0" w:space="0" w:color="auto"/>
        <w:bottom w:val="none" w:sz="0" w:space="0" w:color="auto"/>
        <w:right w:val="none" w:sz="0" w:space="0" w:color="auto"/>
      </w:divBdr>
    </w:div>
    <w:div w:id="959654528">
      <w:bodyDiv w:val="1"/>
      <w:marLeft w:val="0"/>
      <w:marRight w:val="0"/>
      <w:marTop w:val="0"/>
      <w:marBottom w:val="0"/>
      <w:divBdr>
        <w:top w:val="none" w:sz="0" w:space="0" w:color="auto"/>
        <w:left w:val="none" w:sz="0" w:space="0" w:color="auto"/>
        <w:bottom w:val="none" w:sz="0" w:space="0" w:color="auto"/>
        <w:right w:val="none" w:sz="0" w:space="0" w:color="auto"/>
      </w:divBdr>
    </w:div>
    <w:div w:id="980354111">
      <w:bodyDiv w:val="1"/>
      <w:marLeft w:val="0"/>
      <w:marRight w:val="0"/>
      <w:marTop w:val="0"/>
      <w:marBottom w:val="0"/>
      <w:divBdr>
        <w:top w:val="none" w:sz="0" w:space="0" w:color="auto"/>
        <w:left w:val="none" w:sz="0" w:space="0" w:color="auto"/>
        <w:bottom w:val="none" w:sz="0" w:space="0" w:color="auto"/>
        <w:right w:val="none" w:sz="0" w:space="0" w:color="auto"/>
      </w:divBdr>
    </w:div>
    <w:div w:id="1791237628">
      <w:bodyDiv w:val="1"/>
      <w:marLeft w:val="0"/>
      <w:marRight w:val="0"/>
      <w:marTop w:val="0"/>
      <w:marBottom w:val="0"/>
      <w:divBdr>
        <w:top w:val="none" w:sz="0" w:space="0" w:color="auto"/>
        <w:left w:val="none" w:sz="0" w:space="0" w:color="auto"/>
        <w:bottom w:val="none" w:sz="0" w:space="0" w:color="auto"/>
        <w:right w:val="none" w:sz="0" w:space="0" w:color="auto"/>
      </w:divBdr>
    </w:div>
    <w:div w:id="1882090650">
      <w:bodyDiv w:val="1"/>
      <w:marLeft w:val="0"/>
      <w:marRight w:val="0"/>
      <w:marTop w:val="0"/>
      <w:marBottom w:val="0"/>
      <w:divBdr>
        <w:top w:val="none" w:sz="0" w:space="0" w:color="auto"/>
        <w:left w:val="none" w:sz="0" w:space="0" w:color="auto"/>
        <w:bottom w:val="none" w:sz="0" w:space="0" w:color="auto"/>
        <w:right w:val="none" w:sz="0" w:space="0" w:color="auto"/>
      </w:divBdr>
      <w:divsChild>
        <w:div w:id="618804562">
          <w:marLeft w:val="547"/>
          <w:marRight w:val="0"/>
          <w:marTop w:val="0"/>
          <w:marBottom w:val="0"/>
          <w:divBdr>
            <w:top w:val="none" w:sz="0" w:space="0" w:color="auto"/>
            <w:left w:val="none" w:sz="0" w:space="0" w:color="auto"/>
            <w:bottom w:val="none" w:sz="0" w:space="0" w:color="auto"/>
            <w:right w:val="none" w:sz="0" w:space="0" w:color="auto"/>
          </w:divBdr>
        </w:div>
        <w:div w:id="2023703592">
          <w:marLeft w:val="547"/>
          <w:marRight w:val="0"/>
          <w:marTop w:val="0"/>
          <w:marBottom w:val="0"/>
          <w:divBdr>
            <w:top w:val="none" w:sz="0" w:space="0" w:color="auto"/>
            <w:left w:val="none" w:sz="0" w:space="0" w:color="auto"/>
            <w:bottom w:val="none" w:sz="0" w:space="0" w:color="auto"/>
            <w:right w:val="none" w:sz="0" w:space="0" w:color="auto"/>
          </w:divBdr>
        </w:div>
        <w:div w:id="757096931">
          <w:marLeft w:val="547"/>
          <w:marRight w:val="0"/>
          <w:marTop w:val="0"/>
          <w:marBottom w:val="0"/>
          <w:divBdr>
            <w:top w:val="none" w:sz="0" w:space="0" w:color="auto"/>
            <w:left w:val="none" w:sz="0" w:space="0" w:color="auto"/>
            <w:bottom w:val="none" w:sz="0" w:space="0" w:color="auto"/>
            <w:right w:val="none" w:sz="0" w:space="0" w:color="auto"/>
          </w:divBdr>
        </w:div>
      </w:divsChild>
    </w:div>
    <w:div w:id="1956400868">
      <w:bodyDiv w:val="1"/>
      <w:marLeft w:val="0"/>
      <w:marRight w:val="0"/>
      <w:marTop w:val="0"/>
      <w:marBottom w:val="0"/>
      <w:divBdr>
        <w:top w:val="none" w:sz="0" w:space="0" w:color="auto"/>
        <w:left w:val="none" w:sz="0" w:space="0" w:color="auto"/>
        <w:bottom w:val="none" w:sz="0" w:space="0" w:color="auto"/>
        <w:right w:val="none" w:sz="0" w:space="0" w:color="auto"/>
      </w:divBdr>
    </w:div>
    <w:div w:id="20088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lancaster.ac.uk/media/lancaster-university/content-assets/documents/fhm/dhr/chir/NSsynthesisguidanceVersion1-April2006.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F9469D-808C-CD41-B00F-B776DEDC568C}" type="doc">
      <dgm:prSet loTypeId="urn:microsoft.com/office/officeart/2005/8/layout/hierarchy2" loCatId="" qsTypeId="urn:microsoft.com/office/officeart/2005/8/quickstyle/simple1" qsCatId="simple" csTypeId="urn:microsoft.com/office/officeart/2005/8/colors/accent1_2" csCatId="accent1" phldr="1"/>
      <dgm:spPr/>
      <dgm:t>
        <a:bodyPr/>
        <a:lstStyle/>
        <a:p>
          <a:endParaRPr lang="en-GB"/>
        </a:p>
      </dgm:t>
    </dgm:pt>
    <dgm:pt modelId="{87ED9B3E-EA5E-B542-854B-247CBCD7BC6D}">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Vicarious Trauma and Vicairous Post-Traumatic Growth</a:t>
          </a:r>
        </a:p>
      </dgm:t>
    </dgm:pt>
    <dgm:pt modelId="{C754BD37-6E55-0C4E-8383-2E159B2C7B67}" type="parTrans" cxnId="{A353D907-EB1B-104E-85C6-CFE9A4533692}">
      <dgm:prSet/>
      <dgm:spPr/>
      <dgm:t>
        <a:bodyPr/>
        <a:lstStyle/>
        <a:p>
          <a:endParaRPr lang="en-GB"/>
        </a:p>
      </dgm:t>
    </dgm:pt>
    <dgm:pt modelId="{113CF708-7DD0-1D41-9182-C38BDA88D733}" type="sibTrans" cxnId="{A353D907-EB1B-104E-85C6-CFE9A4533692}">
      <dgm:prSet/>
      <dgm:spPr/>
      <dgm:t>
        <a:bodyPr/>
        <a:lstStyle/>
        <a:p>
          <a:endParaRPr lang="en-GB"/>
        </a:p>
      </dgm:t>
    </dgm:pt>
    <dgm:pt modelId="{9D44D69D-6801-6A4A-8374-5994E129BD5D}">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Vicarious Trauma</a:t>
          </a:r>
        </a:p>
      </dgm:t>
    </dgm:pt>
    <dgm:pt modelId="{4AC17EF0-5A25-5143-8E86-08083E10A56F}" type="parTrans" cxnId="{673A5A26-D504-8E49-8996-E90AB8DF7791}">
      <dgm:prSet/>
      <dgm:spPr/>
      <dgm:t>
        <a:bodyPr/>
        <a:lstStyle/>
        <a:p>
          <a:endParaRPr lang="en-GB"/>
        </a:p>
      </dgm:t>
    </dgm:pt>
    <dgm:pt modelId="{8A3FED13-49C9-1841-BE80-B93C0DCFD144}" type="sibTrans" cxnId="{673A5A26-D504-8E49-8996-E90AB8DF7791}">
      <dgm:prSet/>
      <dgm:spPr/>
      <dgm:t>
        <a:bodyPr/>
        <a:lstStyle/>
        <a:p>
          <a:endParaRPr lang="en-GB"/>
        </a:p>
      </dgm:t>
    </dgm:pt>
    <dgm:pt modelId="{56D2EC80-CE97-8C40-8414-68BA32056072}">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Co-existance</a:t>
          </a:r>
        </a:p>
      </dgm:t>
    </dgm:pt>
    <dgm:pt modelId="{59177E2C-BAAB-0648-812B-9EEF2DF50CDE}" type="parTrans" cxnId="{6753B64C-AC1F-944C-BBA8-AF040B5787A1}">
      <dgm:prSet/>
      <dgm:spPr/>
      <dgm:t>
        <a:bodyPr/>
        <a:lstStyle/>
        <a:p>
          <a:endParaRPr lang="en-GB"/>
        </a:p>
      </dgm:t>
    </dgm:pt>
    <dgm:pt modelId="{683E72F8-10B8-BB41-92B1-30BD81EAEC82}" type="sibTrans" cxnId="{6753B64C-AC1F-944C-BBA8-AF040B5787A1}">
      <dgm:prSet/>
      <dgm:spPr/>
      <dgm:t>
        <a:bodyPr/>
        <a:lstStyle/>
        <a:p>
          <a:endParaRPr lang="en-GB"/>
        </a:p>
      </dgm:t>
    </dgm:pt>
    <dgm:pt modelId="{5F459032-CF88-954C-A464-6BBD0D3B403E}">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Professional Development</a:t>
          </a:r>
        </a:p>
      </dgm:t>
    </dgm:pt>
    <dgm:pt modelId="{56BFADF8-F1FA-6144-BF19-167083B09B86}" type="parTrans" cxnId="{F15BBEF2-6561-6147-94B6-4BFFC178A206}">
      <dgm:prSet/>
      <dgm:spPr/>
      <dgm:t>
        <a:bodyPr/>
        <a:lstStyle/>
        <a:p>
          <a:endParaRPr lang="en-GB"/>
        </a:p>
      </dgm:t>
    </dgm:pt>
    <dgm:pt modelId="{3912EAD9-478D-5942-822B-E1A22D740808}" type="sibTrans" cxnId="{F15BBEF2-6561-6147-94B6-4BFFC178A206}">
      <dgm:prSet/>
      <dgm:spPr/>
      <dgm:t>
        <a:bodyPr/>
        <a:lstStyle/>
        <a:p>
          <a:endParaRPr lang="en-GB"/>
        </a:p>
      </dgm:t>
    </dgm:pt>
    <dgm:pt modelId="{41D47671-DF5B-9246-ACAF-B6997B9AAA3F}">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Increased Belief in Clients</a:t>
          </a:r>
        </a:p>
      </dgm:t>
    </dgm:pt>
    <dgm:pt modelId="{0B6620BC-B5A1-0D4A-8D9F-456C3B3B8F5C}" type="parTrans" cxnId="{C4E82976-C0F8-BC48-9677-9F299F87E7E8}">
      <dgm:prSet/>
      <dgm:spPr/>
      <dgm:t>
        <a:bodyPr/>
        <a:lstStyle/>
        <a:p>
          <a:endParaRPr lang="en-GB"/>
        </a:p>
      </dgm:t>
    </dgm:pt>
    <dgm:pt modelId="{A691CF01-E524-AF4B-B5E7-1C800E15A0EF}" type="sibTrans" cxnId="{C4E82976-C0F8-BC48-9677-9F299F87E7E8}">
      <dgm:prSet/>
      <dgm:spPr/>
      <dgm:t>
        <a:bodyPr/>
        <a:lstStyle/>
        <a:p>
          <a:endParaRPr lang="en-GB"/>
        </a:p>
      </dgm:t>
    </dgm:pt>
    <dgm:pt modelId="{39DD251C-7B1C-E043-92EA-92FEDD7EC1E3}">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How to Grow from Vicarious Trauma</a:t>
          </a:r>
        </a:p>
      </dgm:t>
    </dgm:pt>
    <dgm:pt modelId="{6FC3FAD9-1D04-E246-8E1E-8894A2BCBBA1}" type="parTrans" cxnId="{D582C3C3-3BC5-3A4F-8501-9890400337E0}">
      <dgm:prSet/>
      <dgm:spPr/>
      <dgm:t>
        <a:bodyPr/>
        <a:lstStyle/>
        <a:p>
          <a:endParaRPr lang="en-GB"/>
        </a:p>
      </dgm:t>
    </dgm:pt>
    <dgm:pt modelId="{8D439A6D-2159-B741-A93C-1E221180D76B}" type="sibTrans" cxnId="{D582C3C3-3BC5-3A4F-8501-9890400337E0}">
      <dgm:prSet/>
      <dgm:spPr/>
      <dgm:t>
        <a:bodyPr/>
        <a:lstStyle/>
        <a:p>
          <a:endParaRPr lang="en-GB"/>
        </a:p>
      </dgm:t>
    </dgm:pt>
    <dgm:pt modelId="{2CB615F7-19ED-1C4B-8249-4898745D5ECF}">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Growth in Self</a:t>
          </a:r>
        </a:p>
      </dgm:t>
    </dgm:pt>
    <dgm:pt modelId="{724F823A-67C2-AA45-BDC7-6079273DC23A}" type="parTrans" cxnId="{9C826137-55B6-514C-A1F0-5C9BB6C8842D}">
      <dgm:prSet/>
      <dgm:spPr/>
      <dgm:t>
        <a:bodyPr/>
        <a:lstStyle/>
        <a:p>
          <a:endParaRPr lang="en-GB"/>
        </a:p>
      </dgm:t>
    </dgm:pt>
    <dgm:pt modelId="{60D7BBAE-47F4-644D-A9C9-71DEE36F9CA5}" type="sibTrans" cxnId="{9C826137-55B6-514C-A1F0-5C9BB6C8842D}">
      <dgm:prSet/>
      <dgm:spPr/>
      <dgm:t>
        <a:bodyPr/>
        <a:lstStyle/>
        <a:p>
          <a:endParaRPr lang="en-GB"/>
        </a:p>
      </dgm:t>
    </dgm:pt>
    <dgm:pt modelId="{CFE9B89C-099E-BC43-8624-641CCCD7EF97}">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Finding Understanding and Meaning</a:t>
          </a:r>
        </a:p>
      </dgm:t>
    </dgm:pt>
    <dgm:pt modelId="{199E8BBB-CC94-2A4F-83CD-43FF5522F65B}" type="parTrans" cxnId="{898989F3-2C89-9644-A15C-95C356D2A4E6}">
      <dgm:prSet/>
      <dgm:spPr/>
      <dgm:t>
        <a:bodyPr/>
        <a:lstStyle/>
        <a:p>
          <a:endParaRPr lang="en-GB"/>
        </a:p>
      </dgm:t>
    </dgm:pt>
    <dgm:pt modelId="{873DBA0B-F1EE-F04F-8E8B-5D8C24F939D3}" type="sibTrans" cxnId="{898989F3-2C89-9644-A15C-95C356D2A4E6}">
      <dgm:prSet/>
      <dgm:spPr/>
      <dgm:t>
        <a:bodyPr/>
        <a:lstStyle/>
        <a:p>
          <a:endParaRPr lang="en-GB"/>
        </a:p>
      </dgm:t>
    </dgm:pt>
    <dgm:pt modelId="{C3DFAE5C-17AB-4B40-B1F7-192310CC5CD5}">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Personal Development</a:t>
          </a:r>
        </a:p>
      </dgm:t>
    </dgm:pt>
    <dgm:pt modelId="{63DB3D5E-DDCC-134A-9B59-B191FD8E8D71}" type="parTrans" cxnId="{1B619DD6-85F7-6A4A-AB97-A6F8603A5637}">
      <dgm:prSet/>
      <dgm:spPr/>
      <dgm:t>
        <a:bodyPr/>
        <a:lstStyle/>
        <a:p>
          <a:endParaRPr lang="en-GB"/>
        </a:p>
      </dgm:t>
    </dgm:pt>
    <dgm:pt modelId="{C4703C52-C23C-A842-A222-5A43D8EF74FE}" type="sibTrans" cxnId="{1B619DD6-85F7-6A4A-AB97-A6F8603A5637}">
      <dgm:prSet/>
      <dgm:spPr/>
      <dgm:t>
        <a:bodyPr/>
        <a:lstStyle/>
        <a:p>
          <a:endParaRPr lang="en-GB"/>
        </a:p>
      </dgm:t>
    </dgm:pt>
    <dgm:pt modelId="{A6D284A2-7200-E243-803B-BBC933CE653C}">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Personal Growth</a:t>
          </a:r>
        </a:p>
      </dgm:t>
    </dgm:pt>
    <dgm:pt modelId="{93E129CF-502E-3944-86B8-A727A599762C}" type="parTrans" cxnId="{43F785F5-90B1-504D-9F1E-BA0E2FFF6114}">
      <dgm:prSet/>
      <dgm:spPr/>
      <dgm:t>
        <a:bodyPr/>
        <a:lstStyle/>
        <a:p>
          <a:endParaRPr lang="en-GB"/>
        </a:p>
      </dgm:t>
    </dgm:pt>
    <dgm:pt modelId="{CBB1E4C0-04FF-1E46-8367-AA9A59CDC559}" type="sibTrans" cxnId="{43F785F5-90B1-504D-9F1E-BA0E2FFF6114}">
      <dgm:prSet/>
      <dgm:spPr/>
      <dgm:t>
        <a:bodyPr/>
        <a:lstStyle/>
        <a:p>
          <a:endParaRPr lang="en-GB"/>
        </a:p>
      </dgm:t>
    </dgm:pt>
    <dgm:pt modelId="{BF18FBF5-2DEC-FE4C-A26C-D5393D4143D7}">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The Impact on Others</a:t>
          </a:r>
        </a:p>
      </dgm:t>
    </dgm:pt>
    <dgm:pt modelId="{7C26F177-68DF-0F45-A63F-E6832A5BF691}" type="parTrans" cxnId="{F573EAD6-4677-8E4E-B42F-74F8705BD15D}">
      <dgm:prSet/>
      <dgm:spPr/>
      <dgm:t>
        <a:bodyPr/>
        <a:lstStyle/>
        <a:p>
          <a:endParaRPr lang="en-GB"/>
        </a:p>
      </dgm:t>
    </dgm:pt>
    <dgm:pt modelId="{4E442AA3-6531-784F-B6A2-11150209AB52}" type="sibTrans" cxnId="{F573EAD6-4677-8E4E-B42F-74F8705BD15D}">
      <dgm:prSet/>
      <dgm:spPr/>
      <dgm:t>
        <a:bodyPr/>
        <a:lstStyle/>
        <a:p>
          <a:endParaRPr lang="en-GB"/>
        </a:p>
      </dgm:t>
    </dgm:pt>
    <dgm:pt modelId="{262552D5-A139-A642-905C-36CAF3757720}">
      <dgm:prSet phldrT="[Text]" custT="1">
        <dgm:style>
          <a:lnRef idx="2">
            <a:schemeClr val="dk1"/>
          </a:lnRef>
          <a:fillRef idx="1">
            <a:schemeClr val="lt1"/>
          </a:fillRef>
          <a:effectRef idx="0">
            <a:schemeClr val="dk1"/>
          </a:effectRef>
          <a:fontRef idx="minor">
            <a:schemeClr val="dk1"/>
          </a:fontRef>
        </dgm:style>
      </dgm:prSet>
      <dgm:spPr/>
      <dgm:t>
        <a:bodyPr/>
        <a:lstStyle/>
        <a:p>
          <a:r>
            <a:rPr lang="en-GB" sz="1100"/>
            <a:t>Changes in Spirituality and Beliefs</a:t>
          </a:r>
        </a:p>
      </dgm:t>
    </dgm:pt>
    <dgm:pt modelId="{D51D9D7B-FC5C-CD44-99DA-2E2DBF627C0B}" type="parTrans" cxnId="{F56DC966-F968-094E-8A2C-5E49FEE37AD4}">
      <dgm:prSet/>
      <dgm:spPr/>
      <dgm:t>
        <a:bodyPr/>
        <a:lstStyle/>
        <a:p>
          <a:endParaRPr lang="en-GB"/>
        </a:p>
      </dgm:t>
    </dgm:pt>
    <dgm:pt modelId="{33D00D20-9C8E-374F-8108-80B1DEF88D3F}" type="sibTrans" cxnId="{F56DC966-F968-094E-8A2C-5E49FEE37AD4}">
      <dgm:prSet/>
      <dgm:spPr/>
      <dgm:t>
        <a:bodyPr/>
        <a:lstStyle/>
        <a:p>
          <a:endParaRPr lang="en-GB"/>
        </a:p>
      </dgm:t>
    </dgm:pt>
    <dgm:pt modelId="{693B647F-2939-5B4B-B513-6C5ADB930CF1}" type="pres">
      <dgm:prSet presAssocID="{2AF9469D-808C-CD41-B00F-B776DEDC568C}" presName="diagram" presStyleCnt="0">
        <dgm:presLayoutVars>
          <dgm:chPref val="1"/>
          <dgm:dir/>
          <dgm:animOne val="branch"/>
          <dgm:animLvl val="lvl"/>
          <dgm:resizeHandles val="exact"/>
        </dgm:presLayoutVars>
      </dgm:prSet>
      <dgm:spPr/>
    </dgm:pt>
    <dgm:pt modelId="{33CD9ECD-A4E2-CB40-BC75-D6589D1BB912}" type="pres">
      <dgm:prSet presAssocID="{87ED9B3E-EA5E-B542-854B-247CBCD7BC6D}" presName="root1" presStyleCnt="0"/>
      <dgm:spPr/>
    </dgm:pt>
    <dgm:pt modelId="{FF1E0653-6BA6-1547-B891-F0C2E92250FA}" type="pres">
      <dgm:prSet presAssocID="{87ED9B3E-EA5E-B542-854B-247CBCD7BC6D}" presName="LevelOneTextNode" presStyleLbl="node0" presStyleIdx="0" presStyleCnt="3" custScaleY="166838">
        <dgm:presLayoutVars>
          <dgm:chPref val="3"/>
        </dgm:presLayoutVars>
      </dgm:prSet>
      <dgm:spPr/>
    </dgm:pt>
    <dgm:pt modelId="{A4463253-9930-E24A-BF16-4F5CD0F685D6}" type="pres">
      <dgm:prSet presAssocID="{87ED9B3E-EA5E-B542-854B-247CBCD7BC6D}" presName="level2hierChild" presStyleCnt="0"/>
      <dgm:spPr/>
    </dgm:pt>
    <dgm:pt modelId="{4B536033-CA85-E242-89A0-2E3E7F8D1CA4}" type="pres">
      <dgm:prSet presAssocID="{4AC17EF0-5A25-5143-8E86-08083E10A56F}" presName="conn2-1" presStyleLbl="parChTrans1D2" presStyleIdx="0" presStyleCnt="9"/>
      <dgm:spPr/>
    </dgm:pt>
    <dgm:pt modelId="{D73708A4-AEF4-694D-A587-52240919CBB7}" type="pres">
      <dgm:prSet presAssocID="{4AC17EF0-5A25-5143-8E86-08083E10A56F}" presName="connTx" presStyleLbl="parChTrans1D2" presStyleIdx="0" presStyleCnt="9"/>
      <dgm:spPr/>
    </dgm:pt>
    <dgm:pt modelId="{827C099A-B189-FD4D-B045-561AAE963BDD}" type="pres">
      <dgm:prSet presAssocID="{9D44D69D-6801-6A4A-8374-5994E129BD5D}" presName="root2" presStyleCnt="0"/>
      <dgm:spPr/>
    </dgm:pt>
    <dgm:pt modelId="{D0C6150B-E8A3-CD42-9A17-7691F6066F5C}" type="pres">
      <dgm:prSet presAssocID="{9D44D69D-6801-6A4A-8374-5994E129BD5D}" presName="LevelTwoTextNode" presStyleLbl="node2" presStyleIdx="0" presStyleCnt="9">
        <dgm:presLayoutVars>
          <dgm:chPref val="3"/>
        </dgm:presLayoutVars>
      </dgm:prSet>
      <dgm:spPr/>
    </dgm:pt>
    <dgm:pt modelId="{997492B3-295D-5944-A712-96C8982149AF}" type="pres">
      <dgm:prSet presAssocID="{9D44D69D-6801-6A4A-8374-5994E129BD5D}" presName="level3hierChild" presStyleCnt="0"/>
      <dgm:spPr/>
    </dgm:pt>
    <dgm:pt modelId="{2924A62D-61D1-5940-9B2C-7F0ABDE27C2D}" type="pres">
      <dgm:prSet presAssocID="{59177E2C-BAAB-0648-812B-9EEF2DF50CDE}" presName="conn2-1" presStyleLbl="parChTrans1D2" presStyleIdx="1" presStyleCnt="9"/>
      <dgm:spPr/>
    </dgm:pt>
    <dgm:pt modelId="{6F07F2E6-6302-F543-9BDF-14CBE5F9CA5D}" type="pres">
      <dgm:prSet presAssocID="{59177E2C-BAAB-0648-812B-9EEF2DF50CDE}" presName="connTx" presStyleLbl="parChTrans1D2" presStyleIdx="1" presStyleCnt="9"/>
      <dgm:spPr/>
    </dgm:pt>
    <dgm:pt modelId="{EC626FCE-0BEA-1545-8E2C-044C9F9B8A51}" type="pres">
      <dgm:prSet presAssocID="{56D2EC80-CE97-8C40-8414-68BA32056072}" presName="root2" presStyleCnt="0"/>
      <dgm:spPr/>
    </dgm:pt>
    <dgm:pt modelId="{CD133F11-2A32-BF4C-ACEC-BC0F260E9B4F}" type="pres">
      <dgm:prSet presAssocID="{56D2EC80-CE97-8C40-8414-68BA32056072}" presName="LevelTwoTextNode" presStyleLbl="node2" presStyleIdx="1" presStyleCnt="9">
        <dgm:presLayoutVars>
          <dgm:chPref val="3"/>
        </dgm:presLayoutVars>
      </dgm:prSet>
      <dgm:spPr/>
    </dgm:pt>
    <dgm:pt modelId="{496A1076-6B65-FD40-BFAD-BB0CF3AEB0EF}" type="pres">
      <dgm:prSet presAssocID="{56D2EC80-CE97-8C40-8414-68BA32056072}" presName="level3hierChild" presStyleCnt="0"/>
      <dgm:spPr/>
    </dgm:pt>
    <dgm:pt modelId="{29467FEB-4E63-0E46-80F2-8A259E09551E}" type="pres">
      <dgm:prSet presAssocID="{6FC3FAD9-1D04-E246-8E1E-8894A2BCBBA1}" presName="conn2-1" presStyleLbl="parChTrans1D2" presStyleIdx="2" presStyleCnt="9"/>
      <dgm:spPr/>
    </dgm:pt>
    <dgm:pt modelId="{DD8F3B46-057B-5343-A6B1-F8CC75F909C4}" type="pres">
      <dgm:prSet presAssocID="{6FC3FAD9-1D04-E246-8E1E-8894A2BCBBA1}" presName="connTx" presStyleLbl="parChTrans1D2" presStyleIdx="2" presStyleCnt="9"/>
      <dgm:spPr/>
    </dgm:pt>
    <dgm:pt modelId="{FD4E3808-5D35-E240-81BF-D7C52AAC70EC}" type="pres">
      <dgm:prSet presAssocID="{39DD251C-7B1C-E043-92EA-92FEDD7EC1E3}" presName="root2" presStyleCnt="0"/>
      <dgm:spPr/>
    </dgm:pt>
    <dgm:pt modelId="{F5E2FAD0-18E6-264B-B7BD-F7C0EA354F7C}" type="pres">
      <dgm:prSet presAssocID="{39DD251C-7B1C-E043-92EA-92FEDD7EC1E3}" presName="LevelTwoTextNode" presStyleLbl="node2" presStyleIdx="2" presStyleCnt="9">
        <dgm:presLayoutVars>
          <dgm:chPref val="3"/>
        </dgm:presLayoutVars>
      </dgm:prSet>
      <dgm:spPr/>
    </dgm:pt>
    <dgm:pt modelId="{E18BE320-4FD6-024B-A103-25BC3A21A17D}" type="pres">
      <dgm:prSet presAssocID="{39DD251C-7B1C-E043-92EA-92FEDD7EC1E3}" presName="level3hierChild" presStyleCnt="0"/>
      <dgm:spPr/>
    </dgm:pt>
    <dgm:pt modelId="{27CA40E4-BDB7-5344-8E58-E2A804E5E5EE}" type="pres">
      <dgm:prSet presAssocID="{5F459032-CF88-954C-A464-6BBD0D3B403E}" presName="root1" presStyleCnt="0"/>
      <dgm:spPr/>
    </dgm:pt>
    <dgm:pt modelId="{810C7ACE-31AB-044A-8E5E-09C0806D569B}" type="pres">
      <dgm:prSet presAssocID="{5F459032-CF88-954C-A464-6BBD0D3B403E}" presName="LevelOneTextNode" presStyleLbl="node0" presStyleIdx="1" presStyleCnt="3" custScaleY="166838">
        <dgm:presLayoutVars>
          <dgm:chPref val="3"/>
        </dgm:presLayoutVars>
      </dgm:prSet>
      <dgm:spPr/>
    </dgm:pt>
    <dgm:pt modelId="{9F03BDE2-2B4E-B24C-A7CB-B847757990DA}" type="pres">
      <dgm:prSet presAssocID="{5F459032-CF88-954C-A464-6BBD0D3B403E}" presName="level2hierChild" presStyleCnt="0"/>
      <dgm:spPr/>
    </dgm:pt>
    <dgm:pt modelId="{DEEC2C11-F07A-3048-8AB0-274AE8D0ED97}" type="pres">
      <dgm:prSet presAssocID="{0B6620BC-B5A1-0D4A-8D9F-456C3B3B8F5C}" presName="conn2-1" presStyleLbl="parChTrans1D2" presStyleIdx="3" presStyleCnt="9"/>
      <dgm:spPr/>
    </dgm:pt>
    <dgm:pt modelId="{2D794999-0BCF-AD42-B8C7-DE404EC11800}" type="pres">
      <dgm:prSet presAssocID="{0B6620BC-B5A1-0D4A-8D9F-456C3B3B8F5C}" presName="connTx" presStyleLbl="parChTrans1D2" presStyleIdx="3" presStyleCnt="9"/>
      <dgm:spPr/>
    </dgm:pt>
    <dgm:pt modelId="{368A58CB-31B7-7B4E-9CFB-D0D671D3608D}" type="pres">
      <dgm:prSet presAssocID="{41D47671-DF5B-9246-ACAF-B6997B9AAA3F}" presName="root2" presStyleCnt="0"/>
      <dgm:spPr/>
    </dgm:pt>
    <dgm:pt modelId="{6F3451BA-C510-1740-96A2-0B44721FBDFA}" type="pres">
      <dgm:prSet presAssocID="{41D47671-DF5B-9246-ACAF-B6997B9AAA3F}" presName="LevelTwoTextNode" presStyleLbl="node2" presStyleIdx="3" presStyleCnt="9">
        <dgm:presLayoutVars>
          <dgm:chPref val="3"/>
        </dgm:presLayoutVars>
      </dgm:prSet>
      <dgm:spPr/>
    </dgm:pt>
    <dgm:pt modelId="{DBEAF071-989F-BF4E-B45E-235A7F3163D3}" type="pres">
      <dgm:prSet presAssocID="{41D47671-DF5B-9246-ACAF-B6997B9AAA3F}" presName="level3hierChild" presStyleCnt="0"/>
      <dgm:spPr/>
    </dgm:pt>
    <dgm:pt modelId="{7E5DC0C0-30A3-214A-A1BA-E9B3020A9A12}" type="pres">
      <dgm:prSet presAssocID="{724F823A-67C2-AA45-BDC7-6079273DC23A}" presName="conn2-1" presStyleLbl="parChTrans1D2" presStyleIdx="4" presStyleCnt="9"/>
      <dgm:spPr/>
    </dgm:pt>
    <dgm:pt modelId="{9F115B12-921F-6949-9D9F-879D4A8AE8F7}" type="pres">
      <dgm:prSet presAssocID="{724F823A-67C2-AA45-BDC7-6079273DC23A}" presName="connTx" presStyleLbl="parChTrans1D2" presStyleIdx="4" presStyleCnt="9"/>
      <dgm:spPr/>
    </dgm:pt>
    <dgm:pt modelId="{B00C32F9-37FA-F94E-AE8F-1CCB2D6A5412}" type="pres">
      <dgm:prSet presAssocID="{2CB615F7-19ED-1C4B-8249-4898745D5ECF}" presName="root2" presStyleCnt="0"/>
      <dgm:spPr/>
    </dgm:pt>
    <dgm:pt modelId="{B5A990FE-31C8-D94B-A38E-744623751777}" type="pres">
      <dgm:prSet presAssocID="{2CB615F7-19ED-1C4B-8249-4898745D5ECF}" presName="LevelTwoTextNode" presStyleLbl="node2" presStyleIdx="4" presStyleCnt="9">
        <dgm:presLayoutVars>
          <dgm:chPref val="3"/>
        </dgm:presLayoutVars>
      </dgm:prSet>
      <dgm:spPr/>
    </dgm:pt>
    <dgm:pt modelId="{EC1A0E4C-C440-D64B-BE23-985074BC6C90}" type="pres">
      <dgm:prSet presAssocID="{2CB615F7-19ED-1C4B-8249-4898745D5ECF}" presName="level3hierChild" presStyleCnt="0"/>
      <dgm:spPr/>
    </dgm:pt>
    <dgm:pt modelId="{E7823FD1-6232-A84D-AE35-8AF460F87B5D}" type="pres">
      <dgm:prSet presAssocID="{199E8BBB-CC94-2A4F-83CD-43FF5522F65B}" presName="conn2-1" presStyleLbl="parChTrans1D2" presStyleIdx="5" presStyleCnt="9"/>
      <dgm:spPr/>
    </dgm:pt>
    <dgm:pt modelId="{11B4F34C-156D-9447-9F8F-3123464C9C63}" type="pres">
      <dgm:prSet presAssocID="{199E8BBB-CC94-2A4F-83CD-43FF5522F65B}" presName="connTx" presStyleLbl="parChTrans1D2" presStyleIdx="5" presStyleCnt="9"/>
      <dgm:spPr/>
    </dgm:pt>
    <dgm:pt modelId="{255E60E1-9601-1E4F-9B86-5C3EE2DBCC62}" type="pres">
      <dgm:prSet presAssocID="{CFE9B89C-099E-BC43-8624-641CCCD7EF97}" presName="root2" presStyleCnt="0"/>
      <dgm:spPr/>
    </dgm:pt>
    <dgm:pt modelId="{2009FD4B-2755-3C46-B073-D53121097212}" type="pres">
      <dgm:prSet presAssocID="{CFE9B89C-099E-BC43-8624-641CCCD7EF97}" presName="LevelTwoTextNode" presStyleLbl="node2" presStyleIdx="5" presStyleCnt="9">
        <dgm:presLayoutVars>
          <dgm:chPref val="3"/>
        </dgm:presLayoutVars>
      </dgm:prSet>
      <dgm:spPr/>
    </dgm:pt>
    <dgm:pt modelId="{CCC6CBE8-BE7A-3543-AA04-6D8AFA3A128C}" type="pres">
      <dgm:prSet presAssocID="{CFE9B89C-099E-BC43-8624-641CCCD7EF97}" presName="level3hierChild" presStyleCnt="0"/>
      <dgm:spPr/>
    </dgm:pt>
    <dgm:pt modelId="{8EFD3FE6-7DF4-BF44-BDD7-C9FE569CCE89}" type="pres">
      <dgm:prSet presAssocID="{C3DFAE5C-17AB-4B40-B1F7-192310CC5CD5}" presName="root1" presStyleCnt="0"/>
      <dgm:spPr/>
    </dgm:pt>
    <dgm:pt modelId="{41F1CDE0-0CF1-704A-B74F-87CC07A54812}" type="pres">
      <dgm:prSet presAssocID="{C3DFAE5C-17AB-4B40-B1F7-192310CC5CD5}" presName="LevelOneTextNode" presStyleLbl="node0" presStyleIdx="2" presStyleCnt="3" custScaleY="166838">
        <dgm:presLayoutVars>
          <dgm:chPref val="3"/>
        </dgm:presLayoutVars>
      </dgm:prSet>
      <dgm:spPr/>
    </dgm:pt>
    <dgm:pt modelId="{039586BA-EB55-6343-BBB3-FBC81530021D}" type="pres">
      <dgm:prSet presAssocID="{C3DFAE5C-17AB-4B40-B1F7-192310CC5CD5}" presName="level2hierChild" presStyleCnt="0"/>
      <dgm:spPr/>
    </dgm:pt>
    <dgm:pt modelId="{B957DFF3-6467-9149-85A4-FE2AA93CC8C1}" type="pres">
      <dgm:prSet presAssocID="{93E129CF-502E-3944-86B8-A727A599762C}" presName="conn2-1" presStyleLbl="parChTrans1D2" presStyleIdx="6" presStyleCnt="9"/>
      <dgm:spPr/>
    </dgm:pt>
    <dgm:pt modelId="{3AEF86FF-CE41-154F-906F-A1DD5845CCB7}" type="pres">
      <dgm:prSet presAssocID="{93E129CF-502E-3944-86B8-A727A599762C}" presName="connTx" presStyleLbl="parChTrans1D2" presStyleIdx="6" presStyleCnt="9"/>
      <dgm:spPr/>
    </dgm:pt>
    <dgm:pt modelId="{C6F448CB-87F3-5948-A0E5-13FE1D4F9668}" type="pres">
      <dgm:prSet presAssocID="{A6D284A2-7200-E243-803B-BBC933CE653C}" presName="root2" presStyleCnt="0"/>
      <dgm:spPr/>
    </dgm:pt>
    <dgm:pt modelId="{E428DA80-EE86-224F-A689-493ABE6D6EF3}" type="pres">
      <dgm:prSet presAssocID="{A6D284A2-7200-E243-803B-BBC933CE653C}" presName="LevelTwoTextNode" presStyleLbl="node2" presStyleIdx="6" presStyleCnt="9">
        <dgm:presLayoutVars>
          <dgm:chPref val="3"/>
        </dgm:presLayoutVars>
      </dgm:prSet>
      <dgm:spPr/>
    </dgm:pt>
    <dgm:pt modelId="{12BC0F2E-B68C-0D49-AB52-998B6244D303}" type="pres">
      <dgm:prSet presAssocID="{A6D284A2-7200-E243-803B-BBC933CE653C}" presName="level3hierChild" presStyleCnt="0"/>
      <dgm:spPr/>
    </dgm:pt>
    <dgm:pt modelId="{32B10230-2E8D-4543-823D-326595A738E3}" type="pres">
      <dgm:prSet presAssocID="{7C26F177-68DF-0F45-A63F-E6832A5BF691}" presName="conn2-1" presStyleLbl="parChTrans1D2" presStyleIdx="7" presStyleCnt="9"/>
      <dgm:spPr/>
    </dgm:pt>
    <dgm:pt modelId="{C011E323-B4A9-B24D-A28F-B2A2034FC044}" type="pres">
      <dgm:prSet presAssocID="{7C26F177-68DF-0F45-A63F-E6832A5BF691}" presName="connTx" presStyleLbl="parChTrans1D2" presStyleIdx="7" presStyleCnt="9"/>
      <dgm:spPr/>
    </dgm:pt>
    <dgm:pt modelId="{9096DC20-DB9A-704E-980A-8C002474F6E3}" type="pres">
      <dgm:prSet presAssocID="{BF18FBF5-2DEC-FE4C-A26C-D5393D4143D7}" presName="root2" presStyleCnt="0"/>
      <dgm:spPr/>
    </dgm:pt>
    <dgm:pt modelId="{81244557-9F40-0A48-BA4C-F38E28ED8837}" type="pres">
      <dgm:prSet presAssocID="{BF18FBF5-2DEC-FE4C-A26C-D5393D4143D7}" presName="LevelTwoTextNode" presStyleLbl="node2" presStyleIdx="7" presStyleCnt="9">
        <dgm:presLayoutVars>
          <dgm:chPref val="3"/>
        </dgm:presLayoutVars>
      </dgm:prSet>
      <dgm:spPr/>
    </dgm:pt>
    <dgm:pt modelId="{6CE54D4F-988A-D948-AB90-283D0B2909EE}" type="pres">
      <dgm:prSet presAssocID="{BF18FBF5-2DEC-FE4C-A26C-D5393D4143D7}" presName="level3hierChild" presStyleCnt="0"/>
      <dgm:spPr/>
    </dgm:pt>
    <dgm:pt modelId="{06F95746-22DA-EC42-B7F9-91F9F1CF793C}" type="pres">
      <dgm:prSet presAssocID="{D51D9D7B-FC5C-CD44-99DA-2E2DBF627C0B}" presName="conn2-1" presStyleLbl="parChTrans1D2" presStyleIdx="8" presStyleCnt="9"/>
      <dgm:spPr/>
    </dgm:pt>
    <dgm:pt modelId="{80F2DE04-37F2-7148-B00A-6A49C583AACA}" type="pres">
      <dgm:prSet presAssocID="{D51D9D7B-FC5C-CD44-99DA-2E2DBF627C0B}" presName="connTx" presStyleLbl="parChTrans1D2" presStyleIdx="8" presStyleCnt="9"/>
      <dgm:spPr/>
    </dgm:pt>
    <dgm:pt modelId="{456B6733-BA66-CA40-A114-EEEAE7CF00DE}" type="pres">
      <dgm:prSet presAssocID="{262552D5-A139-A642-905C-36CAF3757720}" presName="root2" presStyleCnt="0"/>
      <dgm:spPr/>
    </dgm:pt>
    <dgm:pt modelId="{163EAD34-0248-FC43-9651-B7CF2378F1B1}" type="pres">
      <dgm:prSet presAssocID="{262552D5-A139-A642-905C-36CAF3757720}" presName="LevelTwoTextNode" presStyleLbl="node2" presStyleIdx="8" presStyleCnt="9">
        <dgm:presLayoutVars>
          <dgm:chPref val="3"/>
        </dgm:presLayoutVars>
      </dgm:prSet>
      <dgm:spPr/>
    </dgm:pt>
    <dgm:pt modelId="{56D50BAF-D7B9-7C4A-8507-BB36A61EC95A}" type="pres">
      <dgm:prSet presAssocID="{262552D5-A139-A642-905C-36CAF3757720}" presName="level3hierChild" presStyleCnt="0"/>
      <dgm:spPr/>
    </dgm:pt>
  </dgm:ptLst>
  <dgm:cxnLst>
    <dgm:cxn modelId="{07AF7703-5D13-0D4C-8F66-F67D2EED6EC6}" type="presOf" srcId="{CFE9B89C-099E-BC43-8624-641CCCD7EF97}" destId="{2009FD4B-2755-3C46-B073-D53121097212}" srcOrd="0" destOrd="0" presId="urn:microsoft.com/office/officeart/2005/8/layout/hierarchy2"/>
    <dgm:cxn modelId="{6AFFA703-5B43-A549-978A-C396C8F9DB4A}" type="presOf" srcId="{0B6620BC-B5A1-0D4A-8D9F-456C3B3B8F5C}" destId="{DEEC2C11-F07A-3048-8AB0-274AE8D0ED97}" srcOrd="0" destOrd="0" presId="urn:microsoft.com/office/officeart/2005/8/layout/hierarchy2"/>
    <dgm:cxn modelId="{28B2E206-FAA0-034A-8F09-63E8F2CB389A}" type="presOf" srcId="{724F823A-67C2-AA45-BDC7-6079273DC23A}" destId="{7E5DC0C0-30A3-214A-A1BA-E9B3020A9A12}" srcOrd="0" destOrd="0" presId="urn:microsoft.com/office/officeart/2005/8/layout/hierarchy2"/>
    <dgm:cxn modelId="{A353D907-EB1B-104E-85C6-CFE9A4533692}" srcId="{2AF9469D-808C-CD41-B00F-B776DEDC568C}" destId="{87ED9B3E-EA5E-B542-854B-247CBCD7BC6D}" srcOrd="0" destOrd="0" parTransId="{C754BD37-6E55-0C4E-8383-2E159B2C7B67}" sibTransId="{113CF708-7DD0-1D41-9182-C38BDA88D733}"/>
    <dgm:cxn modelId="{CAFDD70A-3A70-FB4A-A8C3-D40A740DACA0}" type="presOf" srcId="{BF18FBF5-2DEC-FE4C-A26C-D5393D4143D7}" destId="{81244557-9F40-0A48-BA4C-F38E28ED8837}" srcOrd="0" destOrd="0" presId="urn:microsoft.com/office/officeart/2005/8/layout/hierarchy2"/>
    <dgm:cxn modelId="{82506F13-B478-7443-AD5A-B39876E72445}" type="presOf" srcId="{59177E2C-BAAB-0648-812B-9EEF2DF50CDE}" destId="{2924A62D-61D1-5940-9B2C-7F0ABDE27C2D}" srcOrd="0" destOrd="0" presId="urn:microsoft.com/office/officeart/2005/8/layout/hierarchy2"/>
    <dgm:cxn modelId="{7AD05E1C-4FA4-9442-9458-BC1EB7898DA0}" type="presOf" srcId="{5F459032-CF88-954C-A464-6BBD0D3B403E}" destId="{810C7ACE-31AB-044A-8E5E-09C0806D569B}" srcOrd="0" destOrd="0" presId="urn:microsoft.com/office/officeart/2005/8/layout/hierarchy2"/>
    <dgm:cxn modelId="{673A5A26-D504-8E49-8996-E90AB8DF7791}" srcId="{87ED9B3E-EA5E-B542-854B-247CBCD7BC6D}" destId="{9D44D69D-6801-6A4A-8374-5994E129BD5D}" srcOrd="0" destOrd="0" parTransId="{4AC17EF0-5A25-5143-8E86-08083E10A56F}" sibTransId="{8A3FED13-49C9-1841-BE80-B93C0DCFD144}"/>
    <dgm:cxn modelId="{06E0112D-725E-C74F-8CBF-F429685BA595}" type="presOf" srcId="{4AC17EF0-5A25-5143-8E86-08083E10A56F}" destId="{D73708A4-AEF4-694D-A587-52240919CBB7}" srcOrd="1" destOrd="0" presId="urn:microsoft.com/office/officeart/2005/8/layout/hierarchy2"/>
    <dgm:cxn modelId="{29242B30-21ED-614A-AC6B-F4CD1A4D8D18}" type="presOf" srcId="{D51D9D7B-FC5C-CD44-99DA-2E2DBF627C0B}" destId="{06F95746-22DA-EC42-B7F9-91F9F1CF793C}" srcOrd="0" destOrd="0" presId="urn:microsoft.com/office/officeart/2005/8/layout/hierarchy2"/>
    <dgm:cxn modelId="{A4465331-EC7B-C74E-A6D5-AC4D6E5C2CEA}" type="presOf" srcId="{87ED9B3E-EA5E-B542-854B-247CBCD7BC6D}" destId="{FF1E0653-6BA6-1547-B891-F0C2E92250FA}" srcOrd="0" destOrd="0" presId="urn:microsoft.com/office/officeart/2005/8/layout/hierarchy2"/>
    <dgm:cxn modelId="{9C826137-55B6-514C-A1F0-5C9BB6C8842D}" srcId="{5F459032-CF88-954C-A464-6BBD0D3B403E}" destId="{2CB615F7-19ED-1C4B-8249-4898745D5ECF}" srcOrd="1" destOrd="0" parTransId="{724F823A-67C2-AA45-BDC7-6079273DC23A}" sibTransId="{60D7BBAE-47F4-644D-A9C9-71DEE36F9CA5}"/>
    <dgm:cxn modelId="{C422383C-2A9E-174A-8F6B-51309B5F3E8D}" type="presOf" srcId="{199E8BBB-CC94-2A4F-83CD-43FF5522F65B}" destId="{11B4F34C-156D-9447-9F8F-3123464C9C63}" srcOrd="1" destOrd="0" presId="urn:microsoft.com/office/officeart/2005/8/layout/hierarchy2"/>
    <dgm:cxn modelId="{7E8A623F-8B27-8541-BA84-D8212626BCC3}" type="presOf" srcId="{199E8BBB-CC94-2A4F-83CD-43FF5522F65B}" destId="{E7823FD1-6232-A84D-AE35-8AF460F87B5D}" srcOrd="0" destOrd="0" presId="urn:microsoft.com/office/officeart/2005/8/layout/hierarchy2"/>
    <dgm:cxn modelId="{6E9F9564-2362-BB49-84EA-50695A9EBF0D}" type="presOf" srcId="{2CB615F7-19ED-1C4B-8249-4898745D5ECF}" destId="{B5A990FE-31C8-D94B-A38E-744623751777}" srcOrd="0" destOrd="0" presId="urn:microsoft.com/office/officeart/2005/8/layout/hierarchy2"/>
    <dgm:cxn modelId="{F56DC966-F968-094E-8A2C-5E49FEE37AD4}" srcId="{C3DFAE5C-17AB-4B40-B1F7-192310CC5CD5}" destId="{262552D5-A139-A642-905C-36CAF3757720}" srcOrd="2" destOrd="0" parTransId="{D51D9D7B-FC5C-CD44-99DA-2E2DBF627C0B}" sibTransId="{33D00D20-9C8E-374F-8108-80B1DEF88D3F}"/>
    <dgm:cxn modelId="{B226ED48-B786-4647-B04F-2DE47C4321D9}" type="presOf" srcId="{A6D284A2-7200-E243-803B-BBC933CE653C}" destId="{E428DA80-EE86-224F-A689-493ABE6D6EF3}" srcOrd="0" destOrd="0" presId="urn:microsoft.com/office/officeart/2005/8/layout/hierarchy2"/>
    <dgm:cxn modelId="{9FF36449-8368-5442-AD41-34C7F66C3711}" type="presOf" srcId="{262552D5-A139-A642-905C-36CAF3757720}" destId="{163EAD34-0248-FC43-9651-B7CF2378F1B1}" srcOrd="0" destOrd="0" presId="urn:microsoft.com/office/officeart/2005/8/layout/hierarchy2"/>
    <dgm:cxn modelId="{6753B64C-AC1F-944C-BBA8-AF040B5787A1}" srcId="{87ED9B3E-EA5E-B542-854B-247CBCD7BC6D}" destId="{56D2EC80-CE97-8C40-8414-68BA32056072}" srcOrd="1" destOrd="0" parTransId="{59177E2C-BAAB-0648-812B-9EEF2DF50CDE}" sibTransId="{683E72F8-10B8-BB41-92B1-30BD81EAEC82}"/>
    <dgm:cxn modelId="{D3B83770-9738-FB4E-843D-D161E5279708}" type="presOf" srcId="{D51D9D7B-FC5C-CD44-99DA-2E2DBF627C0B}" destId="{80F2DE04-37F2-7148-B00A-6A49C583AACA}" srcOrd="1" destOrd="0" presId="urn:microsoft.com/office/officeart/2005/8/layout/hierarchy2"/>
    <dgm:cxn modelId="{C4E82976-C0F8-BC48-9677-9F299F87E7E8}" srcId="{5F459032-CF88-954C-A464-6BBD0D3B403E}" destId="{41D47671-DF5B-9246-ACAF-B6997B9AAA3F}" srcOrd="0" destOrd="0" parTransId="{0B6620BC-B5A1-0D4A-8D9F-456C3B3B8F5C}" sibTransId="{A691CF01-E524-AF4B-B5E7-1C800E15A0EF}"/>
    <dgm:cxn modelId="{832DB67C-F52E-8246-A598-109D2CDC2639}" type="presOf" srcId="{93E129CF-502E-3944-86B8-A727A599762C}" destId="{3AEF86FF-CE41-154F-906F-A1DD5845CCB7}" srcOrd="1" destOrd="0" presId="urn:microsoft.com/office/officeart/2005/8/layout/hierarchy2"/>
    <dgm:cxn modelId="{2E19F186-5C9C-3B45-8AAD-2B835DB6EDFE}" type="presOf" srcId="{7C26F177-68DF-0F45-A63F-E6832A5BF691}" destId="{32B10230-2E8D-4543-823D-326595A738E3}" srcOrd="0" destOrd="0" presId="urn:microsoft.com/office/officeart/2005/8/layout/hierarchy2"/>
    <dgm:cxn modelId="{3E60488E-7E42-4449-A5DE-7611EB21EF1C}" type="presOf" srcId="{2AF9469D-808C-CD41-B00F-B776DEDC568C}" destId="{693B647F-2939-5B4B-B513-6C5ADB930CF1}" srcOrd="0" destOrd="0" presId="urn:microsoft.com/office/officeart/2005/8/layout/hierarchy2"/>
    <dgm:cxn modelId="{B9DFFA8E-D852-0C4C-875F-82A27D6F8FEE}" type="presOf" srcId="{0B6620BC-B5A1-0D4A-8D9F-456C3B3B8F5C}" destId="{2D794999-0BCF-AD42-B8C7-DE404EC11800}" srcOrd="1" destOrd="0" presId="urn:microsoft.com/office/officeart/2005/8/layout/hierarchy2"/>
    <dgm:cxn modelId="{E7769C8F-EFFC-6E49-BC24-862E3B456F7E}" type="presOf" srcId="{6FC3FAD9-1D04-E246-8E1E-8894A2BCBBA1}" destId="{DD8F3B46-057B-5343-A6B1-F8CC75F909C4}" srcOrd="1" destOrd="0" presId="urn:microsoft.com/office/officeart/2005/8/layout/hierarchy2"/>
    <dgm:cxn modelId="{BFB2C2B1-8442-5147-8A2E-0E444090C8E7}" type="presOf" srcId="{C3DFAE5C-17AB-4B40-B1F7-192310CC5CD5}" destId="{41F1CDE0-0CF1-704A-B74F-87CC07A54812}" srcOrd="0" destOrd="0" presId="urn:microsoft.com/office/officeart/2005/8/layout/hierarchy2"/>
    <dgm:cxn modelId="{51C6EBB7-39DC-9F43-9C93-03D70F2BEC45}" type="presOf" srcId="{39DD251C-7B1C-E043-92EA-92FEDD7EC1E3}" destId="{F5E2FAD0-18E6-264B-B7BD-F7C0EA354F7C}" srcOrd="0" destOrd="0" presId="urn:microsoft.com/office/officeart/2005/8/layout/hierarchy2"/>
    <dgm:cxn modelId="{586E87BD-E1C2-A74A-ABF9-9891079534A9}" type="presOf" srcId="{56D2EC80-CE97-8C40-8414-68BA32056072}" destId="{CD133F11-2A32-BF4C-ACEC-BC0F260E9B4F}" srcOrd="0" destOrd="0" presId="urn:microsoft.com/office/officeart/2005/8/layout/hierarchy2"/>
    <dgm:cxn modelId="{84643BBF-2C1D-804A-A776-620E4606E517}" type="presOf" srcId="{4AC17EF0-5A25-5143-8E86-08083E10A56F}" destId="{4B536033-CA85-E242-89A0-2E3E7F8D1CA4}" srcOrd="0" destOrd="0" presId="urn:microsoft.com/office/officeart/2005/8/layout/hierarchy2"/>
    <dgm:cxn modelId="{8F9741BF-A6AA-9A47-B522-9F7003CEF2CE}" type="presOf" srcId="{41D47671-DF5B-9246-ACAF-B6997B9AAA3F}" destId="{6F3451BA-C510-1740-96A2-0B44721FBDFA}" srcOrd="0" destOrd="0" presId="urn:microsoft.com/office/officeart/2005/8/layout/hierarchy2"/>
    <dgm:cxn modelId="{D582C3C3-3BC5-3A4F-8501-9890400337E0}" srcId="{87ED9B3E-EA5E-B542-854B-247CBCD7BC6D}" destId="{39DD251C-7B1C-E043-92EA-92FEDD7EC1E3}" srcOrd="2" destOrd="0" parTransId="{6FC3FAD9-1D04-E246-8E1E-8894A2BCBBA1}" sibTransId="{8D439A6D-2159-B741-A93C-1E221180D76B}"/>
    <dgm:cxn modelId="{D3B078CC-DF20-8849-9F57-0F2C04D81B8F}" type="presOf" srcId="{7C26F177-68DF-0F45-A63F-E6832A5BF691}" destId="{C011E323-B4A9-B24D-A28F-B2A2034FC044}" srcOrd="1" destOrd="0" presId="urn:microsoft.com/office/officeart/2005/8/layout/hierarchy2"/>
    <dgm:cxn modelId="{81F13CCF-AB38-1C42-983B-AB8FB8588BAB}" type="presOf" srcId="{9D44D69D-6801-6A4A-8374-5994E129BD5D}" destId="{D0C6150B-E8A3-CD42-9A17-7691F6066F5C}" srcOrd="0" destOrd="0" presId="urn:microsoft.com/office/officeart/2005/8/layout/hierarchy2"/>
    <dgm:cxn modelId="{1B619DD6-85F7-6A4A-AB97-A6F8603A5637}" srcId="{2AF9469D-808C-CD41-B00F-B776DEDC568C}" destId="{C3DFAE5C-17AB-4B40-B1F7-192310CC5CD5}" srcOrd="2" destOrd="0" parTransId="{63DB3D5E-DDCC-134A-9B59-B191FD8E8D71}" sibTransId="{C4703C52-C23C-A842-A222-5A43D8EF74FE}"/>
    <dgm:cxn modelId="{F573EAD6-4677-8E4E-B42F-74F8705BD15D}" srcId="{C3DFAE5C-17AB-4B40-B1F7-192310CC5CD5}" destId="{BF18FBF5-2DEC-FE4C-A26C-D5393D4143D7}" srcOrd="1" destOrd="0" parTransId="{7C26F177-68DF-0F45-A63F-E6832A5BF691}" sibTransId="{4E442AA3-6531-784F-B6A2-11150209AB52}"/>
    <dgm:cxn modelId="{97D0FFD8-12E4-914B-BDA6-BCC6377FA29A}" type="presOf" srcId="{59177E2C-BAAB-0648-812B-9EEF2DF50CDE}" destId="{6F07F2E6-6302-F543-9BDF-14CBE5F9CA5D}" srcOrd="1" destOrd="0" presId="urn:microsoft.com/office/officeart/2005/8/layout/hierarchy2"/>
    <dgm:cxn modelId="{BEA7E5DC-2AD0-AA44-9147-F0B144A4D6C7}" type="presOf" srcId="{6FC3FAD9-1D04-E246-8E1E-8894A2BCBBA1}" destId="{29467FEB-4E63-0E46-80F2-8A259E09551E}" srcOrd="0" destOrd="0" presId="urn:microsoft.com/office/officeart/2005/8/layout/hierarchy2"/>
    <dgm:cxn modelId="{26F55CDE-D018-2E46-AE7E-2D19ADC27D7B}" type="presOf" srcId="{93E129CF-502E-3944-86B8-A727A599762C}" destId="{B957DFF3-6467-9149-85A4-FE2AA93CC8C1}" srcOrd="0" destOrd="0" presId="urn:microsoft.com/office/officeart/2005/8/layout/hierarchy2"/>
    <dgm:cxn modelId="{F15BBEF2-6561-6147-94B6-4BFFC178A206}" srcId="{2AF9469D-808C-CD41-B00F-B776DEDC568C}" destId="{5F459032-CF88-954C-A464-6BBD0D3B403E}" srcOrd="1" destOrd="0" parTransId="{56BFADF8-F1FA-6144-BF19-167083B09B86}" sibTransId="{3912EAD9-478D-5942-822B-E1A22D740808}"/>
    <dgm:cxn modelId="{898989F3-2C89-9644-A15C-95C356D2A4E6}" srcId="{5F459032-CF88-954C-A464-6BBD0D3B403E}" destId="{CFE9B89C-099E-BC43-8624-641CCCD7EF97}" srcOrd="2" destOrd="0" parTransId="{199E8BBB-CC94-2A4F-83CD-43FF5522F65B}" sibTransId="{873DBA0B-F1EE-F04F-8E8B-5D8C24F939D3}"/>
    <dgm:cxn modelId="{43F785F5-90B1-504D-9F1E-BA0E2FFF6114}" srcId="{C3DFAE5C-17AB-4B40-B1F7-192310CC5CD5}" destId="{A6D284A2-7200-E243-803B-BBC933CE653C}" srcOrd="0" destOrd="0" parTransId="{93E129CF-502E-3944-86B8-A727A599762C}" sibTransId="{CBB1E4C0-04FF-1E46-8367-AA9A59CDC559}"/>
    <dgm:cxn modelId="{F89823FA-8D0D-4946-BC39-5D3F2C8D189E}" type="presOf" srcId="{724F823A-67C2-AA45-BDC7-6079273DC23A}" destId="{9F115B12-921F-6949-9D9F-879D4A8AE8F7}" srcOrd="1" destOrd="0" presId="urn:microsoft.com/office/officeart/2005/8/layout/hierarchy2"/>
    <dgm:cxn modelId="{F2656E37-7338-DF40-83E8-76F4AA8650AE}" type="presParOf" srcId="{693B647F-2939-5B4B-B513-6C5ADB930CF1}" destId="{33CD9ECD-A4E2-CB40-BC75-D6589D1BB912}" srcOrd="0" destOrd="0" presId="urn:microsoft.com/office/officeart/2005/8/layout/hierarchy2"/>
    <dgm:cxn modelId="{3660940D-9228-5440-BE26-31738BEF96F7}" type="presParOf" srcId="{33CD9ECD-A4E2-CB40-BC75-D6589D1BB912}" destId="{FF1E0653-6BA6-1547-B891-F0C2E92250FA}" srcOrd="0" destOrd="0" presId="urn:microsoft.com/office/officeart/2005/8/layout/hierarchy2"/>
    <dgm:cxn modelId="{91AA1D6F-A29B-AE4A-BCEE-EE063B1D81B2}" type="presParOf" srcId="{33CD9ECD-A4E2-CB40-BC75-D6589D1BB912}" destId="{A4463253-9930-E24A-BF16-4F5CD0F685D6}" srcOrd="1" destOrd="0" presId="urn:microsoft.com/office/officeart/2005/8/layout/hierarchy2"/>
    <dgm:cxn modelId="{D0D1BB21-3DDD-5D44-B5FC-AF0E8DE78AA0}" type="presParOf" srcId="{A4463253-9930-E24A-BF16-4F5CD0F685D6}" destId="{4B536033-CA85-E242-89A0-2E3E7F8D1CA4}" srcOrd="0" destOrd="0" presId="urn:microsoft.com/office/officeart/2005/8/layout/hierarchy2"/>
    <dgm:cxn modelId="{7663FEBB-4846-0946-88FC-669F056CAE07}" type="presParOf" srcId="{4B536033-CA85-E242-89A0-2E3E7F8D1CA4}" destId="{D73708A4-AEF4-694D-A587-52240919CBB7}" srcOrd="0" destOrd="0" presId="urn:microsoft.com/office/officeart/2005/8/layout/hierarchy2"/>
    <dgm:cxn modelId="{8FA98F24-DF4B-3046-AD3E-2CD687C8B09A}" type="presParOf" srcId="{A4463253-9930-E24A-BF16-4F5CD0F685D6}" destId="{827C099A-B189-FD4D-B045-561AAE963BDD}" srcOrd="1" destOrd="0" presId="urn:microsoft.com/office/officeart/2005/8/layout/hierarchy2"/>
    <dgm:cxn modelId="{C709B18F-1E6A-3A4F-B8D1-6FD6B9A7AC46}" type="presParOf" srcId="{827C099A-B189-FD4D-B045-561AAE963BDD}" destId="{D0C6150B-E8A3-CD42-9A17-7691F6066F5C}" srcOrd="0" destOrd="0" presId="urn:microsoft.com/office/officeart/2005/8/layout/hierarchy2"/>
    <dgm:cxn modelId="{1B7BFD32-DC59-F14A-A928-C77EFFCB3370}" type="presParOf" srcId="{827C099A-B189-FD4D-B045-561AAE963BDD}" destId="{997492B3-295D-5944-A712-96C8982149AF}" srcOrd="1" destOrd="0" presId="urn:microsoft.com/office/officeart/2005/8/layout/hierarchy2"/>
    <dgm:cxn modelId="{427C507F-DCA5-C04D-BEED-83FA1466F8F8}" type="presParOf" srcId="{A4463253-9930-E24A-BF16-4F5CD0F685D6}" destId="{2924A62D-61D1-5940-9B2C-7F0ABDE27C2D}" srcOrd="2" destOrd="0" presId="urn:microsoft.com/office/officeart/2005/8/layout/hierarchy2"/>
    <dgm:cxn modelId="{E0550938-34A4-C34F-BD24-960B073F1FA8}" type="presParOf" srcId="{2924A62D-61D1-5940-9B2C-7F0ABDE27C2D}" destId="{6F07F2E6-6302-F543-9BDF-14CBE5F9CA5D}" srcOrd="0" destOrd="0" presId="urn:microsoft.com/office/officeart/2005/8/layout/hierarchy2"/>
    <dgm:cxn modelId="{E9B332C7-CBA7-0D4B-A175-0980A1A4F15D}" type="presParOf" srcId="{A4463253-9930-E24A-BF16-4F5CD0F685D6}" destId="{EC626FCE-0BEA-1545-8E2C-044C9F9B8A51}" srcOrd="3" destOrd="0" presId="urn:microsoft.com/office/officeart/2005/8/layout/hierarchy2"/>
    <dgm:cxn modelId="{43DF7240-0647-4B4D-B455-B631691163D4}" type="presParOf" srcId="{EC626FCE-0BEA-1545-8E2C-044C9F9B8A51}" destId="{CD133F11-2A32-BF4C-ACEC-BC0F260E9B4F}" srcOrd="0" destOrd="0" presId="urn:microsoft.com/office/officeart/2005/8/layout/hierarchy2"/>
    <dgm:cxn modelId="{A5763902-FA5B-564F-8063-8D5E0F1EC9E2}" type="presParOf" srcId="{EC626FCE-0BEA-1545-8E2C-044C9F9B8A51}" destId="{496A1076-6B65-FD40-BFAD-BB0CF3AEB0EF}" srcOrd="1" destOrd="0" presId="urn:microsoft.com/office/officeart/2005/8/layout/hierarchy2"/>
    <dgm:cxn modelId="{1D4B7C1E-6AAD-5C41-8BCC-9C4C2B12474D}" type="presParOf" srcId="{A4463253-9930-E24A-BF16-4F5CD0F685D6}" destId="{29467FEB-4E63-0E46-80F2-8A259E09551E}" srcOrd="4" destOrd="0" presId="urn:microsoft.com/office/officeart/2005/8/layout/hierarchy2"/>
    <dgm:cxn modelId="{2CD164FD-FDE9-3D4F-AB47-DA9812D5A753}" type="presParOf" srcId="{29467FEB-4E63-0E46-80F2-8A259E09551E}" destId="{DD8F3B46-057B-5343-A6B1-F8CC75F909C4}" srcOrd="0" destOrd="0" presId="urn:microsoft.com/office/officeart/2005/8/layout/hierarchy2"/>
    <dgm:cxn modelId="{C9B39DA1-D8DA-4641-A032-1CA57829E251}" type="presParOf" srcId="{A4463253-9930-E24A-BF16-4F5CD0F685D6}" destId="{FD4E3808-5D35-E240-81BF-D7C52AAC70EC}" srcOrd="5" destOrd="0" presId="urn:microsoft.com/office/officeart/2005/8/layout/hierarchy2"/>
    <dgm:cxn modelId="{FE95D2D2-E26B-0946-9F65-AF708E6B1614}" type="presParOf" srcId="{FD4E3808-5D35-E240-81BF-D7C52AAC70EC}" destId="{F5E2FAD0-18E6-264B-B7BD-F7C0EA354F7C}" srcOrd="0" destOrd="0" presId="urn:microsoft.com/office/officeart/2005/8/layout/hierarchy2"/>
    <dgm:cxn modelId="{B5840A05-FFBA-5443-9E6D-8CBE6B8414A0}" type="presParOf" srcId="{FD4E3808-5D35-E240-81BF-D7C52AAC70EC}" destId="{E18BE320-4FD6-024B-A103-25BC3A21A17D}" srcOrd="1" destOrd="0" presId="urn:microsoft.com/office/officeart/2005/8/layout/hierarchy2"/>
    <dgm:cxn modelId="{CBF54DF5-90D2-5F4E-89FC-4940C99DF817}" type="presParOf" srcId="{693B647F-2939-5B4B-B513-6C5ADB930CF1}" destId="{27CA40E4-BDB7-5344-8E58-E2A804E5E5EE}" srcOrd="1" destOrd="0" presId="urn:microsoft.com/office/officeart/2005/8/layout/hierarchy2"/>
    <dgm:cxn modelId="{F9794EA6-AC50-8E41-B764-C86E11767102}" type="presParOf" srcId="{27CA40E4-BDB7-5344-8E58-E2A804E5E5EE}" destId="{810C7ACE-31AB-044A-8E5E-09C0806D569B}" srcOrd="0" destOrd="0" presId="urn:microsoft.com/office/officeart/2005/8/layout/hierarchy2"/>
    <dgm:cxn modelId="{265F01EB-9658-CE44-8F51-C2932A7D9FF5}" type="presParOf" srcId="{27CA40E4-BDB7-5344-8E58-E2A804E5E5EE}" destId="{9F03BDE2-2B4E-B24C-A7CB-B847757990DA}" srcOrd="1" destOrd="0" presId="urn:microsoft.com/office/officeart/2005/8/layout/hierarchy2"/>
    <dgm:cxn modelId="{F4D30BED-94CD-2B43-987B-C288E5452F8C}" type="presParOf" srcId="{9F03BDE2-2B4E-B24C-A7CB-B847757990DA}" destId="{DEEC2C11-F07A-3048-8AB0-274AE8D0ED97}" srcOrd="0" destOrd="0" presId="urn:microsoft.com/office/officeart/2005/8/layout/hierarchy2"/>
    <dgm:cxn modelId="{B0E1A46F-9234-FA42-B496-438A2D52CB04}" type="presParOf" srcId="{DEEC2C11-F07A-3048-8AB0-274AE8D0ED97}" destId="{2D794999-0BCF-AD42-B8C7-DE404EC11800}" srcOrd="0" destOrd="0" presId="urn:microsoft.com/office/officeart/2005/8/layout/hierarchy2"/>
    <dgm:cxn modelId="{1FC22B3A-D453-FE4A-AD1D-E781FD0145C7}" type="presParOf" srcId="{9F03BDE2-2B4E-B24C-A7CB-B847757990DA}" destId="{368A58CB-31B7-7B4E-9CFB-D0D671D3608D}" srcOrd="1" destOrd="0" presId="urn:microsoft.com/office/officeart/2005/8/layout/hierarchy2"/>
    <dgm:cxn modelId="{C9DEC76E-C3C9-1A47-AEEE-E62DBB8C5FA9}" type="presParOf" srcId="{368A58CB-31B7-7B4E-9CFB-D0D671D3608D}" destId="{6F3451BA-C510-1740-96A2-0B44721FBDFA}" srcOrd="0" destOrd="0" presId="urn:microsoft.com/office/officeart/2005/8/layout/hierarchy2"/>
    <dgm:cxn modelId="{9DE2AE09-A54C-5248-8A43-47F90DC8084C}" type="presParOf" srcId="{368A58CB-31B7-7B4E-9CFB-D0D671D3608D}" destId="{DBEAF071-989F-BF4E-B45E-235A7F3163D3}" srcOrd="1" destOrd="0" presId="urn:microsoft.com/office/officeart/2005/8/layout/hierarchy2"/>
    <dgm:cxn modelId="{A8F43D4C-F383-C34B-AF09-205328C14774}" type="presParOf" srcId="{9F03BDE2-2B4E-B24C-A7CB-B847757990DA}" destId="{7E5DC0C0-30A3-214A-A1BA-E9B3020A9A12}" srcOrd="2" destOrd="0" presId="urn:microsoft.com/office/officeart/2005/8/layout/hierarchy2"/>
    <dgm:cxn modelId="{CC861731-AEFD-8041-8402-3848AACF3986}" type="presParOf" srcId="{7E5DC0C0-30A3-214A-A1BA-E9B3020A9A12}" destId="{9F115B12-921F-6949-9D9F-879D4A8AE8F7}" srcOrd="0" destOrd="0" presId="urn:microsoft.com/office/officeart/2005/8/layout/hierarchy2"/>
    <dgm:cxn modelId="{DA9C367A-77A6-D743-975C-A065C1D853B3}" type="presParOf" srcId="{9F03BDE2-2B4E-B24C-A7CB-B847757990DA}" destId="{B00C32F9-37FA-F94E-AE8F-1CCB2D6A5412}" srcOrd="3" destOrd="0" presId="urn:microsoft.com/office/officeart/2005/8/layout/hierarchy2"/>
    <dgm:cxn modelId="{302EEB86-6804-9741-8F40-76D90E5556B6}" type="presParOf" srcId="{B00C32F9-37FA-F94E-AE8F-1CCB2D6A5412}" destId="{B5A990FE-31C8-D94B-A38E-744623751777}" srcOrd="0" destOrd="0" presId="urn:microsoft.com/office/officeart/2005/8/layout/hierarchy2"/>
    <dgm:cxn modelId="{42309DF4-D7AE-104B-9380-36D7B8B9FC5C}" type="presParOf" srcId="{B00C32F9-37FA-F94E-AE8F-1CCB2D6A5412}" destId="{EC1A0E4C-C440-D64B-BE23-985074BC6C90}" srcOrd="1" destOrd="0" presId="urn:microsoft.com/office/officeart/2005/8/layout/hierarchy2"/>
    <dgm:cxn modelId="{E07DC86E-E32A-DA4E-B39D-8BB661F6F5C7}" type="presParOf" srcId="{9F03BDE2-2B4E-B24C-A7CB-B847757990DA}" destId="{E7823FD1-6232-A84D-AE35-8AF460F87B5D}" srcOrd="4" destOrd="0" presId="urn:microsoft.com/office/officeart/2005/8/layout/hierarchy2"/>
    <dgm:cxn modelId="{F46FD6BE-F79E-6B4C-A0B4-229C5DA0DE79}" type="presParOf" srcId="{E7823FD1-6232-A84D-AE35-8AF460F87B5D}" destId="{11B4F34C-156D-9447-9F8F-3123464C9C63}" srcOrd="0" destOrd="0" presId="urn:microsoft.com/office/officeart/2005/8/layout/hierarchy2"/>
    <dgm:cxn modelId="{3B457414-77C8-0548-A825-2A4C9343B605}" type="presParOf" srcId="{9F03BDE2-2B4E-B24C-A7CB-B847757990DA}" destId="{255E60E1-9601-1E4F-9B86-5C3EE2DBCC62}" srcOrd="5" destOrd="0" presId="urn:microsoft.com/office/officeart/2005/8/layout/hierarchy2"/>
    <dgm:cxn modelId="{AF8010E8-6089-EC4B-90C7-7D9FD4646EEB}" type="presParOf" srcId="{255E60E1-9601-1E4F-9B86-5C3EE2DBCC62}" destId="{2009FD4B-2755-3C46-B073-D53121097212}" srcOrd="0" destOrd="0" presId="urn:microsoft.com/office/officeart/2005/8/layout/hierarchy2"/>
    <dgm:cxn modelId="{E22E1C31-9F85-5642-AD9C-77804A409F51}" type="presParOf" srcId="{255E60E1-9601-1E4F-9B86-5C3EE2DBCC62}" destId="{CCC6CBE8-BE7A-3543-AA04-6D8AFA3A128C}" srcOrd="1" destOrd="0" presId="urn:microsoft.com/office/officeart/2005/8/layout/hierarchy2"/>
    <dgm:cxn modelId="{6CD977C7-4B21-8847-9CD1-AB7B07EEDE34}" type="presParOf" srcId="{693B647F-2939-5B4B-B513-6C5ADB930CF1}" destId="{8EFD3FE6-7DF4-BF44-BDD7-C9FE569CCE89}" srcOrd="2" destOrd="0" presId="urn:microsoft.com/office/officeart/2005/8/layout/hierarchy2"/>
    <dgm:cxn modelId="{F345CAC4-2E02-884F-B9BD-E2D54DC71966}" type="presParOf" srcId="{8EFD3FE6-7DF4-BF44-BDD7-C9FE569CCE89}" destId="{41F1CDE0-0CF1-704A-B74F-87CC07A54812}" srcOrd="0" destOrd="0" presId="urn:microsoft.com/office/officeart/2005/8/layout/hierarchy2"/>
    <dgm:cxn modelId="{F6FBC846-B4C3-C640-970C-50781897FFBC}" type="presParOf" srcId="{8EFD3FE6-7DF4-BF44-BDD7-C9FE569CCE89}" destId="{039586BA-EB55-6343-BBB3-FBC81530021D}" srcOrd="1" destOrd="0" presId="urn:microsoft.com/office/officeart/2005/8/layout/hierarchy2"/>
    <dgm:cxn modelId="{7F020CD6-C713-2049-A816-21B09559C0AF}" type="presParOf" srcId="{039586BA-EB55-6343-BBB3-FBC81530021D}" destId="{B957DFF3-6467-9149-85A4-FE2AA93CC8C1}" srcOrd="0" destOrd="0" presId="urn:microsoft.com/office/officeart/2005/8/layout/hierarchy2"/>
    <dgm:cxn modelId="{8C730C3B-B481-CF42-A64E-A95B4847DBF5}" type="presParOf" srcId="{B957DFF3-6467-9149-85A4-FE2AA93CC8C1}" destId="{3AEF86FF-CE41-154F-906F-A1DD5845CCB7}" srcOrd="0" destOrd="0" presId="urn:microsoft.com/office/officeart/2005/8/layout/hierarchy2"/>
    <dgm:cxn modelId="{25F7564E-AE57-384A-A6F9-4FE48B2A09CF}" type="presParOf" srcId="{039586BA-EB55-6343-BBB3-FBC81530021D}" destId="{C6F448CB-87F3-5948-A0E5-13FE1D4F9668}" srcOrd="1" destOrd="0" presId="urn:microsoft.com/office/officeart/2005/8/layout/hierarchy2"/>
    <dgm:cxn modelId="{00E44864-3CE9-944F-838C-843A786DB8B2}" type="presParOf" srcId="{C6F448CB-87F3-5948-A0E5-13FE1D4F9668}" destId="{E428DA80-EE86-224F-A689-493ABE6D6EF3}" srcOrd="0" destOrd="0" presId="urn:microsoft.com/office/officeart/2005/8/layout/hierarchy2"/>
    <dgm:cxn modelId="{5AF48855-91FD-924C-B380-CE6B72BCAAD1}" type="presParOf" srcId="{C6F448CB-87F3-5948-A0E5-13FE1D4F9668}" destId="{12BC0F2E-B68C-0D49-AB52-998B6244D303}" srcOrd="1" destOrd="0" presId="urn:microsoft.com/office/officeart/2005/8/layout/hierarchy2"/>
    <dgm:cxn modelId="{791DAC7B-2DA6-734E-87DF-50EDB0584BE0}" type="presParOf" srcId="{039586BA-EB55-6343-BBB3-FBC81530021D}" destId="{32B10230-2E8D-4543-823D-326595A738E3}" srcOrd="2" destOrd="0" presId="urn:microsoft.com/office/officeart/2005/8/layout/hierarchy2"/>
    <dgm:cxn modelId="{681DE600-A09E-1F47-9293-AC03F52DEEDE}" type="presParOf" srcId="{32B10230-2E8D-4543-823D-326595A738E3}" destId="{C011E323-B4A9-B24D-A28F-B2A2034FC044}" srcOrd="0" destOrd="0" presId="urn:microsoft.com/office/officeart/2005/8/layout/hierarchy2"/>
    <dgm:cxn modelId="{FEDC92AE-666E-CB4A-A392-6514D5FD02F9}" type="presParOf" srcId="{039586BA-EB55-6343-BBB3-FBC81530021D}" destId="{9096DC20-DB9A-704E-980A-8C002474F6E3}" srcOrd="3" destOrd="0" presId="urn:microsoft.com/office/officeart/2005/8/layout/hierarchy2"/>
    <dgm:cxn modelId="{FA27F347-5739-C047-8610-1ED73309C0FC}" type="presParOf" srcId="{9096DC20-DB9A-704E-980A-8C002474F6E3}" destId="{81244557-9F40-0A48-BA4C-F38E28ED8837}" srcOrd="0" destOrd="0" presId="urn:microsoft.com/office/officeart/2005/8/layout/hierarchy2"/>
    <dgm:cxn modelId="{EBF3DA47-0312-7247-BE57-21B724527542}" type="presParOf" srcId="{9096DC20-DB9A-704E-980A-8C002474F6E3}" destId="{6CE54D4F-988A-D948-AB90-283D0B2909EE}" srcOrd="1" destOrd="0" presId="urn:microsoft.com/office/officeart/2005/8/layout/hierarchy2"/>
    <dgm:cxn modelId="{D6754EB3-0D67-E545-AA1C-8F2B43C99EC5}" type="presParOf" srcId="{039586BA-EB55-6343-BBB3-FBC81530021D}" destId="{06F95746-22DA-EC42-B7F9-91F9F1CF793C}" srcOrd="4" destOrd="0" presId="urn:microsoft.com/office/officeart/2005/8/layout/hierarchy2"/>
    <dgm:cxn modelId="{14896DB3-66F6-A74A-B506-1847793418C6}" type="presParOf" srcId="{06F95746-22DA-EC42-B7F9-91F9F1CF793C}" destId="{80F2DE04-37F2-7148-B00A-6A49C583AACA}" srcOrd="0" destOrd="0" presId="urn:microsoft.com/office/officeart/2005/8/layout/hierarchy2"/>
    <dgm:cxn modelId="{4C1EDD15-0C4A-1B4C-B814-FF56BFCB493C}" type="presParOf" srcId="{039586BA-EB55-6343-BBB3-FBC81530021D}" destId="{456B6733-BA66-CA40-A114-EEEAE7CF00DE}" srcOrd="5" destOrd="0" presId="urn:microsoft.com/office/officeart/2005/8/layout/hierarchy2"/>
    <dgm:cxn modelId="{85D37D92-F4F2-E748-9483-E408682DFEE5}" type="presParOf" srcId="{456B6733-BA66-CA40-A114-EEEAE7CF00DE}" destId="{163EAD34-0248-FC43-9651-B7CF2378F1B1}" srcOrd="0" destOrd="0" presId="urn:microsoft.com/office/officeart/2005/8/layout/hierarchy2"/>
    <dgm:cxn modelId="{A48C19A8-3EF6-9D4C-B001-EE13C57C9C65}" type="presParOf" srcId="{456B6733-BA66-CA40-A114-EEEAE7CF00DE}" destId="{56D50BAF-D7B9-7C4A-8507-BB36A61EC95A}"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1E0653-6BA6-1547-B891-F0C2E92250FA}">
      <dsp:nvSpPr>
        <dsp:cNvPr id="0" name=""/>
        <dsp:cNvSpPr/>
      </dsp:nvSpPr>
      <dsp:spPr>
        <a:xfrm>
          <a:off x="1747268" y="414884"/>
          <a:ext cx="1009859" cy="842414"/>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Vicarious Trauma and Vicairous Post-Traumatic Growth</a:t>
          </a:r>
        </a:p>
      </dsp:txBody>
      <dsp:txXfrm>
        <a:off x="1771941" y="439557"/>
        <a:ext cx="960513" cy="793068"/>
      </dsp:txXfrm>
    </dsp:sp>
    <dsp:sp modelId="{4B536033-CA85-E242-89A0-2E3E7F8D1CA4}">
      <dsp:nvSpPr>
        <dsp:cNvPr id="0" name=""/>
        <dsp:cNvSpPr/>
      </dsp:nvSpPr>
      <dsp:spPr>
        <a:xfrm rot="18289469">
          <a:off x="2605423" y="536944"/>
          <a:ext cx="707352" cy="17626"/>
        </a:xfrm>
        <a:custGeom>
          <a:avLst/>
          <a:gdLst/>
          <a:ahLst/>
          <a:cxnLst/>
          <a:rect l="0" t="0" r="0" b="0"/>
          <a:pathLst>
            <a:path>
              <a:moveTo>
                <a:pt x="0" y="8813"/>
              </a:moveTo>
              <a:lnTo>
                <a:pt x="707352"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1416" y="528073"/>
        <a:ext cx="35367" cy="35367"/>
      </dsp:txXfrm>
    </dsp:sp>
    <dsp:sp modelId="{D0C6150B-E8A3-CD42-9A17-7691F6066F5C}">
      <dsp:nvSpPr>
        <dsp:cNvPr id="0" name=""/>
        <dsp:cNvSpPr/>
      </dsp:nvSpPr>
      <dsp:spPr>
        <a:xfrm>
          <a:off x="3161071" y="2957"/>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Vicarious Trauma</a:t>
          </a:r>
        </a:p>
      </dsp:txBody>
      <dsp:txXfrm>
        <a:off x="3175860" y="17746"/>
        <a:ext cx="980281" cy="475351"/>
      </dsp:txXfrm>
    </dsp:sp>
    <dsp:sp modelId="{2924A62D-61D1-5940-9B2C-7F0ABDE27C2D}">
      <dsp:nvSpPr>
        <dsp:cNvPr id="0" name=""/>
        <dsp:cNvSpPr/>
      </dsp:nvSpPr>
      <dsp:spPr>
        <a:xfrm>
          <a:off x="2757128" y="827278"/>
          <a:ext cx="403943" cy="17626"/>
        </a:xfrm>
        <a:custGeom>
          <a:avLst/>
          <a:gdLst/>
          <a:ahLst/>
          <a:cxnLst/>
          <a:rect l="0" t="0" r="0" b="0"/>
          <a:pathLst>
            <a:path>
              <a:moveTo>
                <a:pt x="0" y="8813"/>
              </a:moveTo>
              <a:lnTo>
                <a:pt x="403943"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9001" y="825993"/>
        <a:ext cx="20197" cy="20197"/>
      </dsp:txXfrm>
    </dsp:sp>
    <dsp:sp modelId="{CD133F11-2A32-BF4C-ACEC-BC0F260E9B4F}">
      <dsp:nvSpPr>
        <dsp:cNvPr id="0" name=""/>
        <dsp:cNvSpPr/>
      </dsp:nvSpPr>
      <dsp:spPr>
        <a:xfrm>
          <a:off x="3161071" y="583627"/>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Co-existance</a:t>
          </a:r>
        </a:p>
      </dsp:txBody>
      <dsp:txXfrm>
        <a:off x="3175860" y="598416"/>
        <a:ext cx="980281" cy="475351"/>
      </dsp:txXfrm>
    </dsp:sp>
    <dsp:sp modelId="{29467FEB-4E63-0E46-80F2-8A259E09551E}">
      <dsp:nvSpPr>
        <dsp:cNvPr id="0" name=""/>
        <dsp:cNvSpPr/>
      </dsp:nvSpPr>
      <dsp:spPr>
        <a:xfrm rot="3310531">
          <a:off x="2605423" y="1117613"/>
          <a:ext cx="707352" cy="17626"/>
        </a:xfrm>
        <a:custGeom>
          <a:avLst/>
          <a:gdLst/>
          <a:ahLst/>
          <a:cxnLst/>
          <a:rect l="0" t="0" r="0" b="0"/>
          <a:pathLst>
            <a:path>
              <a:moveTo>
                <a:pt x="0" y="8813"/>
              </a:moveTo>
              <a:lnTo>
                <a:pt x="707352"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1416" y="1108742"/>
        <a:ext cx="35367" cy="35367"/>
      </dsp:txXfrm>
    </dsp:sp>
    <dsp:sp modelId="{F5E2FAD0-18E6-264B-B7BD-F7C0EA354F7C}">
      <dsp:nvSpPr>
        <dsp:cNvPr id="0" name=""/>
        <dsp:cNvSpPr/>
      </dsp:nvSpPr>
      <dsp:spPr>
        <a:xfrm>
          <a:off x="3161071" y="1164296"/>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How to Grow from Vicarious Trauma</a:t>
          </a:r>
        </a:p>
      </dsp:txBody>
      <dsp:txXfrm>
        <a:off x="3175860" y="1179085"/>
        <a:ext cx="980281" cy="475351"/>
      </dsp:txXfrm>
    </dsp:sp>
    <dsp:sp modelId="{810C7ACE-31AB-044A-8E5E-09C0806D569B}">
      <dsp:nvSpPr>
        <dsp:cNvPr id="0" name=""/>
        <dsp:cNvSpPr/>
      </dsp:nvSpPr>
      <dsp:spPr>
        <a:xfrm>
          <a:off x="1747268" y="2156892"/>
          <a:ext cx="1009859" cy="842414"/>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Professional Development</a:t>
          </a:r>
        </a:p>
      </dsp:txBody>
      <dsp:txXfrm>
        <a:off x="1771941" y="2181565"/>
        <a:ext cx="960513" cy="793068"/>
      </dsp:txXfrm>
    </dsp:sp>
    <dsp:sp modelId="{DEEC2C11-F07A-3048-8AB0-274AE8D0ED97}">
      <dsp:nvSpPr>
        <dsp:cNvPr id="0" name=""/>
        <dsp:cNvSpPr/>
      </dsp:nvSpPr>
      <dsp:spPr>
        <a:xfrm rot="18289469">
          <a:off x="2605423" y="2278951"/>
          <a:ext cx="707352" cy="17626"/>
        </a:xfrm>
        <a:custGeom>
          <a:avLst/>
          <a:gdLst/>
          <a:ahLst/>
          <a:cxnLst/>
          <a:rect l="0" t="0" r="0" b="0"/>
          <a:pathLst>
            <a:path>
              <a:moveTo>
                <a:pt x="0" y="8813"/>
              </a:moveTo>
              <a:lnTo>
                <a:pt x="707352"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1416" y="2270081"/>
        <a:ext cx="35367" cy="35367"/>
      </dsp:txXfrm>
    </dsp:sp>
    <dsp:sp modelId="{6F3451BA-C510-1740-96A2-0B44721FBDFA}">
      <dsp:nvSpPr>
        <dsp:cNvPr id="0" name=""/>
        <dsp:cNvSpPr/>
      </dsp:nvSpPr>
      <dsp:spPr>
        <a:xfrm>
          <a:off x="3161071" y="1744965"/>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Increased Belief in Clients</a:t>
          </a:r>
        </a:p>
      </dsp:txBody>
      <dsp:txXfrm>
        <a:off x="3175860" y="1759754"/>
        <a:ext cx="980281" cy="475351"/>
      </dsp:txXfrm>
    </dsp:sp>
    <dsp:sp modelId="{7E5DC0C0-30A3-214A-A1BA-E9B3020A9A12}">
      <dsp:nvSpPr>
        <dsp:cNvPr id="0" name=""/>
        <dsp:cNvSpPr/>
      </dsp:nvSpPr>
      <dsp:spPr>
        <a:xfrm>
          <a:off x="2757128" y="2569286"/>
          <a:ext cx="403943" cy="17626"/>
        </a:xfrm>
        <a:custGeom>
          <a:avLst/>
          <a:gdLst/>
          <a:ahLst/>
          <a:cxnLst/>
          <a:rect l="0" t="0" r="0" b="0"/>
          <a:pathLst>
            <a:path>
              <a:moveTo>
                <a:pt x="0" y="8813"/>
              </a:moveTo>
              <a:lnTo>
                <a:pt x="403943"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9001" y="2568001"/>
        <a:ext cx="20197" cy="20197"/>
      </dsp:txXfrm>
    </dsp:sp>
    <dsp:sp modelId="{B5A990FE-31C8-D94B-A38E-744623751777}">
      <dsp:nvSpPr>
        <dsp:cNvPr id="0" name=""/>
        <dsp:cNvSpPr/>
      </dsp:nvSpPr>
      <dsp:spPr>
        <a:xfrm>
          <a:off x="3161071" y="2325635"/>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Growth in Self</a:t>
          </a:r>
        </a:p>
      </dsp:txBody>
      <dsp:txXfrm>
        <a:off x="3175860" y="2340424"/>
        <a:ext cx="980281" cy="475351"/>
      </dsp:txXfrm>
    </dsp:sp>
    <dsp:sp modelId="{E7823FD1-6232-A84D-AE35-8AF460F87B5D}">
      <dsp:nvSpPr>
        <dsp:cNvPr id="0" name=""/>
        <dsp:cNvSpPr/>
      </dsp:nvSpPr>
      <dsp:spPr>
        <a:xfrm rot="3310531">
          <a:off x="2605423" y="2859621"/>
          <a:ext cx="707352" cy="17626"/>
        </a:xfrm>
        <a:custGeom>
          <a:avLst/>
          <a:gdLst/>
          <a:ahLst/>
          <a:cxnLst/>
          <a:rect l="0" t="0" r="0" b="0"/>
          <a:pathLst>
            <a:path>
              <a:moveTo>
                <a:pt x="0" y="8813"/>
              </a:moveTo>
              <a:lnTo>
                <a:pt x="707352"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1416" y="2850750"/>
        <a:ext cx="35367" cy="35367"/>
      </dsp:txXfrm>
    </dsp:sp>
    <dsp:sp modelId="{2009FD4B-2755-3C46-B073-D53121097212}">
      <dsp:nvSpPr>
        <dsp:cNvPr id="0" name=""/>
        <dsp:cNvSpPr/>
      </dsp:nvSpPr>
      <dsp:spPr>
        <a:xfrm>
          <a:off x="3161071" y="2906304"/>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Finding Understanding and Meaning</a:t>
          </a:r>
        </a:p>
      </dsp:txBody>
      <dsp:txXfrm>
        <a:off x="3175860" y="2921093"/>
        <a:ext cx="980281" cy="475351"/>
      </dsp:txXfrm>
    </dsp:sp>
    <dsp:sp modelId="{41F1CDE0-0CF1-704A-B74F-87CC07A54812}">
      <dsp:nvSpPr>
        <dsp:cNvPr id="0" name=""/>
        <dsp:cNvSpPr/>
      </dsp:nvSpPr>
      <dsp:spPr>
        <a:xfrm>
          <a:off x="1747268" y="3898900"/>
          <a:ext cx="1009859" cy="842414"/>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Personal Development</a:t>
          </a:r>
        </a:p>
      </dsp:txBody>
      <dsp:txXfrm>
        <a:off x="1771941" y="3923573"/>
        <a:ext cx="960513" cy="793068"/>
      </dsp:txXfrm>
    </dsp:sp>
    <dsp:sp modelId="{B957DFF3-6467-9149-85A4-FE2AA93CC8C1}">
      <dsp:nvSpPr>
        <dsp:cNvPr id="0" name=""/>
        <dsp:cNvSpPr/>
      </dsp:nvSpPr>
      <dsp:spPr>
        <a:xfrm rot="18289469">
          <a:off x="2605423" y="4020959"/>
          <a:ext cx="707352" cy="17626"/>
        </a:xfrm>
        <a:custGeom>
          <a:avLst/>
          <a:gdLst/>
          <a:ahLst/>
          <a:cxnLst/>
          <a:rect l="0" t="0" r="0" b="0"/>
          <a:pathLst>
            <a:path>
              <a:moveTo>
                <a:pt x="0" y="8813"/>
              </a:moveTo>
              <a:lnTo>
                <a:pt x="707352"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1416" y="4012089"/>
        <a:ext cx="35367" cy="35367"/>
      </dsp:txXfrm>
    </dsp:sp>
    <dsp:sp modelId="{E428DA80-EE86-224F-A689-493ABE6D6EF3}">
      <dsp:nvSpPr>
        <dsp:cNvPr id="0" name=""/>
        <dsp:cNvSpPr/>
      </dsp:nvSpPr>
      <dsp:spPr>
        <a:xfrm>
          <a:off x="3161071" y="3486973"/>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Personal Growth</a:t>
          </a:r>
        </a:p>
      </dsp:txBody>
      <dsp:txXfrm>
        <a:off x="3175860" y="3501762"/>
        <a:ext cx="980281" cy="475351"/>
      </dsp:txXfrm>
    </dsp:sp>
    <dsp:sp modelId="{32B10230-2E8D-4543-823D-326595A738E3}">
      <dsp:nvSpPr>
        <dsp:cNvPr id="0" name=""/>
        <dsp:cNvSpPr/>
      </dsp:nvSpPr>
      <dsp:spPr>
        <a:xfrm>
          <a:off x="2757128" y="4311294"/>
          <a:ext cx="403943" cy="17626"/>
        </a:xfrm>
        <a:custGeom>
          <a:avLst/>
          <a:gdLst/>
          <a:ahLst/>
          <a:cxnLst/>
          <a:rect l="0" t="0" r="0" b="0"/>
          <a:pathLst>
            <a:path>
              <a:moveTo>
                <a:pt x="0" y="8813"/>
              </a:moveTo>
              <a:lnTo>
                <a:pt x="403943"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9001" y="4310009"/>
        <a:ext cx="20197" cy="20197"/>
      </dsp:txXfrm>
    </dsp:sp>
    <dsp:sp modelId="{81244557-9F40-0A48-BA4C-F38E28ED8837}">
      <dsp:nvSpPr>
        <dsp:cNvPr id="0" name=""/>
        <dsp:cNvSpPr/>
      </dsp:nvSpPr>
      <dsp:spPr>
        <a:xfrm>
          <a:off x="3161071" y="4067643"/>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The Impact on Others</a:t>
          </a:r>
        </a:p>
      </dsp:txBody>
      <dsp:txXfrm>
        <a:off x="3175860" y="4082432"/>
        <a:ext cx="980281" cy="475351"/>
      </dsp:txXfrm>
    </dsp:sp>
    <dsp:sp modelId="{06F95746-22DA-EC42-B7F9-91F9F1CF793C}">
      <dsp:nvSpPr>
        <dsp:cNvPr id="0" name=""/>
        <dsp:cNvSpPr/>
      </dsp:nvSpPr>
      <dsp:spPr>
        <a:xfrm rot="3310531">
          <a:off x="2605423" y="4601629"/>
          <a:ext cx="707352" cy="17626"/>
        </a:xfrm>
        <a:custGeom>
          <a:avLst/>
          <a:gdLst/>
          <a:ahLst/>
          <a:cxnLst/>
          <a:rect l="0" t="0" r="0" b="0"/>
          <a:pathLst>
            <a:path>
              <a:moveTo>
                <a:pt x="0" y="8813"/>
              </a:moveTo>
              <a:lnTo>
                <a:pt x="707352" y="8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41416" y="4592758"/>
        <a:ext cx="35367" cy="35367"/>
      </dsp:txXfrm>
    </dsp:sp>
    <dsp:sp modelId="{163EAD34-0248-FC43-9651-B7CF2378F1B1}">
      <dsp:nvSpPr>
        <dsp:cNvPr id="0" name=""/>
        <dsp:cNvSpPr/>
      </dsp:nvSpPr>
      <dsp:spPr>
        <a:xfrm>
          <a:off x="3161071" y="4648312"/>
          <a:ext cx="1009859" cy="50492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Changes in Spirituality and Beliefs</a:t>
          </a:r>
        </a:p>
      </dsp:txBody>
      <dsp:txXfrm>
        <a:off x="3175860" y="4663101"/>
        <a:ext cx="980281" cy="4753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69867-FBCA-48AA-8840-1A20D3EEBB5C}"/>
</file>

<file path=customXml/itemProps2.xml><?xml version="1.0" encoding="utf-8"?>
<ds:datastoreItem xmlns:ds="http://schemas.openxmlformats.org/officeDocument/2006/customXml" ds:itemID="{6A6C1000-AA9B-4057-BE01-9CA68E63866D}">
  <ds:schemaRefs>
    <ds:schemaRef ds:uri="http://schemas.microsoft.com/office/2006/metadata/properties"/>
    <ds:schemaRef ds:uri="http://schemas.microsoft.com/office/infopath/2007/PartnerControls"/>
    <ds:schemaRef ds:uri="026d2202-b4d9-4b15-89c1-0ec0512469f4"/>
    <ds:schemaRef ds:uri="http://purl.org/dc/elements/1.1/"/>
    <ds:schemaRef ds:uri="http://schemas.microsoft.com/sharepoint/v3"/>
    <ds:schemaRef ds:uri="http://schemas.openxmlformats.org/package/2006/metadata/core-properties"/>
    <ds:schemaRef ds:uri="011c7039-0301-41f7-9627-72e5ca99c782"/>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87BE6895-89E1-4589-B2DC-FF271DC87661}">
  <ds:schemaRefs>
    <ds:schemaRef ds:uri="http://schemas.microsoft.com/sharepoint/v3/contenttype/forms"/>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1210</Words>
  <Characters>6897</Characters>
  <Application>Microsoft Office Word</Application>
  <DocSecurity>4</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Nelson</dc:creator>
  <cp:keywords/>
  <dc:description/>
  <cp:lastModifiedBy>Brendon Mtengwa</cp:lastModifiedBy>
  <cp:revision>2</cp:revision>
  <dcterms:created xsi:type="dcterms:W3CDTF">2025-04-30T10:38:00Z</dcterms:created>
  <dcterms:modified xsi:type="dcterms:W3CDTF">2025-04-30T10:38:00Z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