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4D1F" w14:textId="3F7A8849" w:rsidR="00387DE7" w:rsidRPr="00387DE7" w:rsidRDefault="00387DE7" w:rsidP="00387DE7">
      <w:pPr>
        <w:pStyle w:val="Title"/>
      </w:pPr>
      <w:r w:rsidRPr="00387DE7">
        <w:t>Negotiation of Safety in Inter-cultural Trauma Therapy: A Meta-ethnography of Qualitative</w:t>
      </w:r>
      <w:r>
        <w:t xml:space="preserve"> </w:t>
      </w:r>
      <w:r w:rsidRPr="00387DE7">
        <w:t>Studies</w:t>
      </w:r>
    </w:p>
    <w:p w14:paraId="30D84651" w14:textId="4BD90D24" w:rsidR="002B60D0" w:rsidRDefault="00FD71F1" w:rsidP="00FD71F1">
      <w:pPr>
        <w:pStyle w:val="Heading1"/>
      </w:pPr>
      <w:r>
        <w:t>Aim/Research Question</w:t>
      </w:r>
    </w:p>
    <w:p w14:paraId="1F7D3213" w14:textId="77777777" w:rsidR="00FD71F1" w:rsidRPr="00FD71F1" w:rsidRDefault="00FD71F1" w:rsidP="00FD71F1">
      <w:pPr>
        <w:rPr>
          <w:rFonts w:ascii="Times New Roman" w:hAnsi="Times New Roman" w:cs="Times New Roman"/>
          <w:sz w:val="24"/>
          <w:szCs w:val="24"/>
        </w:rPr>
      </w:pPr>
      <w:r w:rsidRPr="00FD71F1">
        <w:rPr>
          <w:rFonts w:ascii="Times New Roman" w:hAnsi="Times New Roman" w:cs="Times New Roman"/>
          <w:sz w:val="24"/>
          <w:szCs w:val="24"/>
        </w:rPr>
        <w:t>This review aims to synthesize qualitative research and answer the following research question:</w:t>
      </w:r>
    </w:p>
    <w:p w14:paraId="3DE7E0B1" w14:textId="533BD571" w:rsidR="00FD71F1" w:rsidRDefault="00FD71F1" w:rsidP="00FD71F1">
      <w:pPr>
        <w:rPr>
          <w:rFonts w:ascii="Times New Roman" w:hAnsi="Times New Roman" w:cs="Times New Roman"/>
          <w:sz w:val="24"/>
          <w:szCs w:val="24"/>
        </w:rPr>
      </w:pPr>
      <w:r w:rsidRPr="00FD71F1">
        <w:rPr>
          <w:rFonts w:ascii="Times New Roman" w:hAnsi="Times New Roman" w:cs="Times New Roman"/>
          <w:sz w:val="24"/>
          <w:szCs w:val="24"/>
        </w:rPr>
        <w:t>How is safety negotiated in the therapeutic alliance for both service providers and clients who are experiencing trauma-related distress in an inter-cultural context?</w:t>
      </w:r>
    </w:p>
    <w:p w14:paraId="39FB2EAD" w14:textId="4D14DE16" w:rsidR="00FD71F1" w:rsidRDefault="00FD71F1" w:rsidP="00FD71F1">
      <w:pPr>
        <w:pStyle w:val="Heading1"/>
      </w:pPr>
      <w:r>
        <w:t>Method</w:t>
      </w:r>
    </w:p>
    <w:p w14:paraId="62C83375" w14:textId="0744D864" w:rsidR="00FD71F1" w:rsidRDefault="00FD71F1" w:rsidP="00FD71F1">
      <w:pPr>
        <w:rPr>
          <w:rFonts w:ascii="Times New Roman" w:hAnsi="Times New Roman" w:cs="Times New Roman"/>
          <w:sz w:val="24"/>
          <w:szCs w:val="24"/>
        </w:rPr>
      </w:pPr>
      <w:r w:rsidRPr="00FD71F1">
        <w:rPr>
          <w:rFonts w:ascii="Times New Roman" w:hAnsi="Times New Roman" w:cs="Times New Roman"/>
          <w:sz w:val="24"/>
          <w:szCs w:val="24"/>
        </w:rPr>
        <w:t>A pre-planned search of five databases (Embase, MEDLINE, CINAHL, PsycINFO,</w:t>
      </w:r>
      <w:r>
        <w:rPr>
          <w:rFonts w:ascii="Times New Roman" w:hAnsi="Times New Roman" w:cs="Times New Roman"/>
          <w:sz w:val="24"/>
          <w:szCs w:val="24"/>
        </w:rPr>
        <w:t xml:space="preserve"> </w:t>
      </w:r>
      <w:r w:rsidRPr="00FD71F1">
        <w:rPr>
          <w:rFonts w:ascii="Times New Roman" w:hAnsi="Times New Roman" w:cs="Times New Roman"/>
          <w:sz w:val="24"/>
          <w:szCs w:val="24"/>
        </w:rPr>
        <w:t>and Applied Social Sciences Index) was conducted on June 2021 and updated on June 2022. This search consisted of free-text keywords along with database-specific subject headings related to the concepts of trauma, therapeutic alliance, and qualitative research.</w:t>
      </w:r>
      <w:r>
        <w:rPr>
          <w:rFonts w:ascii="Times New Roman" w:hAnsi="Times New Roman" w:cs="Times New Roman"/>
          <w:sz w:val="24"/>
          <w:szCs w:val="24"/>
        </w:rPr>
        <w:t xml:space="preserve"> </w:t>
      </w:r>
      <w:r w:rsidRPr="00FD71F1">
        <w:rPr>
          <w:rFonts w:ascii="Times New Roman" w:hAnsi="Times New Roman" w:cs="Times New Roman"/>
          <w:sz w:val="24"/>
          <w:szCs w:val="24"/>
        </w:rPr>
        <w:t>Meta-ethnography was used to synthesize the findings of qualitative studies (Noblit &amp;</w:t>
      </w:r>
      <w:r>
        <w:rPr>
          <w:rFonts w:ascii="Times New Roman" w:hAnsi="Times New Roman" w:cs="Times New Roman"/>
          <w:sz w:val="24"/>
          <w:szCs w:val="24"/>
        </w:rPr>
        <w:t xml:space="preserve"> </w:t>
      </w:r>
      <w:r w:rsidRPr="00FD71F1">
        <w:rPr>
          <w:rFonts w:ascii="Times New Roman" w:hAnsi="Times New Roman" w:cs="Times New Roman"/>
          <w:sz w:val="24"/>
          <w:szCs w:val="24"/>
        </w:rPr>
        <w:t>Hare, 1988).</w:t>
      </w:r>
    </w:p>
    <w:p w14:paraId="54FF9835" w14:textId="70FA8ED4" w:rsidR="00FD71F1" w:rsidRDefault="00FD71F1" w:rsidP="00FD71F1">
      <w:pPr>
        <w:pStyle w:val="Heading1"/>
      </w:pPr>
      <w:r>
        <w:t>Results</w:t>
      </w:r>
    </w:p>
    <w:p w14:paraId="234C6A3F" w14:textId="7773795A" w:rsidR="00FD71F1" w:rsidRDefault="00FD71F1" w:rsidP="00FD71F1">
      <w:pPr>
        <w:rPr>
          <w:rFonts w:ascii="Times New Roman" w:hAnsi="Times New Roman" w:cs="Times New Roman"/>
          <w:sz w:val="24"/>
          <w:szCs w:val="24"/>
        </w:rPr>
      </w:pPr>
      <w:r w:rsidRPr="00FD71F1">
        <w:rPr>
          <w:rFonts w:ascii="Times New Roman" w:hAnsi="Times New Roman" w:cs="Times New Roman"/>
          <w:sz w:val="24"/>
          <w:szCs w:val="24"/>
        </w:rPr>
        <w:t>16 studies were selected. Both traumatic distress and safety were experienced and managed through a web of relationships. Providers often mirrored the traumatic distress of their clients when they empathetically engaged with them in trauma therapy. The fear, suspicion, and stigma accompanying this distress created tensions regarding the internal and external boundaries of both providers and clients. Specific strategies used to bridge cultural</w:t>
      </w:r>
      <w:r>
        <w:rPr>
          <w:rFonts w:ascii="Times New Roman" w:hAnsi="Times New Roman" w:cs="Times New Roman"/>
          <w:sz w:val="24"/>
          <w:szCs w:val="24"/>
        </w:rPr>
        <w:t xml:space="preserve"> </w:t>
      </w:r>
      <w:r w:rsidRPr="00FD71F1">
        <w:rPr>
          <w:rFonts w:ascii="Times New Roman" w:hAnsi="Times New Roman" w:cs="Times New Roman"/>
          <w:sz w:val="24"/>
          <w:szCs w:val="24"/>
        </w:rPr>
        <w:t>differences created further boundary tensions around cultural and role conflicts. An adequate negotiation of these boundary conflicts fostered the feeling of safety in therapy. However, the structural frames of therapy, institutions, and larger society often hindered this process in the alliance.</w:t>
      </w:r>
    </w:p>
    <w:p w14:paraId="74124032" w14:textId="0D31F249" w:rsidR="00FD71F1" w:rsidRDefault="00FD71F1" w:rsidP="00FD71F1">
      <w:pPr>
        <w:pStyle w:val="Heading1"/>
      </w:pPr>
      <w:r>
        <w:t>Findings</w:t>
      </w:r>
    </w:p>
    <w:p w14:paraId="52899E01" w14:textId="4A3FC6FF" w:rsidR="00FD71F1" w:rsidRDefault="00FD71F1" w:rsidP="00FD71F1">
      <w:pPr>
        <w:rPr>
          <w:rFonts w:ascii="Times New Roman" w:hAnsi="Times New Roman" w:cs="Times New Roman"/>
          <w:sz w:val="24"/>
          <w:szCs w:val="24"/>
        </w:rPr>
      </w:pPr>
      <w:r w:rsidRPr="00FD71F1">
        <w:rPr>
          <w:rFonts w:ascii="Times New Roman" w:hAnsi="Times New Roman" w:cs="Times New Roman"/>
          <w:sz w:val="24"/>
          <w:szCs w:val="24"/>
        </w:rPr>
        <w:t xml:space="preserve">Based on the synthesis, six principles were identified that can be used by practitioners to foster client safety in inter-cultural trauma </w:t>
      </w:r>
      <w:proofErr w:type="gramStart"/>
      <w:r w:rsidRPr="00FD71F1">
        <w:rPr>
          <w:rFonts w:ascii="Times New Roman" w:hAnsi="Times New Roman" w:cs="Times New Roman"/>
          <w:sz w:val="24"/>
          <w:szCs w:val="24"/>
        </w:rPr>
        <w:t>therapy .</w:t>
      </w:r>
      <w:proofErr w:type="gramEnd"/>
      <w:r w:rsidRPr="00FD71F1">
        <w:rPr>
          <w:rFonts w:ascii="Times New Roman" w:hAnsi="Times New Roman" w:cs="Times New Roman"/>
          <w:sz w:val="24"/>
          <w:szCs w:val="24"/>
        </w:rPr>
        <w:t xml:space="preserve"> This has been summarised as the ‘CLADES’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71F1" w:rsidRPr="006E637A" w14:paraId="28CCF973" w14:textId="77777777" w:rsidTr="006A6401">
        <w:trPr>
          <w:trHeight w:val="454"/>
          <w:tblHeader/>
        </w:trPr>
        <w:tc>
          <w:tcPr>
            <w:tcW w:w="4508" w:type="dxa"/>
            <w:tcBorders>
              <w:top w:val="single" w:sz="4" w:space="0" w:color="auto"/>
              <w:bottom w:val="single" w:sz="4" w:space="0" w:color="auto"/>
            </w:tcBorders>
          </w:tcPr>
          <w:p w14:paraId="50464877" w14:textId="77777777" w:rsidR="00FD71F1" w:rsidRPr="006E637A" w:rsidRDefault="00FD71F1" w:rsidP="006A6401">
            <w:pPr>
              <w:rPr>
                <w:rFonts w:ascii="Times New Roman" w:hAnsi="Times New Roman" w:cs="Times New Roman"/>
                <w:b/>
                <w:bCs/>
                <w:sz w:val="24"/>
                <w:szCs w:val="24"/>
              </w:rPr>
            </w:pPr>
            <w:bookmarkStart w:id="0" w:name="_Hlk108797237"/>
            <w:r w:rsidRPr="006E637A">
              <w:rPr>
                <w:rFonts w:ascii="Times New Roman" w:hAnsi="Times New Roman" w:cs="Times New Roman"/>
                <w:b/>
                <w:bCs/>
                <w:sz w:val="24"/>
                <w:szCs w:val="24"/>
              </w:rPr>
              <w:t>Principles</w:t>
            </w:r>
          </w:p>
        </w:tc>
        <w:tc>
          <w:tcPr>
            <w:tcW w:w="4508" w:type="dxa"/>
            <w:tcBorders>
              <w:top w:val="single" w:sz="4" w:space="0" w:color="auto"/>
              <w:bottom w:val="single" w:sz="4" w:space="0" w:color="auto"/>
            </w:tcBorders>
          </w:tcPr>
          <w:p w14:paraId="3356ECF3" w14:textId="77777777" w:rsidR="00FD71F1" w:rsidRPr="006E637A" w:rsidRDefault="00FD71F1" w:rsidP="006A6401">
            <w:pPr>
              <w:rPr>
                <w:rFonts w:ascii="Times New Roman" w:hAnsi="Times New Roman" w:cs="Times New Roman"/>
                <w:b/>
                <w:bCs/>
                <w:sz w:val="24"/>
                <w:szCs w:val="24"/>
              </w:rPr>
            </w:pPr>
            <w:r w:rsidRPr="006E637A">
              <w:rPr>
                <w:rFonts w:ascii="Times New Roman" w:hAnsi="Times New Roman" w:cs="Times New Roman"/>
                <w:b/>
                <w:bCs/>
                <w:sz w:val="24"/>
                <w:szCs w:val="24"/>
              </w:rPr>
              <w:t>Description</w:t>
            </w:r>
          </w:p>
        </w:tc>
      </w:tr>
      <w:tr w:rsidR="00FD71F1" w:rsidRPr="006E637A" w14:paraId="7F929959" w14:textId="77777777" w:rsidTr="006A6401">
        <w:trPr>
          <w:trHeight w:val="454"/>
        </w:trPr>
        <w:tc>
          <w:tcPr>
            <w:tcW w:w="4508" w:type="dxa"/>
            <w:tcBorders>
              <w:top w:val="single" w:sz="4" w:space="0" w:color="auto"/>
            </w:tcBorders>
          </w:tcPr>
          <w:p w14:paraId="5A8A7C14" w14:textId="77777777" w:rsidR="00FD71F1" w:rsidRPr="006E637A"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Client-led flexibility</w:t>
            </w:r>
          </w:p>
        </w:tc>
        <w:tc>
          <w:tcPr>
            <w:tcW w:w="4508" w:type="dxa"/>
            <w:tcBorders>
              <w:top w:val="single" w:sz="4" w:space="0" w:color="auto"/>
            </w:tcBorders>
          </w:tcPr>
          <w:p w14:paraId="0DC6FA2A" w14:textId="77777777" w:rsidR="00FD71F1"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 xml:space="preserve">Determining and modifying the pace, framework, language, modality, techniques, and content according to the client’s safety </w:t>
            </w:r>
            <w:r w:rsidRPr="006E637A">
              <w:rPr>
                <w:rFonts w:ascii="Times New Roman" w:hAnsi="Times New Roman" w:cs="Times New Roman"/>
                <w:sz w:val="24"/>
                <w:szCs w:val="24"/>
              </w:rPr>
              <w:lastRenderedPageBreak/>
              <w:t>needs and ability to tolerate distress.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{"citationItems":[{"id":"ITEM-1","itemData":{"ISBN":"0419-4217","abstract":"Counselors are integrating the Multicultural Orientation (MCO) framework and cultural humility practices to address limitations of cultural competency models for cross-cultural counseling. This hermeneutic phenomenological qualitative study explored the lived experiences of counselors using the MCO framework with clients with interpersonal trauma. The MCO conceptual framework guided the study. Seven licensed mental health counselors from community-based agencies in South Florida shared their experience through individual videoconference semi-structured interviews. Data were collected, transcribed, and analyzed using the hermeneutic circle to identify seven themes: (a) counselors' identity as a guide, (b) counselors' culture and background influence whether White or minority/multicultural, (c) being competent to implement the MCO framework, (d) a positive experience implementing the MCO framework to support interpersonal trauma processing with clients who have the same cultural background and with clients who have a different cultural background, (e) challenges of using the MCO framework based on counselors having minimal or no knowledge of the clients' culture and background and language barriers, (f) perceived positive effects of MCO application on the therapeutic relationship and trauma processing, and (g) supporting the use of MCO with diverse populations. All participants positively perceived the MCO as improving the therapeutic relationship and trauma processing. Findings suggest the use of the MCO framework could promote social change through improvements to counselor cultural humility, cross-cultural counseling methodology, and acknowledgment in counseling of cultural differences in relation to interpersonal trauma. (PsycInfo Database Record (c) 2021 APA, all rights reserved)","author":[{"dropping-particle":"","family":"Srisuppak","given":"Dalad","non-dropping-particle":"","parse-names":false,"suffix":""}],"container-title":"Dissertation Abstracts International: Section B: The Sciences and Engineering","id":"ITEM-1","issue":"9-B","issued":{"date-parts":[["2021"]]},"publisher":"ProQuest Information &amp; Learning","title":"Counselors’ experience implementing the multicultural orientation framework with interpersonal trauma clients","type":"thesis","volume":"82"},"uris":["http://www.mendeley.com/documents/?uuid=0e9ca9e0-f5a4-48c2-a112-08904cf4b2b7"]},{"id":"ITEM-2","itemData":{"ISBN":"0419-4217","abstract":"With the primary purpose to extend therapists' knowledge base, open dialogue on treatment efficacy, and stimulate creative yet effective interventions, this two-phase qualitative study pursued the guiding research question, How do creative arts therapists use embodied interventions in the treatment of psychological trauma? Phase One of the study was conducted with music therapists who had extensive experience with trauma and reported on their experiences with and awareness of embodied trauma treatment through a broad spectrum of creative modalities. Phase Two was grounded in theories of body awareness and creative arts therapy applications and included therapists specializing in music, dance/movement, art, drama, or expressive therapies modalities. This dissertation focuses on a presentation of the data analyzed during the study's second phase. Seven creative arts therapists participated in Phase Two of the study. Participation entailed semi-structured, 45- to 60-minute interviews. Thematic qualitative data analysis revealed seven themes and nine subthemes, which are examined under the categories of factors in facilitation and interventions. Factors in facilitation include (1) a client-centered approach, (2) safety, (3) sociocultural factors, and (4) therapist resources. The themes categorized as interventions are (5) somatic awareness and interventions, (6) relational enactments, and (7) creative interventions. Themes of safety, sociocultural factors, and a client-centered approach pointed to participant support of a flexible, individualized approach to trauma work based on clients' specific needs. Participants noted the need for sufficient therapist resources when treating trauma, which led to subthemes of clinical supervision, personal therapy, and individual creative exploration. Participant awareness of clients' bodies as well as somatic countertransference led to somatic interventions. Participants also examined enactments inside the therapeutic relationship and included multiple forms of creativity in the treatment process. Outcomes may contribute to future research into multi-modal creative therapeutic treatment, client-centered approaches, and embodied trauma interventions. (PsycINFO Database Record (c) 2017 APA, all rights reserved)","author":[{"dropping-particle":"","family":"Harris","given":"Brian T","non-dropping-particle":"","parse-names":false,"suffix":""}],"container-title":"Dissertation Abstracts International: Section B: The Sciences and Engineering","id":"ITEM-2","issue":"7-B(E)","issued":{"date-parts":[["2017"]]},"publisher":"ProQuest Information &amp; Learning","title":"Embodied creative arts therapy interventions with trauma: A qualitative study","type":"thesis","volume":"77"},"uris":["http://www.mendeley.com/documents/?uuid=62842505-ac6c-4a99-b48d-12b5b751635b"]},{"id":"ITEM-3","itemData":{"DOI":"10.1371/journal.pone.0199816","ISSN":"19326203","PMID":"29990372","abstract":"Background This investigation compared the perceived effectiveness of supportive counselling (SC) and prolonged exposure for adolescents (PE-A) by treatment users (adolescents with PTSD) and non-specialist treatment providers (supervised nurses). Method Adolescent participants and nurse providers were purposively recruited to share their experiences of trial participation through face to face semi-structured in-depth interviews and treatment-specific focus groups (all recorded). Twelve adolescent participant transcripts (ten interviews and two focus groups) and three nurse provider transcripts were doubly transcribed. Thematic content analysis was applied using Atlas.ti software. Two emerging themes are presented in this paper: 1) Perceptions of the intervention and 2) Usefulness of the intervention. Results Regardless of treatment arm, adolescents experienced warm counselling relationships and described the process of extending trust to the counselor. Adolescents in the PE-A arm provided clear descriptions of session structure and treatment rationale compared with adolescents receiving SC. The most helpful tools were breathing retraining and imaginal exposure for PE-A and creation of distraction strategies during non-directive SC. Adolescents in both arms continued to use the techniques acquired during treatment and reported symptom improvement. Participants who received SC acknowledged ongoing reexperiencing. Nurses perceived SC to be an immediately transferable skill, but feedback on their preference for one intervention over the other was inconclusive. Conclusion Both PTSD treatment strategies, implemented by non-specialists, were perceived as helpful. Overall, adolescents reported warm therapeutic relationships and a reduction in PTSD symptoms. Nurses stated that they would require institutional support to ensure delivery of these interventions in a scalable and sustainable manner.","author":[{"dropping-particle":"","family":"Water","given":"Tanya","non-dropping-particle":"Van de","parse-names":false,"suffix":""},{"dropping-particle":"","family":"Rossouw","given":"Jaco","non-dropping-particle":"","parse-names":false,"suffix":""},{"dropping-particle":"","family":"Yadin","given":"Elna","non-dropping-particle":"","parse-names":false,"suffix":""},{"dropping-particle":"","family":"Seedat","given":"Soraya","non-dropping-particle":"","parse-names":false,"suffix":""}],"container-title":"PLoS ONE","id":"ITEM-3","issue":"7","issued":{"date-parts":[["2018"]]},"page":"e0199816","publisher-place":"United States","title":"Adolescent and nurse perspectives of psychotherapeutic interventions for ptsd delivered through task-shifting in a low resource setting","type":"article-journal","volume":"13"},"uris":["http://www.mendeley.com/documents/?uuid=5f16e10e-bcf1-4493-b306-fbeade742ff6"]},{"id":"ITEM-4","itemData":{"DOI":"https://dx.doi.org/10.1177/1049732310377457","ISSN":"1049-7323","abstract":"An emerging evidence base indicates that posttraumatic growth might be experienced vicariously by those working alongside trauma survivors. In this study we explored the vicarious experiences of eight interpreters working in a therapeutic setting with asylum seekers and refugees. We adopted a qualitative approach, using semistructured interviews and interpretative phenomenological analysis. Four interrelated themes emerged from the findings: feeling what your client feels, beyond belief, finding your own way to deal with it, and a different person. Although all participants experienced distress, they also perceived themselves to have grown in some way. The implications for a theory of vicarious posttraumatic growth are discussed, along with clinical applications.","author":[{"dropping-particle":"","family":"Splevins","given":"Katie A","non-dropping-particle":"","parse-names":false,"suffix":""},{"dropping-particle":"","family":"Cohen","given":"Keren","non-dropping-particle":"","parse-names":false,"suffix":""},{"dropping-particle":"","family":"Joseph","given":"Stephen","non-dropping-particle":"","parse-names":false,"suffix":""},{"dropping-particle":"","family":"Murray","given":"Craig","non-dropping-particle":"","parse-names":false,"suffix":""},{"dropping-particle":"","family":"Bowley","given":"Jake","non-dropping-particle":"","parse-names":false,"suffix":""}],"container-title":"Qualitative health research","id":"ITEM-4","issue":"12","issued":{"date-parts":[["2010"]]},"page":"1705-1716","publisher-place":"United States","title":"Vicarious posttraumatic growth among interpreters.","type":"article-journal","volume":"20"},"uris":["http://www.mendeley.com/documents/?uuid=5809e702-fc1b-450b-89a3-8c214f9a61c4"]},{"id":"ITEM-5","itemData":{"ISBN":"0419-4217","abstract":"This dissertation study explored how the integration of common Latino cultural values within Trauma-Focused Cognitive Behavioral Therapy (TF-CBT) influenced the treatment outcomes of Latina adolescents with a history of trauma. Latino adolescents and their parents often experience great difficulties in attempting to access effective mental health services that are sensitive to their cultural needs. Therefore, the present study sought to understand the impact of participation in Culturally-Modified Trauma-Focused Treatment (CM-TFT) on working alliance, therapeutic engagement, and overall posttraumatic stress disorder (PTSD) symptomatology. In this mixed methods study, four adolescents and two mothers participated in CM-TFT. A self-report scale to measure PTSD symptomatology, as well as an ethnic identity and a working alliance measure were used with the participating Latina adolescents. Pre- and post-intervention semi-structured interviews were completed and the use of culturally modified components were tracked throughout CM-TFT. Results revealed that all adolescents and mothers who completed CM-TFT tended to experience their working alliance with me as their therapist as strong and cultural modifications made in treatment were reported as playing an important role in this process. All participants observed a decrease in PTSD symptoms and experienced improvements in their academic and school functioning. These findings contribute to the literature on the impactful influence that cultural modifications have on the working alliance, engagement, and attendance of Latina adolescents in therapy, the importance of parental involvement in trauma-focused therapy, and the how-to factor of modifying trauma-focused interventions for Latina adolescents and their mothers. (PsycINFO Database Record (c) 2017 APA, all rights reserved)","author":[{"dropping-particle":"","family":"Valadez-Sanchez","given":"Katherine H","non-dropping-particle":"","parse-names":false,"suffix":""}],"container-title":"Dissertation Abstracts International: Section B: The Sciences and Engineering","id":"ITEM-5","issue":"6-B(E)","issued":{"date-parts":[["2017"]]},"publisher":"ProQuest Information &amp; Learning","title":"More than whoever made you suffer: A culturally-informed Trauma-Focused intervention for Latina adolescents","type":"thesis","volume":"78"},"uris":["http://www.mendeley.com/documents/?uuid=b3124d1b-7428-4570-be8e-0331dce7b837"]}],"mendeley":{"formattedCitation":"(Harris, 2017; Splevins et al., 2010; Srisuppak, 2021; Valadez-Sanchez, 2017; Van de Water et al., 2018)","plainTextFormattedCitation":"(Harris, 2017; Splevins et al., 2010; Srisuppak, 2021; Valadez-Sanchez, 2017; Van de Water et al., 2018)","previouslyFormattedCitation":"(Harris, 2017; Splevins et al., 2010; Srisuppak, 2021; Valadez-Sanchez, 2017; Van de Water et al., 2018)"},"properties":{"noteIndex":0},"schema":"https://github.com/citation-style-language/schema/raw/master/csl-citation.json"}</w:instrText>
            </w:r>
            <w:r>
              <w:rPr>
                <w:rFonts w:ascii="Times New Roman" w:hAnsi="Times New Roman" w:cs="Times New Roman"/>
                <w:sz w:val="24"/>
                <w:szCs w:val="24"/>
              </w:rPr>
              <w:fldChar w:fldCharType="separate"/>
            </w:r>
            <w:r w:rsidRPr="006F421C">
              <w:rPr>
                <w:rFonts w:ascii="Times New Roman" w:hAnsi="Times New Roman" w:cs="Times New Roman"/>
                <w:noProof/>
                <w:sz w:val="24"/>
                <w:szCs w:val="24"/>
              </w:rPr>
              <w:t>(Harris, 2017; Splevins et al., 2010; Srisuppak, 2021; Valadez-Sanchez, 2017; Van de Water et al., 2018)</w:t>
            </w:r>
            <w:r>
              <w:rPr>
                <w:rFonts w:ascii="Times New Roman" w:hAnsi="Times New Roman" w:cs="Times New Roman"/>
                <w:sz w:val="24"/>
                <w:szCs w:val="24"/>
              </w:rPr>
              <w:fldChar w:fldCharType="end"/>
            </w:r>
          </w:p>
          <w:p w14:paraId="2577CA24" w14:textId="77777777" w:rsidR="00FD71F1" w:rsidRPr="006E637A" w:rsidRDefault="00FD71F1" w:rsidP="006A6401">
            <w:pPr>
              <w:rPr>
                <w:rFonts w:ascii="Times New Roman" w:hAnsi="Times New Roman" w:cs="Times New Roman"/>
                <w:sz w:val="24"/>
                <w:szCs w:val="24"/>
              </w:rPr>
            </w:pPr>
          </w:p>
        </w:tc>
      </w:tr>
      <w:tr w:rsidR="00FD71F1" w:rsidRPr="006E637A" w14:paraId="3179AD2D" w14:textId="77777777" w:rsidTr="006A6401">
        <w:trPr>
          <w:trHeight w:val="454"/>
        </w:trPr>
        <w:tc>
          <w:tcPr>
            <w:tcW w:w="4508" w:type="dxa"/>
          </w:tcPr>
          <w:p w14:paraId="3611D61B" w14:textId="77777777" w:rsidR="00FD71F1" w:rsidRPr="006E637A" w:rsidRDefault="00FD71F1" w:rsidP="006A6401">
            <w:pPr>
              <w:rPr>
                <w:rFonts w:ascii="Times New Roman" w:hAnsi="Times New Roman" w:cs="Times New Roman"/>
                <w:sz w:val="24"/>
                <w:szCs w:val="24"/>
              </w:rPr>
            </w:pPr>
            <w:r w:rsidRPr="006E637A">
              <w:rPr>
                <w:rFonts w:ascii="Times New Roman" w:hAnsi="Times New Roman" w:cs="Times New Roman"/>
                <w:sz w:val="24"/>
                <w:szCs w:val="24"/>
              </w:rPr>
              <w:lastRenderedPageBreak/>
              <w:t>Learning and educating</w:t>
            </w:r>
          </w:p>
        </w:tc>
        <w:tc>
          <w:tcPr>
            <w:tcW w:w="4508" w:type="dxa"/>
          </w:tcPr>
          <w:p w14:paraId="654F9D80" w14:textId="77777777" w:rsidR="00FD71F1"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Acknowledging the lack of knowledge in both client and self, and oscillating between the positions of being a learner and being a teacher. Socializing the client to the culture of therapy</w:t>
            </w:r>
            <w:r>
              <w:rPr>
                <w:rFonts w:ascii="Times New Roman" w:hAnsi="Times New Roman" w:cs="Times New Roman"/>
                <w:sz w:val="24"/>
                <w:szCs w:val="24"/>
              </w:rPr>
              <w:t>,</w:t>
            </w:r>
            <w:r w:rsidRPr="006E637A">
              <w:rPr>
                <w:rFonts w:ascii="Times New Roman" w:hAnsi="Times New Roman" w:cs="Times New Roman"/>
                <w:sz w:val="24"/>
                <w:szCs w:val="24"/>
              </w:rPr>
              <w:t xml:space="preserve"> and psychoeducating about trauma and coping skills. Actively asking questions, being curious, clarifying doubts, seeking help, and exploring the individual relationship that the client has to his or her background.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{"citationItems":[{"id":"ITEM-1","itemData":{"ISBN":"0419-4217","abstract":"Counselors are integrating the Multicultural Orientation (MCO) framework and cultural humility practices to address limitations of cultural competency models for cross-cultural counseling. This hermeneutic phenomenological qualitative study explored the lived experiences of counselors using the MCO framework with clients with interpersonal trauma. The MCO conceptual framework guided the study. Seven licensed mental health counselors from community-based agencies in South Florida shared their experience through individual videoconference semi-structured interviews. Data were collected, transcribed, and analyzed using the hermeneutic circle to identify seven themes: (a) counselors' identity as a guide, (b) counselors' culture and background influence whether White or minority/multicultural, (c) being competent to implement the MCO framework, (d) a positive experience implementing the MCO framework to support interpersonal trauma processing with clients who have the same cultural background and with clients who have a different cultural background, (e) challenges of using the MCO framework based on counselors having minimal or no knowledge of the clients' culture and background and language barriers, (f) perceived positive effects of MCO application on the therapeutic relationship and trauma processing, and (g) supporting the use of MCO with diverse populations. All participants positively perceived the MCO as improving the therapeutic relationship and trauma processing. Findings suggest the use of the MCO framework could promote social change through improvements to counselor cultural humility, cross-cultural counseling methodology, and acknowledgment in counseling of cultural differences in relation to interpersonal trauma. (PsycInfo Database Record (c) 2021 APA, all rights reserved)","author":[{"dropping-particle":"","family":"Srisuppak","given":"Dalad","non-dropping-particle":"","parse-names":false,"suffix":""}],"container-title":"Dissertation Abstracts International: Section B: The Sciences and Engineering","id":"ITEM-1","issue":"9-B","issued":{"date-parts":[["2021"]]},"publisher":"ProQuest Information &amp; Learning","title":"Counselors’ experience implementing the multicultural orientation framework with interpersonal trauma clients","type":"thesis","volume":"82"},"uris":["http://www.mendeley.com/documents/?uuid=0e9ca9e0-f5a4-48c2-a112-08904cf4b2b7"]},{"id":"ITEM-2","itemData":{"ISBN":"0419-4217","abstract":"With the primary purpose to extend therapists' knowledge base, open dialogue on treatment efficacy, and stimulate creative yet effective interventions, this two-phase qualitative study pursued the guiding research question, How do creative arts therapists use embodied interventions in the treatment of psychological trauma? Phase One of the study was conducted with music therapists who had extensive experience with trauma and reported on their experiences with and awareness of embodied trauma treatment through a broad spectrum of creative modalities. Phase Two was grounded in theories of body awareness and creative arts therapy applications and included therapists specializing in music, dance/movement, art, drama, or expressive therapies modalities. This dissertation focuses on a presentation of the data analyzed during the study's second phase. Seven creative arts therapists participated in Phase Two of the study. Participation entailed semi-structured, 45- to 60-minute interviews. Thematic qualitative data analysis revealed seven themes and nine subthemes, which are examined under the categories of factors in facilitation and interventions. Factors in facilitation include (1) a client-centered approach, (2) safety, (3) sociocultural factors, and (4) therapist resources. The themes categorized as interventions are (5) somatic awareness and interventions, (6) relational enactments, and (7) creative interventions. Themes of safety, sociocultural factors, and a client-centered approach pointed to participant support of a flexible, individualized approach to trauma work based on clients' specific needs. Participants noted the need for sufficient therapist resources when treating trauma, which led to subthemes of clinical supervision, personal therapy, and individual creative exploration. Participant awareness of clients' bodies as well as somatic countertransference led to somatic interventions. Participants also examined enactments inside the therapeutic relationship and included multiple forms of creativity in the treatment process. Outcomes may contribute to future research into multi-modal creative therapeutic treatment, client-centered approaches, and embodied trauma interventions. (PsycINFO Database Record (c) 2017 APA, all rights reserved)","author":[{"dropping-particle":"","family":"Harris","given":"Brian T","non-dropping-particle":"","parse-names":false,"suffix":""}],"container-title":"Dissertation Abstracts International: Section B: The Sciences and Engineering","id":"ITEM-2","issue":"7-B(E)","issued":{"date-parts":[["2017"]]},"publisher":"ProQuest Information &amp; Learning","title":"Embodied creative arts therapy interventions with trauma: A qualitative study","type":"thesis","volume":"77"},"uris":["http://www.mendeley.com/documents/?uuid=62842505-ac6c-4a99-b48d-12b5b751635b"]},{"id":"ITEM-3","itemData":{"DOI":"10.1111/j.2044-8341.2011.02036.x","ISSN":"1476-0835","abstract":"The aim of this article is to study how traumatized refugees, their therapists, and their interpreters perceive both curative and hindering factors in psychological therapy, thereby highlighting the mediators of change in a transcultural clinical setting. Four experienced clinical psychologists affiliated to two centers for the rehabilitation of traumatized refugees, were asked to select their two ‘most successful’ and two ‘least successful’ cases by going back to all the cases that they had concluded within the last 2 years, a pool of approximately 200 patients. qualitative phenomenological approach was used in the analysis of the data. The data were analyzed (1) triad by triad for the 16 triads consisting of a patient, his/her therapist, and his/her interpreter, and (2) separately for each of the three groups of respondents. The analysis involved going through each protocol sentence by sentence and developing key-concepts for the therapeutic interventions and for the interpersonal relations. The relationship between the therapist, patient, and interpreter, and the development of trust and a good working alliance was seen by all as the most important curative factor. Psychoeducative methods, cognitive interventions, as well as the provision of practical help and advice were also regarded as curative and facilitating factors. (PsycINFO Database Record (c) 2016 APA, all rights reserved)","author":[{"dropping-particle":"","family":"Mirdal","given":"Gretty M","non-dropping-particle":"","parse-names":false,"suffix":""},{"dropping-particle":"","family":"Ryding","given":"Else","non-dropping-particle":"","parse-names":false,"suffix":""},{"dropping-particle":"","family":"Sondej","given":"Mette Essendrop","non-dropping-particle":"","parse-names":false,"suffix":""}],"container-title":"Psychology and Psychotherapy: Theory, Research and Practice","id":"ITEM-3","issue":"4","issued":{"date-parts":[["2012","12"]]},"page":"436-455","publisher":"Wiley-Blackwell Publishing Ltd.","publisher-place":"Mirdal, Gretty M., Department of Psychology, University of Copenhagen, Oester Farimagsgade 2A, 1353, Copenhagen, Denmark","title":"Traumatized refugees, their therapists, and their interpreters: Three perspectives on psychological treatment","type":"article-journal","volume":"85"},"uris":["http://www.mendeley.com/documents/?uuid=ea1704df-829c-40fe-b527-bbf95475887a"]},{"id":"ITEM-4","itemData":{"DOI":"10.1017/S1352465812000550","ISSN":"13524658","PMID":"22794141","abstract":"Background: Trauma-focused CBT (TFCBT) is an evidence-based treatment for post-traumatic stress disorder (PTSD), but little is known about whether it is an acceptable and effective treatment for asylum-seekers presenting with PTSD. Aims: This study considers the acceptability of TFCBT for asylum-seekers with PTSD by exploring their experiences of this treatment. Method: Seven asylum-seekers who had received CBT involving a TFCBT component were interviewed using a semi-structured schedule. The transcribed interviews were analysed using interpretative phenomenological analysis (IPA). Interpretative themes were developed iteratively to closely reflect participants' common and distinct experiences. Results: Six super-ordinate interlinking themes are discussed: Staying where you are versus engaging in therapy; Experiences encouraging engagement in therapy; Experiences impeding engagement in therapy; Importance of the therapeutic relationship; Losing oneself and Regaining life. Conclusions: Participants described their ambivalence about engaging in TFCBT. Such treatment was experienced as very challenging, but most participants also reported finding it helpful. Various experiences that appeared to encourage or impede engagement are outlined. These preliminary findings suggest that fear of repatriation can impede engagement in TFCBT, but that some asylum-seekers with PTSD still report finding TFCBT beneficial. The clinical implications are discussed, including the special importance of the therapeutic relationship. Copyright © British Association for Behavioural and Cognitive Psychotherapies 2012 Â.","author":[{"dropping-particle":"","family":"Vincent","given":"Felicity","non-dropping-particle":"","parse-names":false,"suffix":""},{"dropping-particle":"","family":"Jenkins","given":"Helen","non-dropping-particle":"","parse-names":false,"suffix":""},{"dropping-particle":"","family":"Larkin","given":"Michael","non-dropping-particle":"","parse-names":false,"suffix":""},{"dropping-particle":"","family":"Clohessy","given":"Sue","non-dropping-particle":"","parse-names":false,"suffix":""}],"container-title":"Behavioural and Cognitive Psychotherapy","id":"ITEM-4","issue":"5","issued":{"date-parts":[["2013","10"]]},"page":"579-593","publisher":"Cambridge University Press","publisher-place":"Jenkins, Helen, Isis Education Centre, Warneford Hospital, Oxford, United Kingdom, OX3 7JX","title":"Asylum-seekers' experiences of trauma-focused cognitive Behaviour therapy for post-traumatic stress disorder: A qualitative study","type":"article-journal","volume":"41"},"uris":["http://www.mendeley.com/documents/?uuid=7e3cc9c0-f7d6-48af-82d5-567cbf18c9b5"]}],"mendeley":{"formattedCitation":"(Harris, 2017; Mirdal et al., 2012; Srisuppak, 2021; Vincent et al., 2013)","plainTextFormattedCitation":"(Harris, 2017; Mirdal et al., 2012; Srisuppak, 2021; Vincent et al., 2013)","previouslyFormattedCitation":"(Harris, 2017; Mirdal et al., 2012; Srisuppak, 2021; Vincent et al., 2013)"},"properties":{"noteIndex":0},"schema":"https://github.com/citation-style-language/schema/raw/master/csl-citation.json"}</w:instrText>
            </w:r>
            <w:r>
              <w:rPr>
                <w:rFonts w:ascii="Times New Roman" w:hAnsi="Times New Roman" w:cs="Times New Roman"/>
                <w:sz w:val="24"/>
                <w:szCs w:val="24"/>
              </w:rPr>
              <w:fldChar w:fldCharType="separate"/>
            </w:r>
            <w:r w:rsidRPr="00214909">
              <w:rPr>
                <w:rFonts w:ascii="Times New Roman" w:hAnsi="Times New Roman" w:cs="Times New Roman"/>
                <w:noProof/>
                <w:sz w:val="24"/>
                <w:szCs w:val="24"/>
              </w:rPr>
              <w:t>(Harris, 2017; Mirdal et al., 2012; Srisuppak, 2021; Vincent et al., 2013)</w:t>
            </w:r>
            <w:r>
              <w:rPr>
                <w:rFonts w:ascii="Times New Roman" w:hAnsi="Times New Roman" w:cs="Times New Roman"/>
                <w:sz w:val="24"/>
                <w:szCs w:val="24"/>
              </w:rPr>
              <w:fldChar w:fldCharType="end"/>
            </w:r>
          </w:p>
          <w:p w14:paraId="3A5A3395" w14:textId="77777777" w:rsidR="00FD71F1" w:rsidRPr="006E637A" w:rsidRDefault="00FD71F1" w:rsidP="006A6401">
            <w:pPr>
              <w:rPr>
                <w:rFonts w:ascii="Times New Roman" w:hAnsi="Times New Roman" w:cs="Times New Roman"/>
                <w:sz w:val="24"/>
                <w:szCs w:val="24"/>
              </w:rPr>
            </w:pPr>
          </w:p>
        </w:tc>
      </w:tr>
      <w:tr w:rsidR="00FD71F1" w:rsidRPr="006E637A" w14:paraId="262956CB" w14:textId="77777777" w:rsidTr="006A6401">
        <w:trPr>
          <w:trHeight w:val="454"/>
        </w:trPr>
        <w:tc>
          <w:tcPr>
            <w:tcW w:w="4508" w:type="dxa"/>
          </w:tcPr>
          <w:p w14:paraId="23F56D38" w14:textId="77777777" w:rsidR="00FD71F1" w:rsidRPr="006E637A"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Authentic relationships</w:t>
            </w:r>
          </w:p>
        </w:tc>
        <w:tc>
          <w:tcPr>
            <w:tcW w:w="4508" w:type="dxa"/>
          </w:tcPr>
          <w:p w14:paraId="196BB6F7" w14:textId="77777777" w:rsidR="00FD71F1"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 xml:space="preserve">Developing a warm, active, non-judgemental relationship where emotions are clearly and authentically expressed. Setting realistic expectations and cultivating patience as the alliance develops at its own pace.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{"citationItems":[{"id":"ITEM-1","itemData":{"DOI":"10.1371/journal.pone.0199816","ISSN":"19326203","PMID":"29990372","abstract":"Background This investigation compared the perceived effectiveness of supportive counselling (SC) and prolonged exposure for adolescents (PE-A) by treatment users (adolescents with PTSD) and non-specialist treatment providers (supervised nurses). Method Adolescent participants and nurse providers were purposively recruited to share their experiences of trial participation through face to face semi-structured in-depth interviews and treatment-specific focus groups (all recorded). Twelve adolescent participant transcripts (ten interviews and two focus groups) and three nurse provider transcripts were doubly transcribed. Thematic content analysis was applied using Atlas.ti software. Two emerging themes are presented in this paper: 1) Perceptions of the intervention and 2) Usefulness of the intervention. Results Regardless of treatment arm, adolescents experienced warm counselling relationships and described the process of extending trust to the counselor. Adolescents in the PE-A arm provided clear descriptions of session structure and treatment rationale compared with adolescents receiving SC. The most helpful tools were breathing retraining and imaginal exposure for PE-A and creation of distraction strategies during non-directive SC. Adolescents in both arms continued to use the techniques acquired during treatment and reported symptom improvement. Participants who received SC acknowledged ongoing reexperiencing. Nurses perceived SC to be an immediately transferable skill, but feedback on their preference for one intervention over the other was inconclusive. Conclusion Both PTSD treatment strategies, implemented by non-specialists, were perceived as helpful. Overall, adolescents reported warm therapeutic relationships and a reduction in PTSD symptoms. Nurses stated that they would require institutional support to ensure delivery of these interventions in a scalable and sustainable manner.","author":[{"dropping-particle":"","family":"Water","given":"Tanya","non-dropping-particle":"Van de","parse-names":false,"suffix":""},{"dropping-particle":"","family":"Rossouw","given":"Jaco","non-dropping-particle":"","parse-names":false,"suffix":""},{"dropping-particle":"","family":"Yadin","given":"Elna","non-dropping-particle":"","parse-names":false,"suffix":""},{"dropping-particle":"","family":"Seedat","given":"Soraya","non-dropping-particle":"","parse-names":false,"suffix":""}],"container-title":"PLoS ONE","id":"ITEM-1","issue":"7","issued":{"date-parts":[["2018"]]},"page":"e0199816","publisher-place":"United States","title":"Adolescent and nurse perspectives of psychotherapeutic interventions for ptsd delivered through task-shifting in a low resource setting","type":"article-journal","volume":"13"},"uris":["http://www.mendeley.com/documents/?uuid=5f16e10e-bcf1-4493-b306-fbeade742ff6"]},{"id":"ITEM-2","itemData":{"DOI":"10.1177/0886260517746130","ISSN":"0886-2605","abstract":"Sex trafficking and commercial sexual exploitation (CSE) can lead to devastating health and mental health consequences for women, such as elevated rates of substance use, trauma, posttraumatic stress disorder, depression, sexually transmitted infections (STIs), and HIV. Consequently, engagement with services that address addiction, mental health, and housing, and provide general advocacy is critically important to women's increased safety, stabilization, and quality of life. The purpose of this study is to identify perceived barriers and facilitators to service access and engagement with social services among women involved in CSE. Drawing from a larger grounded theory study that partnered with an anti-trafficking coalition and a substance use treatment center for women, in-depth, semistructured interviews were conducted with 30 adult women who traded sex as adults and 20 service providers who come into contact with this population. Women engaging in services were sampled through maximum variation sampling (n = 24) and women not engaged with services (n = 6) were recruited through snowball sampling. Providers were recruited through purposive sampling through the coalition (n = 10) and nominations sampling (n = 10). Open and focused coding were conducted. Multiple enhancements to methodological and analytic rigor were taken, including collaboration with multiple key stakeholders, use of nonstigmatizing language, self-reflexivity processes, analytic memo-writing, and member checking. Findings suggest that women experienced judgment when disclosing sex trading in social service intakes, and individual and group sessions from providers and other women in the groups. Although some women saw disclosure as helpful in addressing the complex feelings stemming from sex trading, as well as the desire to help or relate to other women in similar situations, they also identified risk of harm and multiple barriers to disclosing during intake meetings and individual sessions with providers as well as group sessions with providers and other clients. Implications for individual and group practice are discussed.","author":[{"dropping-particle":"","family":"Gerassi","given":"Lara","non-dropping-particle":"","parse-names":false,"suffix":""},{"dropping-particle":"","family":"Edmond","given":"Tonya E","non-dropping-particle":"","parse-names":false,"suffix":""},{"dropping-particle":"","family":"Fabbre","given":"Vanessa","non-dropping-particle":"","parse-names":false,"suffix":""},{"dropping-particle":"","family":"Howard","given":"Abby","non-dropping-particle":"","parse-names":false,"suffix":""},{"dropping-particle":"","family":"Nichols","given":"Andrea J","non-dropping-particle":"","parse-names":false,"suffix":""}],"container-title":"Journal of Interpersonal Violence","id":"ITEM-2","issue":"3/4","issued":{"date-parts":[["2021","2"]]},"page":"NP1259-1284NP","publisher":"Sage Publications Inc.","publisher-place":"University of Wisconsin–Madison, USA","title":"Disclosing Sex Trading Histories to Providers: Barriers and Facilitators to Navigation of Social Services Among Women Impacted by Commercial Sexual Exploitation.","type":"article-journal","volume":"36"},"uris":["http://www.mendeley.com/documents/?uuid=cb366e4f-8008-4611-b281-19b4caadc125"]},{"id":"ITEM-3","itemData":{"ISBN":"0419-4217","abstract":"This dissertation study explored how the integration of common Latino cultural values within Trauma-Focused Cognitive Behavioral Therapy (TF-CBT) influenced the treatment outcomes of Latina adolescents with a history of trauma. Latino adolescents and their parents often experience great difficulties in attempting to access effective mental health services that are sensitive to their cultural needs. Therefore, the present study sought to understand the impact of participation in Culturally-Modified Trauma-Focused Treatment (CM-TFT) on working alliance, therapeutic engagement, and overall posttraumatic stress disorder (PTSD) symptomatology. In this mixed methods study, four adolescents and two mothers participated in CM-TFT. A self-report scale to measure PTSD symptomatology, as well as an ethnic identity and a working alliance measure were used with the participating Latina adolescents. Pre- and post-intervention semi-structured interviews were completed and the use of culturally modified components were tracked throughout CM-TFT. Results revealed that all adolescents and mothers who completed CM-TFT tended to experience their working alliance with me as their therapist as strong and cultural modifications made in treatment were reported as playing an important role in this process. All participants observed a decrease in PTSD symptoms and experienced improvements in their academic and school functioning. These findings contribute to the literature on the impactful influence that cultural modifications have on the working alliance, engagement, and attendance of Latina adolescents in therapy, the importance of parental involvement in trauma-focused therapy, and the how-to factor of modifying trauma-focused interventions for Latina adolescents and their mothers. (PsycINFO Database Record (c) 2017 APA, all rights reserved)","author":[{"dropping-particle":"","family":"Valadez-Sanchez","given":"Katherine H","non-dropping-particle":"","parse-names":false,"suffix":""}],"container-title":"Dissertation Abstracts International: Section B: The Sciences and Engineering","id":"ITEM-3","issue":"6-B(E)","issued":{"date-parts":[["2017"]]},"publisher":"ProQuest Information &amp; Learning","title":"More than whoever made you suffer: A culturally-informed Trauma-Focused intervention for Latina adolescents","type":"thesis","volume":"78"},"uris":["http://www.mendeley.com/documents/?uuid=b3124d1b-7428-4570-be8e-0331dce7b837"]},{"id":"ITEM-4","itemData":{"ISSN":"0002-9432","abstract":"Findings are presented from a narrative study that examined the use of interpreters in psychotherapy with refugees. Fifteen therapists and 15 interpreters were interviewed at 14 refugee mental health treatment centers in the United States. Core findings concerned the impact of interpreters on the therapeutic alliance, the complex emotional reactions that may arise within the therapy triad, the effects of interpreting on interpreters' own well-being, the multiple roles that interpreters play in addition to translating language, and the training and supervision needs of interpreters and of therapists who work with them. Implications of these findings for agencies that use interpreters in their clinical work with refugees are considered, and specific recommendations are made concerning the hiring, training, and support of interpreting staff.","author":[{"dropping-particle":"","family":"Miller","given":"Kenneth E","non-dropping-particle":"","parse-names":false,"suffix":""},{"dropping-particle":"","family":"Martell","given":"Zoe L","non-dropping-particle":"","parse-names":false,"suffix":""},{"dropping-particle":"","family":"Pazdirek","given":"Linda","non-dropping-particle":"","parse-names":false,"suffix":""},{"dropping-particle":"","family":"Caruth","given":"Melissa","non-dropping-particle":"","parse-names":false,"suffix":""},{"dropping-particle":"","family":"Lopez","given":"Diana","non-dropping-particle":"","parse-names":false,"suffix":""}],"container-title":"The American journal of orthopsychiatry","id":"ITEM-4","issue":"1","issued":{"date-parts":[["2005"]]},"page":"27-39","publisher-place":"United States","title":"The role of interpreters in psychotherapy with refugees: an exploratory study.","type":"article-journal","volume":"75"},"uris":["http://www.mendeley.com/documents/?uuid=16829410-4ff8-4fb5-a48a-b99d62b0ac61"]},{"id":"ITEM-5","itemData":{"author":[{"dropping-particle":"","family":"Hanft-Robert","given":"Saskia","non-dropping-particle":"","parse-names":false,"suffix":""},{"dropping-particle":"","family":"Römer","given":"Maximilian","non-dropping-particle":"","parse-names":false,"suffix":""},{"dropping-particle":"","family":"Morgenroth","given":"Olaf","non-dropping-particle":"","parse-names":false,"suffix":""},{"dropping-particle":"","family":"Redlich","given":"Alex","non-dropping-particle":"","parse-names":false,"suffix":""},{"dropping-particle":"","family":"Metzner","given":"Franka","non-dropping-particle":"","parse-names":false,"suffix":""}],"container-title":"Verhaltenstherapie","id":"ITEM-5","issued":{"date-parts":[["2018","4"]]},"title":"Interpreter-Supported Psychotherapy with Refugees and Asylum Seekers: Results of Qualitative Interviews with Psychotherapists and Interpreters on Opportunities and Challenges in the Triad [translated article: 10.1159/000480667]","type":"article-journal"},"uris":["http://www.mendeley.com/documents/?uuid=ae2432f9-3843-48a4-b78d-86a7b12219f9"]},{"id":"ITEM-6","itemData":{"DOI":"10.1111/j.2044-8341.2011.02036.x","ISSN":"1476-0835","abstract":"The aim of this article is to study how traumatized refugees, their therapists, and their interpreters perceive both curative and hindering factors in psychological therapy, thereby highlighting the mediators of change in a transcultural clinical setting. Four experienced clinical psychologists affiliated to two centers for the rehabilitation of traumatized refugees, were asked to select their two ‘most successful’ and two ‘least successful’ cases by going back to all the cases that they had concluded within the last 2 years, a pool of approximately 200 patients. qualitative phenomenological approach was used in the analysis of the data. The data were analyzed (1) triad by triad for the 16 triads consisting of a patient, his/her therapist, and his/her interpreter, and (2) separately for each of the three groups of respondents. The analysis involved going through each protocol sentence by sentence and developing key-concepts for the therapeutic interventions and for the interpersonal relations. The relationship between the therapist, patient, and interpreter, and the development of trust and a good working alliance was seen by all as the most important curative factor. Psychoeducative methods, cognitive interventions, as well as the provision of practical help and advice were also regarded as curative and facilitating factors. (PsycINFO Database Record (c) 2016 APA, all rights reserved)","author":[{"dropping-particle":"","family":"Mirdal","given":"Gretty M","non-dropping-particle":"","parse-names":false,"suffix":""},{"dropping-particle":"","family":"Ryding","given":"Else","non-dropping-particle":"","parse-names":false,"suffix":""},{"dropping-particle":"","family":"Sondej","given":"Mette Essendrop","non-dropping-particle":"","parse-names":false,"suffix":""}],"container-title":"Psychology and Psychotherapy: Theory, Research and Practice","id":"ITEM-6","issue":"4","issued":{"date-parts":[["2012","12"]]},"page":"436-455","publisher":"Wiley-Blackwell Publishing Ltd.","publisher-place":"Mirdal, Gretty M., Department of Psychology, University of Copenhagen, Oester Farimagsgade 2A, 1353, Copenhagen, Denmark","title":"Traumatized refugees, their therapists, and their interpreters: Three perspectives on psychological treatment","type":"article-journal","volume":"85"},"uris":["http://www.mendeley.com/documents/?uuid=ea1704df-829c-40fe-b527-bbf95475887a"]}],"mendeley":{"formattedCitation":"(Gerassi et al., 2021; Hanft-Robert et al., 2018; Miller et al., 2005; Mirdal et al., 2012; Valadez-Sanchez, 2017; Van de Water et al., 2018)","plainTextFormattedCitation":"(Gerassi et al., 2021; Hanft-Robert et al., 2018; Miller et al., 2005; Mirdal et al., 2012; Valadez-Sanchez, 2017; Van de Water et al., 2018)","previouslyFormattedCitation":"(Gerassi et al., 2021; Hanft-Robert et al., 2018; Miller et al., 2005; Mirdal et al., 2012; Valadez-Sanchez, 2017; Van de Water et al., 2018)"},"properties":{"noteIndex":0},"schema":"https://github.com/citation-style-language/schema/raw/master/csl-citation.json"}</w:instrText>
            </w:r>
            <w:r>
              <w:rPr>
                <w:rFonts w:ascii="Times New Roman" w:hAnsi="Times New Roman" w:cs="Times New Roman"/>
                <w:sz w:val="24"/>
                <w:szCs w:val="24"/>
              </w:rPr>
              <w:fldChar w:fldCharType="separate"/>
            </w:r>
            <w:r w:rsidRPr="00716C72">
              <w:rPr>
                <w:rFonts w:ascii="Times New Roman" w:hAnsi="Times New Roman" w:cs="Times New Roman"/>
                <w:noProof/>
                <w:sz w:val="24"/>
                <w:szCs w:val="24"/>
              </w:rPr>
              <w:t>(Gerassi et al., 2021; Hanft-Robert et al., 2018; Miller et al., 2005; Mirdal et al., 2012; Valadez-Sanchez, 2017; Van de Water et al., 2018)</w:t>
            </w:r>
            <w:r>
              <w:rPr>
                <w:rFonts w:ascii="Times New Roman" w:hAnsi="Times New Roman" w:cs="Times New Roman"/>
                <w:sz w:val="24"/>
                <w:szCs w:val="24"/>
              </w:rPr>
              <w:fldChar w:fldCharType="end"/>
            </w:r>
          </w:p>
          <w:p w14:paraId="5456EF5B" w14:textId="77777777" w:rsidR="00FD71F1" w:rsidRPr="006E637A" w:rsidRDefault="00FD71F1" w:rsidP="006A6401">
            <w:pPr>
              <w:rPr>
                <w:rFonts w:ascii="Times New Roman" w:hAnsi="Times New Roman" w:cs="Times New Roman"/>
                <w:sz w:val="24"/>
                <w:szCs w:val="24"/>
              </w:rPr>
            </w:pPr>
          </w:p>
        </w:tc>
      </w:tr>
      <w:tr w:rsidR="00FD71F1" w:rsidRPr="006E637A" w14:paraId="48C1796B" w14:textId="77777777" w:rsidTr="006A6401">
        <w:trPr>
          <w:trHeight w:val="454"/>
        </w:trPr>
        <w:tc>
          <w:tcPr>
            <w:tcW w:w="4508" w:type="dxa"/>
          </w:tcPr>
          <w:p w14:paraId="1AF37055" w14:textId="77777777" w:rsidR="00FD71F1" w:rsidRPr="006E637A"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Defining Boundaries</w:t>
            </w:r>
          </w:p>
        </w:tc>
        <w:tc>
          <w:tcPr>
            <w:tcW w:w="4508" w:type="dxa"/>
          </w:tcPr>
          <w:p w14:paraId="08292468" w14:textId="77777777" w:rsidR="00FD71F1"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 xml:space="preserve">Clearly defining the role of the client, providers, and anyone else involved. Also discussing the expectations of appropriate behaviour in the therapeutic relationship so that there are no misinterpretations or boundary violations.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nft-Robert","given":"Saskia","non-dropping-particle":"","parse-names":false,"suffix":""},{"dropping-particle":"","family":"Römer","given":"Maximilian","non-dropping-particle":"","parse-names":false,"suffix":""},{"dropping-particle":"","family":"Morgenroth","given":"Olaf","non-dropping-particle":"","parse-names":false,"suffix":""},{"dropping-particle":"","family":"Redlich","given":"Alex","non-dropping-particle":"","parse-names":false,"suffix":""},{"dropping-particle":"","family":"Metzner","given":"Franka","non-dropping-particle":"","parse-names":false,"suffix":""}],"container-title":"Verhaltenstherapie","id":"ITEM-1","issued":{"date-parts":[["2018","4"]]},"title":"Interpreter-Supported Psychotherapy with Refugees and Asylum Seekers: Results of Qualitative Interviews with Psychotherapists and Interpreters on Opportunities and Challenges in the Triad [translated article: 10.1159/000480667]","type":"article-journal"},"uris":["http://www.mendeley.com/documents/?uuid=ae2432f9-3843-48a4-b78d-86a7b12219f9"]},{"id":"ITEM-2","itemData":{"ISBN":"0419-4217","abstract":"This dissertation study explored how the integration of common Latino cultural values within Trauma-Focused Cognitive Behavioral Therapy (TF-CBT) influenced the treatment outcomes of Latina adolescents with a history of trauma. Latino adolescents and their parents often experience great difficulties in attempting to access effective mental health services that are sensitive to their cultural needs. Therefore, the present study sought to understand the impact of participation in Culturally-Modified Trauma-Focused Treatment (CM-TFT) on working alliance, therapeutic engagement, and overall posttraumatic stress disorder (PTSD) symptomatology. In this mixed methods study, four adolescents and two mothers participated in CM-TFT. A self-report scale to measure PTSD symptomatology, as well as an ethnic identity and a working alliance measure were used with the participating Latina adolescents. Pre- and post-intervention semi-structured interviews were completed and the use of culturally modified components were tracked throughout CM-TFT. Results revealed that all adolescents and mothers who completed CM-TFT tended to experience their working alliance with me as their therapist as strong and cultural modifications made in treatment were reported as playing an important role in this process. All participants observed a decrease in PTSD symptoms and experienced improvements in their academic and school functioning. These findings contribute to the literature on the impactful influence that cultural modifications have on the working alliance, engagement, and attendance of Latina adolescents in therapy, the importance of parental involvement in trauma-focused therapy, and the how-to factor of modifying trauma-focused interventions for Latina adolescents and their mothers. (PsycINFO Database Record (c) 2017 APA, all rights reserved)","author":[{"dropping-particle":"","family":"Valadez-Sanchez","given":"Katherine H","non-dropping-particle":"","parse-names":false,"suffix":""}],"container-title":"Dissertation Abstracts International: Section B: The Sciences and Engineering","id":"ITEM-2","issue":"6-B(E)","issued":{"date-parts":[["2017"]]},"publisher":"ProQuest Information &amp; Learning","title":"More than whoever made you suffer: A culturally-informed Trauma-Focused intervention for Latina adolescents","type":"thesis","volume":"78"},"uris":["http://www.mendeley.com/documents/?uuid=b3124d1b-7428-4570-be8e-0331dce7b837"]},{"id":"ITEM-3","itemData":{"ISBN":"0419-4217","abstract":"This dissertation investigates rapport building with childhood sexual abuse (CSA) victims; specifically from an attachment theory perspective. CSA is an exceedingly traumatic experience that requires its victims to seek effective therapy to assist them in recovering from the abuse. Rapport building is a critical component in the treatment, engagement, and retention of CSA victims. While there has been a great deal of research conducted regarding rapport building in therapeutic relationships, there is little research that addresses rapport building from the perspective of John Bowlby's attachment theory. Along the same lines, there is insufficient research that addresses the link between how observing non-offending parental attachments of CSA victims affect rapport building with the therapist, particularly in a home-based therapy setting. Therefore, the question posed in this dissertation is as follows: How do therapists describe the characteristics of rapport building during home-based therapy, when working with victims of childhood sexual abuse who have non-offending parental attachments? To address the question, this research design utilized a generic qualitative research methodology, using thematic analysis with constant comparison for data analysis. The populations from which the sample was taken were licensed professional counselors (LPCs), and licensed clinical social workers (LCSWs), both licensed by a State Board in the southern region. Criteria for inclusion in the sample was at least 2 years of licensed experience, and currently treating or has treated within the last 6 months clients from the ages of 8 to 18 who have been sexually abused by a non-offending parent, meaning the non-offending parent was not the perpetrator who sexually abused the child. Data was compiled utilizing semi-structured interviews. Interview responses were recorded, studied, and subsequently coded to identify patterns and emerging themes. From the coded information, consolidated patterns were noted; from these patterns, six primary themes emerged which addressed the research question at hand: (1) Attachment relationships are determined and assessed through observation; (2) Understanding this attachment relationship for CSA victims helps build rapport; (3) Impediments in home-based therapy are related to family members being present; (4) Trust is a prominent characteristic of rapport building in home-based therapy; (5) Cognitive behavioral therapy (CBT) has strengthened…","author":[{"dropping-particle":"","family":"Peters","given":"Maria","non-dropping-particle":"","parse-names":false,"suffix":""}],"container-title":"Dissertation Abstracts International: Section B: The Sciences and Engineering","id":"ITEM-3","issue":"2-B","issued":{"date-parts":[["2020"]]},"publisher":"ProQuest Information &amp; Learning","title":"Building rapport with childhood sexual abuse victims from an attachment theory perspective: A qualitative research study","type":"thesis","volume":"81"},"uris":["http://www.mendeley.com/documents/?uuid=01565e2d-9f6d-4329-a2b1-509609eac9ea"]}],"mendeley":{"formattedCitation":"(Hanft-Robert et al., 2018; Peters, 2020; Valadez-Sanchez, 2017)","plainTextFormattedCitation":"(Hanft-Robert et al., 2018; Peters, 2020; Valadez-Sanchez, 2017)","previouslyFormattedCitation":"(Hanft-Robert et al., 2018; Peters, 2020; Valadez-Sanchez, 2017)"},"properties":{"noteIndex":0},"schema":"https://github.com/citation-style-language/schema/raw/master/csl-citation.json"}</w:instrText>
            </w:r>
            <w:r>
              <w:rPr>
                <w:rFonts w:ascii="Times New Roman" w:hAnsi="Times New Roman" w:cs="Times New Roman"/>
                <w:sz w:val="24"/>
                <w:szCs w:val="24"/>
              </w:rPr>
              <w:fldChar w:fldCharType="separate"/>
            </w:r>
            <w:r w:rsidRPr="006F421C">
              <w:rPr>
                <w:rFonts w:ascii="Times New Roman" w:hAnsi="Times New Roman" w:cs="Times New Roman"/>
                <w:noProof/>
                <w:sz w:val="24"/>
                <w:szCs w:val="24"/>
              </w:rPr>
              <w:t>(Hanft-Robert et al., 2018; Peters, 2020; Valadez-Sanchez, 2017)</w:t>
            </w:r>
            <w:r>
              <w:rPr>
                <w:rFonts w:ascii="Times New Roman" w:hAnsi="Times New Roman" w:cs="Times New Roman"/>
                <w:sz w:val="24"/>
                <w:szCs w:val="24"/>
              </w:rPr>
              <w:fldChar w:fldCharType="end"/>
            </w:r>
          </w:p>
          <w:p w14:paraId="2D664DC0" w14:textId="77777777" w:rsidR="00FD71F1" w:rsidRPr="006E637A" w:rsidRDefault="00FD71F1" w:rsidP="006A6401">
            <w:pPr>
              <w:rPr>
                <w:rFonts w:ascii="Times New Roman" w:hAnsi="Times New Roman" w:cs="Times New Roman"/>
                <w:sz w:val="24"/>
                <w:szCs w:val="24"/>
              </w:rPr>
            </w:pPr>
          </w:p>
        </w:tc>
      </w:tr>
      <w:tr w:rsidR="00FD71F1" w:rsidRPr="006E637A" w14:paraId="2BC8A979" w14:textId="77777777" w:rsidTr="006A6401">
        <w:trPr>
          <w:trHeight w:val="454"/>
        </w:trPr>
        <w:tc>
          <w:tcPr>
            <w:tcW w:w="4508" w:type="dxa"/>
          </w:tcPr>
          <w:p w14:paraId="415BE054" w14:textId="77777777" w:rsidR="00FD71F1" w:rsidRPr="006E637A"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Embodied Communication</w:t>
            </w:r>
          </w:p>
        </w:tc>
        <w:tc>
          <w:tcPr>
            <w:tcW w:w="4508" w:type="dxa"/>
          </w:tcPr>
          <w:p w14:paraId="7CB9C3EA" w14:textId="77777777" w:rsidR="00FD71F1"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Being aware of the client’s and one’s own body and looking for cues for emotional safety or distress. Using non-verbal mediums to communicate if needed.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nft-Robert","given":"Saskia","non-dropping-particle":"","parse-names":false,"suffix":""},{"dropping-particle":"","family":"Römer","given":"Maximilian","non-dropping-particle":"","parse-names":false,"suffix":""},{"dropping-particle":"","family":"Morgenroth","given":"Olaf","non-dropping-particle":"","parse-names":false,"suffix":""},{"dropping-particle":"","family":"Redlich","given":"Alex","non-dropping-particle":"","parse-names":false,"suffix":""},{"dropping-particle":"","family":"Metzner","given":"Franka","non-dropping-particle":"","parse-names":false,"suffix":""}],"container-title":"Verhaltenstherapie","id":"ITEM-1","issued":{"date-parts":[["2018","4"]]},"title":"Interpreter-Supported Psychotherapy with Refugees and Asylum Seekers: Results of Qualitative Interviews with Psychotherapists and Interpreters on Opportunities and Challenges in the Triad [translated article: 10.1159/000480667]","type":"article-journal"},"uris":["http://www.mendeley.com/documents/?uuid=ae2432f9-3843-48a4-b78d-86a7b12219f9"]},{"id":"ITEM-2","itemData":{"ISBN":"0419-4217","abstract":"This dissertation investigates rapport building with childhood sexual abuse (CSA) victims; specifically from an attachment theory perspective. CSA is an exceedingly traumatic experience that requires its victims to seek effective therapy to assist them in recovering from the abuse. Rapport building is a critical component in the treatment, engagement, and retention of CSA victims. While there has been a great deal of research conducted regarding rapport building in therapeutic relationships, there is little research that addresses rapport building from the perspective of John Bowlby's attachment theory. Along the same lines, there is insufficient research that addresses the link between how observing non-offending parental attachments of CSA victims affect rapport building with the therapist, particularly in a home-based therapy setting. Therefore, the question posed in this dissertation is as follows: How do therapists describe the characteristics of rapport building during home-based therapy, when working with victims of childhood sexual abuse who have non-offending parental attachments? To address the question, this research design utilized a generic qualitative research methodology, using thematic analysis with constant comparison for data analysis. The populations from which the sample was taken were licensed professional counselors (LPCs), and licensed clinical social workers (LCSWs), both licensed by a State Board in the southern region. Criteria for inclusion in the sample was at least 2 years of licensed experience, and currently treating or has treated within the last 6 months clients from the ages of 8 to 18 who have been sexually abused by a non-offending parent, meaning the non-offending parent was not the perpetrator who sexually abused the child. Data was compiled utilizing semi-structured interviews. Interview responses were recorded, studied, and subsequently coded to identify patterns and emerging themes. From the coded information, consolidated patterns were noted; from these patterns, six primary themes emerged which addressed the research question at hand: (1) Attachment relationships are determined and assessed through observation; (2) Understanding this attachment relationship for CSA victims helps build rapport; (3) Impediments in home-based therapy are related to family members being present; (4) Trust is a prominent characteristic of rapport building in home-based therapy; (5) Cognitive behavioral therapy (CBT) has strengthened…","author":[{"dropping-particle":"","family":"Peters","given":"Maria","non-dropping-particle":"","parse-names":false,"suffix":""}],"container-title":"Dissertation Abstracts International: Section B: The Sciences and Engineering","id":"ITEM-2","issue":"2-B","issued":{"date-parts":[["2020"]]},"publisher":"ProQuest Information &amp; Learning","title":"Building rapport with childhood sexual abuse victims from an attachment theory perspective: A qualitative research study","type":"thesis","volume":"81"},"uris":["http://www.mendeley.com/documents/?uuid=01565e2d-9f6d-4329-a2b1-509609eac9ea"]},{"id":"ITEM-3","itemData":{"ISBN":"0419-4217","abstract":"With the primary purpose to extend therapists' knowledge base, open dialogue on treatment efficacy, and stimulate creative yet effective interventions, this two-phase qualitative study pursued the guiding research question, How do creative arts therapists use embodied interventions in the treatment of psychological trauma? Phase One of the study was conducted with music therapists who had extensive experience with trauma and reported on their experiences with and awareness of embodied trauma treatment through a broad spectrum of creative modalities. Phase Two was grounded in theories of body awareness and creative arts therapy applications and included therapists specializing in music, dance/movement, art, drama, or expressive therapies modalities. This dissertation focuses on a presentation of the data analyzed during the study's second phase. Seven creative arts therapists participated in Phase Two of the study. Participation entailed semi-structured, 45- to 60-minute interviews. Thematic qualitative data analysis revealed seven themes and nine subthemes, which are examined under the categories of factors in facilitation and interventions. Factors in facilitation include (1) a client-centered approach, (2) safety, (3) sociocultural factors, and (4) therapist resources. The themes categorized as interventions are (5) somatic awareness and interventions, (6) relational enactments, and (7) creative interventions. Themes of safety, sociocultural factors, and a client-centered approach pointed to participant support of a flexible, individualized approach to trauma work based on clients' specific needs. Participants noted the need for sufficient therapist resources when treating trauma, which led to subthemes of clinical supervision, personal therapy, and individual creative exploration. Participant awareness of clients' bodies as well as somatic countertransference led to somatic interventions. Participants also examined enactments inside the therapeutic relationship and included multiple forms of creativity in the treatment process. Outcomes may contribute to future research into multi-modal creative therapeutic treatment, client-centered approaches, and embodied trauma interventions. (PsycINFO Database Record (c) 2017 APA, all rights reserved)","author":[{"dropping-particle":"","family":"Harris","given":"Brian T","non-dropping-particle":"","parse-names":false,"suffix":""}],"container-title":"Dissertation Abstracts International: Section B: The Sciences and Engineering","id":"ITEM-3","issue":"7-B(E)","issued":{"date-parts":[["2017"]]},"publisher":"ProQuest Information &amp; Learning","title":"Embodied creative arts therapy interventions with trauma: A qualitative study","type":"thesis","volume":"77"},"uris":["http://www.mendeley.com/documents/?uuid=62842505-ac6c-4a99-b48d-12b5b751635b"]},{"id":"ITEM-4","itemData":{"DOI":"https://dx.doi.org/10.1177/1049732310377457","ISSN":"1049-7323","abstract":"An emerging evidence base indicates that posttraumatic growth might be experienced vicariously by those working alongside trauma survivors. In this study we explored the vicarious experiences of eight interpreters working in a therapeutic setting with asylum seekers and refugees. We adopted a qualitative approach, using semistructured interviews and interpretative phenomenological analysis. Four interrelated themes emerged from the findings: feeling what your client feels, beyond belief, finding your own way to deal with it, and a different person. Although all participants experienced distress, they also perceived themselves to have grown in some way. The implications for a theory of vicarious posttraumatic growth are discussed, along with clinical applications.","author":[{"dropping-particle":"","family":"Splevins","given":"Katie A","non-dropping-particle":"","parse-names":false,"suffix":""},{"dropping-particle":"","family":"Cohen","given":"Keren","non-dropping-particle":"","parse-names":false,"suffix":""},{"dropping-particle":"","family":"Joseph","given":"Stephen","non-dropping-particle":"","parse-names":false,"suffix":""},{"dropping-particle":"","family":"Murray","given":"Craig","non-dropping-particle":"","parse-names":false,"suffix":""},{"dropping-particle":"","family":"Bowley","given":"Jake","non-dropping-particle":"","parse-names":false,"suffix":""}],"container-title":"Qualitative health research","id":"ITEM-4","issue":"12","issued":{"date-parts":[["2010"]]},"page":"1705-1716","publisher-place":"United States","title":"Vicarious posttraumatic growth among interpreters.","type":"article-journal","volume":"20"},"uris":["http://www.mendeley.com/documents/?uuid=5809e702-fc1b-450b-89a3-8c214f9a61c4"]},{"id":"ITEM-5","itemData":{"ISSN":"0002-9432","abstract":"Findings are presented from a narrative study that examined the use of interpreters in psychotherapy with refugees. Fifteen therapists and 15 interpreters were interviewed at 14 refugee mental health treatment centers in the United States. Core findings concerned the impact of interpreters on the therapeutic alliance, the complex emotional reactions that may arise within the therapy triad, the effects of interpreting on interpreters' own well-being, the multiple roles that interpreters play in addition to translating language, and the training and supervision needs of interpreters and of therapists who work with them. Implications of these findings for agencies that use interpreters in their clinical work with refugees are considered, and specific recommendations are made concerning the hiring, training, and support of interpreting staff.","author":[{"dropping-particle":"","family":"Miller","given":"Kenneth E","non-dropping-particle":"","parse-names":false,"suffix":""},{"dropping-particle":"","family":"Martell","given":"Zoe L","non-dropping-particle":"","parse-names":false,"suffix":""},{"dropping-particle":"","family":"Pazdirek","given":"Linda","non-dropping-particle":"","parse-names":false,"suffix":""},{"dropping-particle":"","family":"Caruth","given":"Melissa","non-dropping-particle":"","parse-names":false,"suffix":""},{"dropping-particle":"","family":"Lopez","given":"Diana","non-dropping-particle":"","parse-names":false,"suffix":""}],"container-title":"The American journal of orthopsychiatry","id":"ITEM-5","issue":"1","issued":{"date-parts":[["2005"]]},"page":"27-39","publisher-place":"United States","title":"The role of interpreters in psychotherapy with refugees: an exploratory study.","type":"article-journal","volume":"75"},"uris":["http://www.mendeley.com/documents/?uuid=16829410-4ff8-4fb5-a48a-b99d62b0ac61"]}],"mendeley":{"formattedCitation":"(Hanft-Robert et al., 2018; Harris, 2017; Miller et al., 2005; Peters, 2020; Splevins et al., 2010)","plainTextFormattedCitation":"(Hanft-Robert et al., 2018; Harris, 2017; Miller et al., 2005; Peters, 2020; Splevins et al., 2010)","previouslyFormattedCitation":"(Hanft-Robert et al., 2018; Harris, 2017; Miller et al., 2005; Peters, 2020; Splevins et al., 2010)"},"properties":{"noteIndex":0},"schema":"https://github.com/citation-style-language/schema/raw/master/csl-citation.json"}</w:instrText>
            </w:r>
            <w:r>
              <w:rPr>
                <w:rFonts w:ascii="Times New Roman" w:hAnsi="Times New Roman" w:cs="Times New Roman"/>
                <w:sz w:val="24"/>
                <w:szCs w:val="24"/>
              </w:rPr>
              <w:fldChar w:fldCharType="separate"/>
            </w:r>
            <w:r w:rsidRPr="006F421C">
              <w:rPr>
                <w:rFonts w:ascii="Times New Roman" w:hAnsi="Times New Roman" w:cs="Times New Roman"/>
                <w:noProof/>
                <w:sz w:val="24"/>
                <w:szCs w:val="24"/>
              </w:rPr>
              <w:t>(Hanft-Robert et al., 2018; Harris, 2017; Miller et al., 2005; Peters, 2020; Splevins et al., 2010)</w:t>
            </w:r>
            <w:r>
              <w:rPr>
                <w:rFonts w:ascii="Times New Roman" w:hAnsi="Times New Roman" w:cs="Times New Roman"/>
                <w:sz w:val="24"/>
                <w:szCs w:val="24"/>
              </w:rPr>
              <w:fldChar w:fldCharType="end"/>
            </w:r>
          </w:p>
          <w:p w14:paraId="7D9DDA32" w14:textId="77777777" w:rsidR="00FD71F1" w:rsidRPr="006E637A" w:rsidRDefault="00FD71F1" w:rsidP="006A6401">
            <w:pPr>
              <w:rPr>
                <w:rFonts w:ascii="Times New Roman" w:hAnsi="Times New Roman" w:cs="Times New Roman"/>
                <w:sz w:val="24"/>
                <w:szCs w:val="24"/>
              </w:rPr>
            </w:pPr>
          </w:p>
        </w:tc>
      </w:tr>
      <w:tr w:rsidR="00FD71F1" w:rsidRPr="006E637A" w14:paraId="7F35B4AB" w14:textId="77777777" w:rsidTr="006A6401">
        <w:trPr>
          <w:trHeight w:val="454"/>
        </w:trPr>
        <w:tc>
          <w:tcPr>
            <w:tcW w:w="4508" w:type="dxa"/>
          </w:tcPr>
          <w:p w14:paraId="4C1A63CB" w14:textId="77777777" w:rsidR="00FD71F1" w:rsidRPr="006E637A"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Structural Frames</w:t>
            </w:r>
          </w:p>
        </w:tc>
        <w:tc>
          <w:tcPr>
            <w:tcW w:w="4508" w:type="dxa"/>
          </w:tcPr>
          <w:p w14:paraId="2B733E9C" w14:textId="77777777" w:rsidR="00FD71F1" w:rsidRPr="006E637A" w:rsidRDefault="00FD71F1" w:rsidP="006A6401">
            <w:pPr>
              <w:rPr>
                <w:rFonts w:ascii="Times New Roman" w:hAnsi="Times New Roman" w:cs="Times New Roman"/>
                <w:sz w:val="24"/>
                <w:szCs w:val="24"/>
              </w:rPr>
            </w:pPr>
            <w:r w:rsidRPr="006E637A">
              <w:rPr>
                <w:rFonts w:ascii="Times New Roman" w:hAnsi="Times New Roman" w:cs="Times New Roman"/>
                <w:sz w:val="24"/>
                <w:szCs w:val="24"/>
              </w:rPr>
              <w:t xml:space="preserve">Institutional discourses, constraints, and protocols should be modified so that they do not threaten the feeling of safety and foster the negotiation of safety. Stigma should be specifically addressed. (See the discussion </w:t>
            </w:r>
            <w:r w:rsidRPr="006E637A">
              <w:rPr>
                <w:rFonts w:ascii="Times New Roman" w:hAnsi="Times New Roman" w:cs="Times New Roman"/>
                <w:sz w:val="24"/>
                <w:szCs w:val="24"/>
              </w:rPr>
              <w:lastRenderedPageBreak/>
              <w:t>section for further recommendations.)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{"citationItems":[{"id":"ITEM-1","itemData":{"DOI":"10.1017/S1352465812000550","ISSN":"13524658","PMID":"22794141","abstract":"Background: Trauma-focused CBT (TFCBT) is an evidence-based treatment for post-traumatic stress disorder (PTSD), but little is known about whether it is an acceptable and effective treatment for asylum-seekers presenting with PTSD. Aims: This study considers the acceptability of TFCBT for asylum-seekers with PTSD by exploring their experiences of this treatment. Method: Seven asylum-seekers who had received CBT involving a TFCBT component were interviewed using a semi-structured schedule. The transcribed interviews were analysed using interpretative phenomenological analysis (IPA). Interpretative themes were developed iteratively to closely reflect participants' common and distinct experiences. Results: Six super-ordinate interlinking themes are discussed: Staying where you are versus engaging in therapy; Experiences encouraging engagement in therapy; Experiences impeding engagement in therapy; Importance of the therapeutic relationship; Losing oneself and Regaining life. Conclusions: Participants described their ambivalence about engaging in TFCBT. Such treatment was experienced as very challenging, but most participants also reported finding it helpful. Various experiences that appeared to encourage or impede engagement are outlined. These preliminary findings suggest that fear of repatriation can impede engagement in TFCBT, but that some asylum-seekers with PTSD still report finding TFCBT beneficial. The clinical implications are discussed, including the special importance of the therapeutic relationship. Copyright © British Association for Behavioural and Cognitive Psychotherapies 2012 Â.","author":[{"dropping-particle":"","family":"Vincent","given":"Felicity","non-dropping-particle":"","parse-names":false,"suffix":""},{"dropping-particle":"","family":"Jenkins","given":"Helen","non-dropping-particle":"","parse-names":false,"suffix":""},{"dropping-particle":"","family":"Larkin","given":"Michael","non-dropping-particle":"","parse-names":false,"suffix":""},{"dropping-particle":"","family":"Clohessy","given":"Sue","non-dropping-particle":"","parse-names":false,"suffix":""}],"container-title":"Behavioural and Cognitive Psychotherapy","id":"ITEM-1","issue":"5","issued":{"date-parts":[["2013","10"]]},"page":"579-593","publisher":"Cambridge University Press","publisher-place":"Jenkins, Helen, Isis Education Centre, Warneford Hospital, Oxford, United Kingdom, OX3 7JX","title":"Asylum-seekers' experiences of trauma-focused cognitive Behaviour therapy for post-traumatic stress disorder: A qualitative study","type":"article-journal","volume":"41"},"uris":["http://www.mendeley.com/documents/?uuid=7e3cc9c0-f7d6-48af-82d5-567cbf18c9b5"]},{"id":"ITEM-2","itemData":{"DOI":"10.1007/s10560-012-0295-8","ISSN":"0738-0151","abstract":"South African child sexual abuse workers active in low-income communities bear witness to stories of sexual and physical abuse, neglect, pervasive deprivation, and violence. North American, British, and European workers’ emotional experiences have been captured in the literature, and a gap remains to be filled by those of their South African colleagues. This research aims to focus on the emotional experiences of social workers who engage therapeutically with sexually abused children in the Helderberg basin of the Western Cape, and resonate in some way with readers working in situations of poverty and trauma in other parts of the world. This study employed an explorative inductive research method, and followed a critical realist and contextual constructionist approach. Multiple-case study data collection took place by means of semi-structured interviews with social workers who engage therapeutically with sexually abused children. Data were examined by means of thematic analysis, and psychoanalytic theory was employed to analyse defences that surfaced during interviews. There were similarities in emotional experiences between South African participants and their abovementioned counterparts. The research also identified salient features of working with child sexual abuse in South Africa. The emotional experiences of doing such work, coupled with participants’ ways of managing sexually abused children’s material, gave rise to possible vicarious traumatisation symptoms and allowed for a psychoanalytic understanding to be put forward. The research also reports on useful measures that might enable individuals to continue interventions. To enable ongoing effective therapeutic engagement, social workers should have access to opportunities for acknowledging countertransferences and processing dynamic material defended against. The research contributes to knowledge of working in South Africa by exploring the emotional experiences of those who help sexually abused children daily, and by investigating the psychological impact prolonged therapeutic engagement has on workers active in Western Cape low-income communities. (PsycINFO Database Record (c) 2016 APA, all rights reserved)","author":[{"dropping-particle":"","family":"Capri","given":"Charlotte","non-dropping-particle":"","parse-names":false,"suffix":""},{"dropping-particle":"","family":"Kruger","given":"Lou-Marie","non-dropping-particle":"","parse-names":false,"suffix":""},{"dropping-particle":"","family":"Tomlinson","given":"Mark","non-dropping-particle":"","parse-names":false,"suffix":""}],"container-title":"Child &amp; Adolescent Social Work Journal","id":"ITEM-2","issue":"5","issued":{"date-parts":[["2013","10"]]},"page":"365-382","publisher":"Springer","publisher-place":"Capri, Charlotte, Unit for Clinical Psychology and Community Counselling, Department of Psychology, University of Stellenbosch, GG Cillie Building, Ryneveld Street, Stellenbosch, South Africa, 7600","title":"Child sexual abuse workers’ emotional experiences of working therapeutically in the Western Cape, South Africa","type":"article-journal","volume":"30"},"uris":["http://www.mendeley.com/documents/?uuid=b178d1d4-ae92-42cb-a2fd-599012079842"]},{"id":"ITEM-3","itemData":{"DOI":"10.1177/0886260517746130","ISSN":"0886-2605","abstract":"Sex trafficking and commercial sexual exploitation (CSE) can lead to devastating health and mental health consequences for women, such as elevated rates of substance use, trauma, posttraumatic stress disorder, depression, sexually transmitted infections (STIs), and HIV. Consequently, engagement with services that address addiction, mental health, and housing, and provide general advocacy is critically important to women's increased safety, stabilization, and quality of life. The purpose of this study is to identify perceived barriers and facilitators to service access and engagement with social services among women involved in CSE. Drawing from a larger grounded theory study that partnered with an anti-trafficking coalition and a substance use treatment center for women, in-depth, semistructured interviews were conducted with 30 adult women who traded sex as adults and 20 service providers who come into contact with this population. Women engaging in services were sampled through maximum variation sampling (n = 24) and women not engaged with services (n = 6) were recruited through snowball sampling. Providers were recruited through purposive sampling through the coalition (n = 10) and nominations sampling (n = 10). Open and focused coding were conducted. Multiple enhancements to methodological and analytic rigor were taken, including collaboration with multiple key stakeholders, use of nonstigmatizing language, self-reflexivity processes, analytic memo-writing, and member checking. Findings suggest that women experienced judgment when disclosing sex trading in social service intakes, and individual and group sessions from providers and other women in the groups. Although some women saw disclosure as helpful in addressing the complex feelings stemming from sex trading, as well as the desire to help or relate to other women in similar situations, they also identified risk of harm and multiple barriers to disclosing during intake meetings and individual sessions with providers as well as group sessions with providers and other clients. Implications for individual and group practice are discussed.","author":[{"dropping-particle":"","family":"Gerassi","given":"Lara","non-dropping-particle":"","parse-names":false,"suffix":""},{"dropping-particle":"","family":"Edmond","given":"Tonya E","non-dropping-particle":"","parse-names":false,"suffix":""},{"dropping-particle":"","family":"Fabbre","given":"Vanessa","non-dropping-particle":"","parse-names":false,"suffix":""},{"dropping-particle":"","family":"Howard","given":"Abby","non-dropping-particle":"","parse-names":false,"suffix":""},{"dropping-particle":"","family":"Nichols","given":"Andrea J","non-dropping-particle":"","parse-names":false,"suffix":""}],"container-title":"Journal of Interpersonal Violence","id":"ITEM-3","issue":"3/4","issued":{"date-parts":[["2021","2"]]},"page":"NP1259-1284NP","publisher":"Sage Publications Inc.","publisher-place":"University of Wisconsin–Madison, USA","title":"Disclosing Sex Trading Histories to Providers: Barriers and Facilitators to Navigation of Social Services Among Women Impacted by Commercial Sexual Exploitation.","type":"article-journal","volume":"36"},"uris":["http://www.mendeley.com/documents/?uuid=cb366e4f-8008-4611-b281-19b4caadc125"]},{"id":"ITEM-4","itemData":{"DOI":"10.1177/1049732320966586","ISSN":"1049-7323","abstract":"Mental health interpreters play a crucial role in clinical support for refugees by providing a bridge between client and clinician. Yet research on interpreters' experiences and perspectives is remarkably sparse. In this study, semi-structured interviews with mental health interpreters explored the experience of working in clinical settings with refugees. We conducted inductive analysis informed by a reflexive thematic analytic approach. Our analysis identifies interpreters' pleasure in being part of people's recovery, offset by the pain of misrecognition by clinicians that signals low self-worth and invisibility. Three sites of tension that create dilemmas for interpreters are identified: maintaining professional boundaries, managing privately shared information, and recognizing cultural norms. These findings are discussed in terms of the implications for clinicians working with interpreters, with a focus on the importance of a relationship of trust founded on recognition of the interpreters' role and the unique challenges they face.","author":[{"dropping-particle":"","family":"Hassan","given":"Hibah","non-dropping-particle":"","parse-names":false,"suffix":""},{"dropping-particle":"","family":"Blackwood","given":"Leda","non-dropping-particle":"","parse-names":false,"suffix":""}],"container-title":"Qualitative Health Research","id":"ITEM-4","issue":"2","issued":{"date-parts":[["2021","1"]]},"page":"399-410","publisher":"Sage Publications Inc.","publisher-place":"University of Bath, Bath, United Kingdom","title":"(Mis)recognition in the Therapeutic Alliance: The Experience of Mental Health Interpreters Working With Refugees in U.K. Clinical Settings.","type":"article-journal","volume":"31"},"uris":["http://www.mendeley.com/documents/?uuid=7b09a129-d207-4aca-809a-e089e150c62b"]},{"id":"ITEM-5","itemData":{"author":[{"dropping-particle":"","family":"Hanft-Robert","given":"Saskia","non-dropping-particle":"","parse-names":false,"suffix":""},{"dropping-particle":"","family":"Römer","given":"Maximilian","non-dropping-particle":"","parse-names":false,"suffix":""},{"dropping-particle":"","family":"Morgenroth","given":"Olaf","non-dropping-particle":"","parse-names":false,"suffix":""},{"dropping-particle":"","family":"Redlich","given":"Alex","non-dropping-particle":"","parse-names":false,"suffix":""},{"dropping-particle":"","family":"Metzner","given":"Franka","non-dropping-particle":"","parse-names":false,"suffix":""}],"container-title":"Verhaltenstherapie","id":"ITEM-5","issued":{"date-parts":[["2018","4"]]},"title":"Interpreter-Supported Psychotherapy with Refugees and Asylum Seekers: Results of Qualitative Interviews with Psychotherapists and Interpreters on Opportunities and Challenges in the Triad [translated article: 10.1159/000480667]","type":"article-journal"},"uris":["http://www.mendeley.com/documents/?uuid=ae2432f9-3843-48a4-b78d-86a7b12219f9"]},{"id":"ITEM-6","itemData":{"ISBN":"0419-4217","abstract":"Counselors are integrating the Multicultural Orientation (MCO) framework and cultural humility practices to address limitations of cultural competency models for cross-cultural counseling. This hermeneutic phenomenological qualitative study explored the lived experiences of counselors using the MCO framework with clients with interpersonal trauma. The MCO conceptual framework guided the study. Seven licensed mental health counselors from community-based agencies in South Florida shared their experience through individual videoconference semi-structured interviews. Data were collected, transcribed, and analyzed using the hermeneutic circle to identify seven themes: (a) counselors' identity as a guide, (b) counselors' culture and background influence whether White or minority/multicultural, (c) being competent to implement the MCO framework, (d) a positive experience implementing the MCO framework to support interpersonal trauma processing with clients who have the same cultural background and with clients who have a different cultural background, (e) challenges of using the MCO framework based on counselors having minimal or no knowledge of the clients' culture and background and language barriers, (f) perceived positive effects of MCO application on the therapeutic relationship and trauma processing, and (g) supporting the use of MCO with diverse populations. All participants positively perceived the MCO as improving the therapeutic relationship and trauma processing. Findings suggest the use of the MCO framework could promote social change through improvements to counselor cultural humility, cross-cultural counseling methodology, and acknowledgment in counseling of cultural differences in relation to interpersonal trauma. (PsycInfo Database Record (c) 2021 APA, all rights reserved)","author":[{"dropping-particle":"","family":"Srisuppak","given":"Dalad","non-dropping-particle":"","parse-names":false,"suffix":""}],"container-title":"Dissertation Abstracts International: Section B: The Sciences and Engineering","id":"ITEM-6","issue":"9-B","issued":{"date-parts":[["2021"]]},"publisher":"ProQuest Information &amp; Learning","title":"Counselors’ experience implementing the multicultural orientation framework with interpersonal trauma clients","type":"thesis","volume":"82"},"uris":["http://www.mendeley.com/documents/?uuid=0e9ca9e0-f5a4-48c2-a112-08904cf4b2b7"]},{"id":"ITEM-7","itemData":{"DOI":"10.1111/j.2044-8341.2011.02036.x","ISSN":"1476-0835","abstract":"The aim of this article is to study how traumatized refugees, their therapists, and their interpreters perceive both curative and hindering factors in psychological therapy, thereby highlighting the mediators of change in a transcultural clinical setting. Four experienced clinical psychologists affiliated to two centers for the rehabilitation of traumatized refugees, were asked to select their two ‘most successful’ and two ‘least successful’ cases by going back to all the cases that they had concluded within the last 2 years, a pool of approximately 200 patients. qualitative phenomenological approach was used in the analysis of the data. The data were analyzed (1) triad by triad for the 16 triads consisting of a patient, his/her therapist, and his/her interpreter, and (2) separately for each of the three groups of respondents. The analysis involved going through each protocol sentence by sentence and developing key-concepts for the therapeutic interventions and for the interpersonal relations. The relationship between the therapist, patient, and interpreter, and the development of trust and a good working alliance was seen by all as the most important curative factor. Psychoeducative methods, cognitive interventions, as well as the provision of practical help and advice were also regarded as curative and facilitating factors. (PsycINFO Database Record (c) 2016 APA, all rights reserved)","author":[{"dropping-particle":"","family":"Mirdal","given":"Gretty M","non-dropping-particle":"","parse-names":false,"suffix":""},{"dropping-particle":"","family":"Ryding","given":"Else","non-dropping-particle":"","parse-names":false,"suffix":""},{"dropping-particle":"","family":"Sondej","given":"Mette Essendrop","non-dropping-particle":"","parse-names":false,"suffix":""}],"container-title":"Psychology and Psychotherapy: Theory, Research and Practice","id":"ITEM-7","issue":"4","issued":{"date-parts":[["2012","12"]]},"page":"436-455","publisher":"Wiley-Blackwell Publishing Ltd.","publisher-place":"Mirdal, Gretty M., Department of Psychology, University of Copenhagen, Oester Farimagsgade 2A, 1353, Copenhagen, Denmark","title":"Traumatized refugees, their therapists, and their interpreters: Three perspectives on psychological treatment","type":"article-journal","volume":"85"},"uris":["http://www.mendeley.com/documents/?uuid=ea1704df-829c-40fe-b527-bbf95475887a"]},{"id":"ITEM-8","itemData":{"DOI":"https://dx.doi.org/10.1177/1049732310377457","ISSN":"1049-7323","abstract":"An emerging evidence base indicates that posttraumatic growth might be experienced vicariously by those working alongside trauma survivors. In this study we explored the vicarious experiences of eight interpreters working in a therapeutic setting with asylum seekers and refugees. We adopted a qualitative approach, using semistructured interviews and interpretative phenomenological analysis. Four interrelated themes emerged from the findings: feeling what your client feels, beyond belief, finding your own way to deal with it, and a different person. Although all participants experienced distress, they also perceived themselves to have grown in some way. The implications for a theory of vicarious posttraumatic growth are discussed, along with clinical applications.","author":[{"dropping-particle":"","family":"Splevins","given":"Katie A","non-dropping-particle":"","parse-names":false,"suffix":""},{"dropping-particle":"","family":"Cohen","given":"Keren","non-dropping-particle":"","parse-names":false,"suffix":""},{"dropping-particle":"","family":"Joseph","given":"Stephen","non-dropping-particle":"","parse-names":false,"suffix":""},{"dropping-particle":"","family":"Murray","given":"Craig","non-dropping-particle":"","parse-names":false,"suffix":""},{"dropping-particle":"","family":"Bowley","given":"Jake","non-dropping-particle":"","parse-names":false,"suffix":""}],"container-title":"Qualitative health research","id":"ITEM-8","issue":"12","issued":{"date-parts":[["2010"]]},"page":"1705-1716","publisher-place":"United States","title":"Vicarious posttraumatic growth among interpreters.","type":"article-journal","volume":"20"},"uris":["http://www.mendeley.com/documents/?uuid=5809e702-fc1b-450b-89a3-8c214f9a61c4"]},{"id":"ITEM-9","itemData":{"ISBN":"0419-4217","abstract":"This dissertation study explored how the integration of common Latino cultural values within Trauma-Focused Cognitive Behavioral Therapy (TF-CBT) influenced the treatment outcomes of Latina adolescents with a history of trauma. Latino adolescents and their parents often experience great difficulties in attempting to access effective mental health services that are sensitive to their cultural needs. Therefore, the present study sought to understand the impact of participation in Culturally-Modified Trauma-Focused Treatment (CM-TFT) on working alliance, therapeutic engagement, and overall posttraumatic stress disorder (PTSD) symptomatology. In this mixed methods study, four adolescents and two mothers participated in CM-TFT. A self-report scale to measure PTSD symptomatology, as well as an ethnic identity and a working alliance measure were used with the participating Latina adolescents. Pre- and post-intervention semi-structured interviews were completed and the use of culturally modified components were tracked throughout CM-TFT. Results revealed that all adolescents and mothers who completed CM-TFT tended to experience their working alliance with me as their therapist as strong and cultural modifications made in treatment were reported as playing an important role in this process. All participants observed a decrease in PTSD symptoms and experienced improvements in their academic and school functioning. These findings contribute to the literature on the impactful influence that cultural modifications have on the working alliance, engagement, and attendance of Latina adolescents in therapy, the importance of parental involvement in trauma-focused therapy, and the how-to factor of modifying trauma-focused interventions for Latina adolescents and their mothers. (PsycINFO Database Record (c) 2017 APA, all rights reserved)","author":[{"dropping-particle":"","family":"Valadez-Sanchez","given":"Katherine H","non-dropping-particle":"","parse-names":false,"suffix":""}],"container-title":"Dissertation Abstracts International: Section B: The Sciences and Engineering","id":"ITEM-9","issue":"6-B(E)","issued":{"date-parts":[["2017"]]},"publisher":"ProQuest Information &amp; Learning","title":"More than whoever made you suffer: A culturally-informed Trauma-Focused intervention for Latina adolescents","type":"thesis","volume":"78"},"uris":["http://www.mendeley.com/documents/?uuid=b3124d1b-7428-4570-be8e-0331dce7b837"]},{"id":"ITEM-10","itemData":{"ISBN":"0419-4217","abstract":"This dissertation investigates rapport building with childhood sexual abuse (CSA) victims; specifically from an attachment theory perspective. CSA is an exceedingly traumatic experience that requires its victims to seek effective therapy to assist them in recovering from the abuse. Rapport building is a critical component in the treatment, engagement, and retention of CSA victims. While there has been a great deal of research conducted regarding rapport building in therapeutic relationships, there is little research that addresses rapport building from the perspective of John Bowlby's attachment theory. Along the same lines, there is insufficient research that addresses the link between how observing non-offending parental attachments of CSA victims affect rapport building with the therapist, particularly in a home-based therapy setting. Therefore, the question posed in this dissertation is as follows: How do therapists describe the characteristics of rapport building during home-based therapy, when working with victims of childhood sexual abuse who have non-offending parental attachments? To address the question, this research design utilized a generic qualitative research methodology, using thematic analysis with constant comparison for data analysis. The populations from which the sample was taken were licensed professional counselors (LPCs), and licensed clinical social workers (LCSWs), both licensed by a State Board in the southern region. Criteria for inclusion in the sample was at least 2 years of licensed experience, and currently treating or has treated within the last 6 months clients from the ages of 8 to 18 who have been sexually abused by a non-offending parent, meaning the non-offending parent was not the perpetrator who sexually abused the child. Data was compiled utilizing semi-structured interviews. Interview responses were recorded, studied, and subsequently coded to identify patterns and emerging themes. From the coded information, consolidated patterns were noted; from these patterns, six primary themes emerged which addressed the research question at hand: (1) Attachment relationships are determined and assessed through observation; (2) Understanding this attachment relationship for CSA victims helps build rapport; (3) Impediments in home-based therapy are related to family members being present; (4) Trust is a prominent characteristic of rapport building in home-based therapy; (5) Cognitive behavioral therapy (CBT) has strengthened…","author":[{"dropping-particle":"","family":"Peters","given":"Maria","non-dropping-particle":"","parse-names":false,"suffix":""}],"container-title":"Dissertation Abstracts International: Section B: The Sciences and Engineering","id":"ITEM-10","issue":"2-B","issued":{"date-parts":[["2020"]]},"publisher":"ProQuest Information &amp; Learning","title":"Building rapport with childhood sexual abuse victims from an attachment theory perspective: A qualitative research study","type":"thesis","volume":"81"},"uris":["http://www.mendeley.com/documents/?uuid=01565e2d-9f6d-4329-a2b1-509609eac9ea"]},{"id":"ITEM-11","itemData":{"DOI":"10.1371/journal.pone.0199816","ISSN":"19326203","PMID":"29990372","abstract":"Background This investigation compared the perceived effectiveness of supportive counselling (SC) and prolonged exposure for adolescents (PE-A) by treatment users (adolescents with PTSD) and non-specialist treatment providers (supervised nurses). Method Adolescent participants and nurse providers were purposively recruited to share their experiences of trial participation through face to face semi-structured in-depth interviews and treatment-specific focus groups (all recorded). Twelve adolescent participant transcripts (ten interviews and two focus groups) and three nurse provider transcripts were doubly transcribed. Thematic content analysis was applied using Atlas.ti software. Two emerging themes are presented in this paper: 1) Perceptions of the intervention and 2) Usefulness of the intervention. Results Regardless of treatment arm, adolescents experienced warm counselling relationships and described the process of extending trust to the counselor. Adolescents in the PE-A arm provided clear descriptions of session structure and treatment rationale compared with adolescents receiving SC. The most helpful tools were breathing retraining and imaginal exposure for PE-A and creation of distraction strategies during non-directive SC. Adolescents in both arms continued to use the techniques acquired during treatment and reported symptom improvement. Participants who received SC acknowledged ongoing reexperiencing. Nurses perceived SC to be an immediately transferable skill, but feedback on their preference for one intervention over the other was inconclusive. Conclusion Both PTSD treatment strategies, implemented by non-specialists, were perceived as helpful. Overall, adolescents reported warm therapeutic relationships and a reduction in PTSD symptoms. Nurses stated that they would require institutional support to ensure delivery of these interventions in a scalable and sustainable manner.","author":[{"dropping-particle":"","family":"Water","given":"Tanya","non-dropping-particle":"Van de","parse-names":false,"suffix":""},{"dropping-particle":"","family":"Rossouw","given":"Jaco","non-dropping-particle":"","parse-names":false,"suffix":""},{"dropping-particle":"","family":"Yadin","given":"Elna","non-dropping-particle":"","parse-names":false,"suffix":""},{"dropping-particle":"","family":"Seedat","given":"Soraya","non-dropping-particle":"","parse-names":false,"suffix":""}],"container-title":"PLoS ONE","id":"ITEM-11","issue":"7","issued":{"date-parts":[["2018"]]},"page":"e0199816","publisher-place":"United States","title":"Adolescent and nurse perspectives of psychotherapeutic interventions for ptsd delivered through task-shifting in a low resource setting","type":"article-journal","volume":"13"},"uris":["http://www.mendeley.com/documents/?uuid=5f16e10e-bcf1-4493-b306-fbeade742ff6"]},{"id":"ITEM-12","itemData":{"DOI":"10.1037/tra0000949","ISSN":"1942-9681","abstract":"Objectives: Transdiagnostic interventions have been increasingly used in the management of a variety of mental health and substance use conditions, and in the context of chronic stress. We discuss the development and evaluation of the Integrated Intervention for Dual Problems and Early Action (IIDEA), a 10-session manualized intervention that includes cognitive therapy and mindfulness practice designed to improve symptoms of anxiety, depression, posttraumatic stress, and co-occurring substance use problems. Methods: In this secondary analysis of a randomized-controlled trial of IIDEA conducted with an international sample of immigrant Latinx in the United States and Spain, we evaluate intermediate outcomes—mindful awareness, working alliance with clinician and illness self-management—and integrate statistical findings with results from qualitative interviews with participants. Results: The IIDEA intervention group showed higher levels of mindful awareness, illness self-management, and working alliance over an enhanced treatment as usual control group (usual treatment plus scheduled assessments) and qualitative data offer insights into the importance of therapeutic alliance and integration of mindfulness practice with cognitive therapy management skills. Conclusions: Findings suggest that skills related to the studied intermediary outcomes can be helpful for Latinx immigrants experiencing circumstances of ongoing exposure to adversity and traumatic stress. (PsycInfo Database Record (c) 2020 APA, all rights reserved)","author":[{"dropping-particle":"","family":"Fortuna","given":"Lisa R","non-dropping-particle":"","parse-names":false,"suffix":""},{"dropping-particle":"","family":"Falgas-Bague","given":"Irene","non-dropping-particle":"","parse-names":false,"suffix":""},{"dropping-particle":"","family":"Ramos","given":"Zorangelí","non-dropping-particle":"","parse-names":false,"suffix":""},{"dropping-particle":"V","family":"Porche","given":"Michelle","non-dropping-particle":"","parse-names":false,"suffix":""},{"dropping-particle":"","family":"Alegría","given":"Margarita","non-dropping-particle":"","parse-names":false,"suffix":""}],"collection-title":"Complementary Medicine and Integrative Approaches to Trauma Therapy and Recovery","container-title":"Psychological Trauma: Theory, Research, Practice, and Policy","id":"ITEM-12","issue":"8","issued":{"date-parts":[["2020","11"]]},"page":"825-835","publisher":"Educational Publishing Foundation","publisher-place":"Fortuna, Lisa R., Zuckerberg San Francisco General Hospital, 7M8, 1001 Potrero Avenue, San Francisco, CA, US, 94110","title":"Development of a cognitive behavioral therapy with integrated mindfulness for Latinx immigrants with co-occurring disorders: Analysis of intermediary outcomes","type":"article-journal","volume":"12"},"uris":["http://www.mendeley.com/documents/?uuid=557e84eb-f3f5-4f66-944e-480e3cfd2177"]},{"id":"ITEM-13","itemData":{"ISBN":"0419-4217","abstract":"With the primary purpose to extend therapists' knowledge base, open dialogue on treatment efficacy, and stimulate creative yet effective interventions, this two-phase qualitative study pursued the guiding research question, How do creative arts therapists use embodied interventions in the treatment of psychological trauma? Phase One of the study was conducted with music therapists who had extensive experience with trauma and reported on their experiences with and awareness of embodied trauma treatment through a broad spectrum of creative modalities. Phase Two was grounded in theories of body awareness and creative arts therapy applications and included therapists specializing in music, dance/movement, art, drama, or expressive therapies modalities. This dissertation focuses on a presentation of the data analyzed during the study's second phase. Seven creative arts therapists participated in Phase Two of the study. Participation entailed semi-structured, 45- to 60-minute interviews. Thematic qualitative data analysis revealed seven themes and nine subthemes, which are examined under the categories of factors in facilitation and interventions. Factors in facilitation include (1) a client-centered approach, (2) safety, (3) sociocultural factors, and (4) therapist resources. The themes categorized as interventions are (5) somatic awareness and interventions, (6) relational enactments, and (7) creative interventions. Themes of safety, sociocultural factors, and a client-centered approach pointed to participant support of a flexible, individualized approach to trauma work based on clients' specific needs. Participants noted the need for sufficient therapist resources when treating trauma, which led to subthemes of clinical supervision, personal therapy, and individual creative exploration. Participant awareness of clients' bodies as well as somatic countertransference led to somatic interventions. Participants also examined enactments inside the therapeutic relationship and included multiple forms of creativity in the treatment process. Outcomes may contribute to future research into multi-modal creative therapeutic treatment, client-centered approaches, and embodied trauma interventions. (PsycINFO Database Record (c) 2017 APA, all rights reserved)","author":[{"dropping-particle":"","family":"Harris","given":"Brian T","non-dropping-particle":"","parse-names":false,"suffix":""}],"container-title":"Dissertation Abstracts International: Section B: The Sciences and Engineering","id":"ITEM-13","issue":"7-B(E)","issued":{"date-parts":[["2017"]]},"publisher":"ProQuest Information &amp; Learning","title":"Embodied creative arts therapy interventions with trauma: A qualitative study","type":"thesis","volume":"77"},"uris":["http://www.mendeley.com/documents/?uuid=62842505-ac6c-4a99-b48d-12b5b751635b"]}],"mendeley":{"formattedCitation":"(Capri et al., 2013; Fortuna et al., 2020; Gerassi et al., 2021; Hanft-Robert et al., 2018; Harris, 2017; Hassan &amp; Blackwood, 2021; Mirdal et al., 2012; Peters, 2020; Splevins et al., 2010; Srisuppak, 2021; Valadez-Sanchez, 2017; Van de Water et al., 2018; Vincent et al., 2013)","plainTextFormattedCitation":"(Capri et al., 2013; Fortuna et al., 2020; Gerassi et al., 2021; Hanft-Robert et al., 2018; Harris, 2017; Hassan &amp; Blackwood, 2021; Mirdal et al., 2012; Peters, 2020; Splevins et al., 2010; Srisuppak, 2021; Valadez-Sanchez, 2017; Van de Water et al., 2018; Vincent et al., 2013)","previouslyFormattedCitation":"(Capri et al., 2013; Fortuna et al., 2020; Gerassi et al., 2021; Hanft-Robert et al., 2018; Harris, 2017; Hassan &amp; Blackwood, 2021; Mirdal et al., 2012; Peters, 2020; Splevins et al., 2010; Srisuppak, 2021; Valadez-Sanchez, 2017; Van de Water et al., 2018; Vincent et al., 2013)"},"properties":{"noteIndex":0},"schema":"https://github.com/citation-style-language/schema/raw/master/csl-citation.json"}</w:instrText>
            </w:r>
            <w:r>
              <w:rPr>
                <w:rFonts w:ascii="Times New Roman" w:hAnsi="Times New Roman" w:cs="Times New Roman"/>
                <w:sz w:val="24"/>
                <w:szCs w:val="24"/>
              </w:rPr>
              <w:fldChar w:fldCharType="separate"/>
            </w:r>
            <w:r w:rsidRPr="00892D56">
              <w:rPr>
                <w:rFonts w:ascii="Times New Roman" w:hAnsi="Times New Roman" w:cs="Times New Roman"/>
                <w:noProof/>
                <w:sz w:val="24"/>
                <w:szCs w:val="24"/>
              </w:rPr>
              <w:t>(Capri et al., 2013; Fortuna et al., 2020; Gerassi et al., 2021; Hanft-Robert et al., 2018; Harris, 2017; Hassan &amp; Blackwood, 2021; Mirdal et al., 2012; Peters, 2020; Splevins et al., 2010; Srisuppak, 2021; Valadez-Sanchez, 2017; Van de Water et al., 2018; Vincent et al., 2013)</w:t>
            </w:r>
            <w:r>
              <w:rPr>
                <w:rFonts w:ascii="Times New Roman" w:hAnsi="Times New Roman" w:cs="Times New Roman"/>
                <w:sz w:val="24"/>
                <w:szCs w:val="24"/>
              </w:rPr>
              <w:fldChar w:fldCharType="end"/>
            </w:r>
          </w:p>
        </w:tc>
      </w:tr>
      <w:bookmarkEnd w:id="0"/>
    </w:tbl>
    <w:p w14:paraId="2F89AAA5" w14:textId="77777777" w:rsidR="00FD71F1" w:rsidRDefault="00FD71F1" w:rsidP="00FD71F1">
      <w:pPr>
        <w:rPr>
          <w:rFonts w:ascii="Times New Roman" w:hAnsi="Times New Roman" w:cs="Times New Roman"/>
          <w:sz w:val="24"/>
          <w:szCs w:val="24"/>
        </w:rPr>
      </w:pPr>
    </w:p>
    <w:p w14:paraId="1E464259" w14:textId="70A61CAB" w:rsidR="00FD71F1" w:rsidRDefault="00FD71F1" w:rsidP="00FD71F1">
      <w:pPr>
        <w:pStyle w:val="Heading1"/>
      </w:pPr>
      <w:r>
        <w:t>Limitations</w:t>
      </w:r>
    </w:p>
    <w:p w14:paraId="39AE57FB" w14:textId="77777777" w:rsidR="00FD71F1" w:rsidRPr="00FD71F1" w:rsidRDefault="00FD71F1" w:rsidP="00FD71F1">
      <w:pPr>
        <w:numPr>
          <w:ilvl w:val="0"/>
          <w:numId w:val="1"/>
        </w:numPr>
        <w:rPr>
          <w:rFonts w:ascii="Times New Roman" w:hAnsi="Times New Roman" w:cs="Times New Roman"/>
          <w:sz w:val="24"/>
          <w:szCs w:val="24"/>
        </w:rPr>
      </w:pPr>
      <w:r w:rsidRPr="00FD71F1">
        <w:rPr>
          <w:rFonts w:ascii="Times New Roman" w:hAnsi="Times New Roman" w:cs="Times New Roman"/>
          <w:b/>
          <w:bCs/>
          <w:sz w:val="24"/>
          <w:szCs w:val="24"/>
        </w:rPr>
        <w:t>Limited Geographic Scope:</w:t>
      </w:r>
      <w:r w:rsidRPr="00FD71F1">
        <w:rPr>
          <w:rFonts w:ascii="Times New Roman" w:hAnsi="Times New Roman" w:cs="Times New Roman"/>
          <w:sz w:val="24"/>
          <w:szCs w:val="24"/>
        </w:rPr>
        <w:t xml:space="preserve"> Most studies were conducted in high-income countries, restricting the generalizability of findings.</w:t>
      </w:r>
    </w:p>
    <w:p w14:paraId="70720C7A" w14:textId="77777777" w:rsidR="00FD71F1" w:rsidRPr="00FD71F1" w:rsidRDefault="00FD71F1" w:rsidP="00FD71F1">
      <w:pPr>
        <w:numPr>
          <w:ilvl w:val="0"/>
          <w:numId w:val="2"/>
        </w:numPr>
        <w:rPr>
          <w:rFonts w:ascii="Times New Roman" w:hAnsi="Times New Roman" w:cs="Times New Roman"/>
          <w:sz w:val="24"/>
          <w:szCs w:val="24"/>
        </w:rPr>
      </w:pPr>
      <w:r w:rsidRPr="00FD71F1">
        <w:rPr>
          <w:rFonts w:ascii="Times New Roman" w:hAnsi="Times New Roman" w:cs="Times New Roman"/>
          <w:b/>
          <w:bCs/>
          <w:sz w:val="24"/>
          <w:szCs w:val="24"/>
        </w:rPr>
        <w:t>Lack of Parent-Mediated Alliance Data:</w:t>
      </w:r>
      <w:r w:rsidRPr="00FD71F1">
        <w:rPr>
          <w:rFonts w:ascii="Times New Roman" w:hAnsi="Times New Roman" w:cs="Times New Roman"/>
          <w:sz w:val="24"/>
          <w:szCs w:val="24"/>
        </w:rPr>
        <w:t xml:space="preserve"> There was insufficient in-depth research on parent-mediated alliances, hindering synthesis of insights.</w:t>
      </w:r>
    </w:p>
    <w:p w14:paraId="62558B6B" w14:textId="77777777" w:rsidR="00FD71F1" w:rsidRPr="00FD71F1" w:rsidRDefault="00FD71F1" w:rsidP="00FD71F1">
      <w:pPr>
        <w:numPr>
          <w:ilvl w:val="0"/>
          <w:numId w:val="3"/>
        </w:numPr>
        <w:rPr>
          <w:rFonts w:ascii="Times New Roman" w:hAnsi="Times New Roman" w:cs="Times New Roman"/>
          <w:sz w:val="24"/>
          <w:szCs w:val="24"/>
        </w:rPr>
      </w:pPr>
      <w:r w:rsidRPr="00FD71F1">
        <w:rPr>
          <w:rFonts w:ascii="Times New Roman" w:hAnsi="Times New Roman" w:cs="Times New Roman"/>
          <w:b/>
          <w:bCs/>
          <w:sz w:val="24"/>
          <w:szCs w:val="24"/>
        </w:rPr>
        <w:t>Potential for Bias in Research Focus:</w:t>
      </w:r>
      <w:r w:rsidRPr="00FD71F1">
        <w:rPr>
          <w:rFonts w:ascii="Times New Roman" w:hAnsi="Times New Roman" w:cs="Times New Roman"/>
          <w:sz w:val="24"/>
          <w:szCs w:val="24"/>
        </w:rPr>
        <w:t xml:space="preserve"> Focusing solely on results sections risked overlooking crucial contextual and methodological information.</w:t>
      </w:r>
    </w:p>
    <w:p w14:paraId="06D285AE" w14:textId="77777777" w:rsidR="00FD71F1" w:rsidRPr="00FD71F1" w:rsidRDefault="00FD71F1" w:rsidP="00FD71F1">
      <w:pPr>
        <w:numPr>
          <w:ilvl w:val="0"/>
          <w:numId w:val="4"/>
        </w:numPr>
        <w:rPr>
          <w:rFonts w:ascii="Times New Roman" w:hAnsi="Times New Roman" w:cs="Times New Roman"/>
          <w:sz w:val="24"/>
          <w:szCs w:val="24"/>
        </w:rPr>
      </w:pPr>
      <w:r w:rsidRPr="00FD71F1">
        <w:rPr>
          <w:rFonts w:ascii="Times New Roman" w:hAnsi="Times New Roman" w:cs="Times New Roman"/>
          <w:b/>
          <w:bCs/>
          <w:sz w:val="24"/>
          <w:szCs w:val="24"/>
        </w:rPr>
        <w:t>Excluded Important Cases:</w:t>
      </w:r>
      <w:r w:rsidRPr="00FD71F1">
        <w:rPr>
          <w:rFonts w:ascii="Times New Roman" w:hAnsi="Times New Roman" w:cs="Times New Roman"/>
          <w:sz w:val="24"/>
          <w:szCs w:val="24"/>
        </w:rPr>
        <w:t xml:space="preserve"> The exclusion of case reports (like those on traumatic amputation) resulted in a gap in the available data.</w:t>
      </w:r>
    </w:p>
    <w:p w14:paraId="2B44718F" w14:textId="77777777" w:rsidR="00FD71F1" w:rsidRPr="00FD71F1" w:rsidRDefault="00FD71F1" w:rsidP="00FD71F1">
      <w:pPr>
        <w:rPr>
          <w:rFonts w:ascii="Times New Roman" w:hAnsi="Times New Roman" w:cs="Times New Roman"/>
          <w:sz w:val="24"/>
          <w:szCs w:val="24"/>
        </w:rPr>
      </w:pPr>
    </w:p>
    <w:sectPr w:rsidR="00FD71F1" w:rsidRPr="00FD7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909"/>
    <w:multiLevelType w:val="multilevel"/>
    <w:tmpl w:val="AD2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26A90"/>
    <w:multiLevelType w:val="multilevel"/>
    <w:tmpl w:val="DB9A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26099"/>
    <w:multiLevelType w:val="multilevel"/>
    <w:tmpl w:val="49B8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D2251F"/>
    <w:multiLevelType w:val="multilevel"/>
    <w:tmpl w:val="BCF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563937">
    <w:abstractNumId w:val="0"/>
  </w:num>
  <w:num w:numId="2" w16cid:durableId="1314022784">
    <w:abstractNumId w:val="2"/>
  </w:num>
  <w:num w:numId="3" w16cid:durableId="866675969">
    <w:abstractNumId w:val="1"/>
  </w:num>
  <w:num w:numId="4" w16cid:durableId="548692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21"/>
    <w:rsid w:val="000D6721"/>
    <w:rsid w:val="002B601C"/>
    <w:rsid w:val="002B60D0"/>
    <w:rsid w:val="00387DE7"/>
    <w:rsid w:val="004C1585"/>
    <w:rsid w:val="007A4F9D"/>
    <w:rsid w:val="00A20C87"/>
    <w:rsid w:val="00A66EB2"/>
    <w:rsid w:val="00C87299"/>
    <w:rsid w:val="00FD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B6BD"/>
  <w15:chartTrackingRefBased/>
  <w15:docId w15:val="{55499161-3802-4CF5-AAEF-3C5A6B67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721"/>
    <w:rPr>
      <w:rFonts w:eastAsiaTheme="majorEastAsia" w:cstheme="majorBidi"/>
      <w:color w:val="272727" w:themeColor="text1" w:themeTint="D8"/>
    </w:rPr>
  </w:style>
  <w:style w:type="paragraph" w:styleId="Title">
    <w:name w:val="Title"/>
    <w:basedOn w:val="Normal"/>
    <w:next w:val="Normal"/>
    <w:link w:val="TitleChar"/>
    <w:uiPriority w:val="10"/>
    <w:qFormat/>
    <w:rsid w:val="000D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721"/>
    <w:pPr>
      <w:spacing w:before="160"/>
      <w:jc w:val="center"/>
    </w:pPr>
    <w:rPr>
      <w:i/>
      <w:iCs/>
      <w:color w:val="404040" w:themeColor="text1" w:themeTint="BF"/>
    </w:rPr>
  </w:style>
  <w:style w:type="character" w:customStyle="1" w:styleId="QuoteChar">
    <w:name w:val="Quote Char"/>
    <w:basedOn w:val="DefaultParagraphFont"/>
    <w:link w:val="Quote"/>
    <w:uiPriority w:val="29"/>
    <w:rsid w:val="000D6721"/>
    <w:rPr>
      <w:i/>
      <w:iCs/>
      <w:color w:val="404040" w:themeColor="text1" w:themeTint="BF"/>
    </w:rPr>
  </w:style>
  <w:style w:type="paragraph" w:styleId="ListParagraph">
    <w:name w:val="List Paragraph"/>
    <w:basedOn w:val="Normal"/>
    <w:uiPriority w:val="34"/>
    <w:qFormat/>
    <w:rsid w:val="000D6721"/>
    <w:pPr>
      <w:ind w:left="720"/>
      <w:contextualSpacing/>
    </w:pPr>
  </w:style>
  <w:style w:type="character" w:styleId="IntenseEmphasis">
    <w:name w:val="Intense Emphasis"/>
    <w:basedOn w:val="DefaultParagraphFont"/>
    <w:uiPriority w:val="21"/>
    <w:qFormat/>
    <w:rsid w:val="000D6721"/>
    <w:rPr>
      <w:i/>
      <w:iCs/>
      <w:color w:val="2F5496" w:themeColor="accent1" w:themeShade="BF"/>
    </w:rPr>
  </w:style>
  <w:style w:type="paragraph" w:styleId="IntenseQuote">
    <w:name w:val="Intense Quote"/>
    <w:basedOn w:val="Normal"/>
    <w:next w:val="Normal"/>
    <w:link w:val="IntenseQuoteChar"/>
    <w:uiPriority w:val="30"/>
    <w:qFormat/>
    <w:rsid w:val="000D6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721"/>
    <w:rPr>
      <w:i/>
      <w:iCs/>
      <w:color w:val="2F5496" w:themeColor="accent1" w:themeShade="BF"/>
    </w:rPr>
  </w:style>
  <w:style w:type="character" w:styleId="IntenseReference">
    <w:name w:val="Intense Reference"/>
    <w:basedOn w:val="DefaultParagraphFont"/>
    <w:uiPriority w:val="32"/>
    <w:qFormat/>
    <w:rsid w:val="000D6721"/>
    <w:rPr>
      <w:b/>
      <w:bCs/>
      <w:smallCaps/>
      <w:color w:val="2F5496" w:themeColor="accent1" w:themeShade="BF"/>
      <w:spacing w:val="5"/>
    </w:rPr>
  </w:style>
  <w:style w:type="table" w:styleId="TableGrid">
    <w:name w:val="Table Grid"/>
    <w:basedOn w:val="TableNormal"/>
    <w:uiPriority w:val="39"/>
    <w:rsid w:val="00FD71F1"/>
    <w:pPr>
      <w:spacing w:after="0" w:line="240" w:lineRule="auto"/>
    </w:pPr>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8912">
      <w:bodyDiv w:val="1"/>
      <w:marLeft w:val="0"/>
      <w:marRight w:val="0"/>
      <w:marTop w:val="0"/>
      <w:marBottom w:val="0"/>
      <w:divBdr>
        <w:top w:val="none" w:sz="0" w:space="0" w:color="auto"/>
        <w:left w:val="none" w:sz="0" w:space="0" w:color="auto"/>
        <w:bottom w:val="none" w:sz="0" w:space="0" w:color="auto"/>
        <w:right w:val="none" w:sz="0" w:space="0" w:color="auto"/>
      </w:divBdr>
    </w:div>
    <w:div w:id="140200737">
      <w:bodyDiv w:val="1"/>
      <w:marLeft w:val="0"/>
      <w:marRight w:val="0"/>
      <w:marTop w:val="0"/>
      <w:marBottom w:val="0"/>
      <w:divBdr>
        <w:top w:val="none" w:sz="0" w:space="0" w:color="auto"/>
        <w:left w:val="none" w:sz="0" w:space="0" w:color="auto"/>
        <w:bottom w:val="none" w:sz="0" w:space="0" w:color="auto"/>
        <w:right w:val="none" w:sz="0" w:space="0" w:color="auto"/>
      </w:divBdr>
    </w:div>
    <w:div w:id="274286282">
      <w:bodyDiv w:val="1"/>
      <w:marLeft w:val="0"/>
      <w:marRight w:val="0"/>
      <w:marTop w:val="0"/>
      <w:marBottom w:val="0"/>
      <w:divBdr>
        <w:top w:val="none" w:sz="0" w:space="0" w:color="auto"/>
        <w:left w:val="none" w:sz="0" w:space="0" w:color="auto"/>
        <w:bottom w:val="none" w:sz="0" w:space="0" w:color="auto"/>
        <w:right w:val="none" w:sz="0" w:space="0" w:color="auto"/>
      </w:divBdr>
    </w:div>
    <w:div w:id="335694493">
      <w:bodyDiv w:val="1"/>
      <w:marLeft w:val="0"/>
      <w:marRight w:val="0"/>
      <w:marTop w:val="0"/>
      <w:marBottom w:val="0"/>
      <w:divBdr>
        <w:top w:val="none" w:sz="0" w:space="0" w:color="auto"/>
        <w:left w:val="none" w:sz="0" w:space="0" w:color="auto"/>
        <w:bottom w:val="none" w:sz="0" w:space="0" w:color="auto"/>
        <w:right w:val="none" w:sz="0" w:space="0" w:color="auto"/>
      </w:divBdr>
    </w:div>
    <w:div w:id="597837694">
      <w:bodyDiv w:val="1"/>
      <w:marLeft w:val="0"/>
      <w:marRight w:val="0"/>
      <w:marTop w:val="0"/>
      <w:marBottom w:val="0"/>
      <w:divBdr>
        <w:top w:val="none" w:sz="0" w:space="0" w:color="auto"/>
        <w:left w:val="none" w:sz="0" w:space="0" w:color="auto"/>
        <w:bottom w:val="none" w:sz="0" w:space="0" w:color="auto"/>
        <w:right w:val="none" w:sz="0" w:space="0" w:color="auto"/>
      </w:divBdr>
    </w:div>
    <w:div w:id="7976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26d2202-b4d9-4b15-89c1-0ec0512469f4">
      <Terms xmlns="http://schemas.microsoft.com/office/infopath/2007/PartnerControls"/>
    </lcf76f155ced4ddcb4097134ff3c332f>
    <_ip_UnifiedCompliancePolicyProperties xmlns="http://schemas.microsoft.com/sharepoint/v3" xsi:nil="true"/>
    <TaxCatchAll xmlns="011c7039-0301-41f7-9627-72e5ca99c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BDCE27CD73E428CB0636DE667F80F" ma:contentTypeVersion="22" ma:contentTypeDescription="Create a new document." ma:contentTypeScope="" ma:versionID="76aff0884e3ba78ea66b1bf7ba780db7">
  <xsd:schema xmlns:xsd="http://www.w3.org/2001/XMLSchema" xmlns:xs="http://www.w3.org/2001/XMLSchema" xmlns:p="http://schemas.microsoft.com/office/2006/metadata/properties" xmlns:ns1="http://schemas.microsoft.com/sharepoint/v3" xmlns:ns2="026d2202-b4d9-4b15-89c1-0ec0512469f4" xmlns:ns3="011c7039-0301-41f7-9627-72e5ca99c782" targetNamespace="http://schemas.microsoft.com/office/2006/metadata/properties" ma:root="true" ma:fieldsID="2bc23390554b6d2b78d9ea9f8ff21d6e" ns1:_="" ns2:_="" ns3:_="">
    <xsd:import namespace="http://schemas.microsoft.com/sharepoint/v3"/>
    <xsd:import namespace="026d2202-b4d9-4b15-89c1-0ec0512469f4"/>
    <xsd:import namespace="011c7039-0301-41f7-9627-72e5ca99c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d2202-b4d9-4b15-89c1-0ec051246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c7039-0301-41f7-9627-72e5ca99c7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160691-8d27-484a-bba5-4db5f517714c}" ma:internalName="TaxCatchAll" ma:showField="CatchAllData" ma:web="011c7039-0301-41f7-9627-72e5ca99c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F043A-5537-4871-BA16-9E8F903AF72E}">
  <ds:schemaRefs>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www.w3.org/XML/1998/namespace"/>
    <ds:schemaRef ds:uri="http://schemas.microsoft.com/office/2006/metadata/properties"/>
    <ds:schemaRef ds:uri="011c7039-0301-41f7-9627-72e5ca99c782"/>
    <ds:schemaRef ds:uri="http://purl.org/dc/elements/1.1/"/>
    <ds:schemaRef ds:uri="026d2202-b4d9-4b15-89c1-0ec0512469f4"/>
    <ds:schemaRef ds:uri="http://purl.org/dc/dcmitype/"/>
    <ds:schemaRef ds:uri="http://purl.org/dc/terms/"/>
  </ds:schemaRefs>
</ds:datastoreItem>
</file>

<file path=customXml/itemProps2.xml><?xml version="1.0" encoding="utf-8"?>
<ds:datastoreItem xmlns:ds="http://schemas.openxmlformats.org/officeDocument/2006/customXml" ds:itemID="{EB652331-1B5E-4E01-8469-AC4542442EE5}">
  <ds:schemaRefs>
    <ds:schemaRef ds:uri="http://schemas.microsoft.com/sharepoint/v3/contenttype/forms"/>
  </ds:schemaRefs>
</ds:datastoreItem>
</file>

<file path=customXml/itemProps3.xml><?xml version="1.0" encoding="utf-8"?>
<ds:datastoreItem xmlns:ds="http://schemas.openxmlformats.org/officeDocument/2006/customXml" ds:itemID="{71DA530D-69E5-4DDD-A089-290DE031D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d2202-b4d9-4b15-89c1-0ec0512469f4"/>
    <ds:schemaRef ds:uri="011c7039-0301-41f7-9627-72e5ca99c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14535</Words>
  <Characters>82854</Characters>
  <Application>Microsoft Office Word</Application>
  <DocSecurity>4</DocSecurity>
  <Lines>690</Lines>
  <Paragraphs>194</Paragraphs>
  <ScaleCrop>false</ScaleCrop>
  <Company/>
  <LinksUpToDate>false</LinksUpToDate>
  <CharactersWithSpaces>97195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Ray</dc:creator>
  <cp:keywords/>
  <dc:description/>
  <cp:lastModifiedBy>Brendon Mtengwa</cp:lastModifiedBy>
  <cp:revision>2</cp:revision>
  <dcterms:created xsi:type="dcterms:W3CDTF">2025-05-01T08:19:00Z</dcterms:created>
  <dcterms:modified xsi:type="dcterms:W3CDTF">2025-05-01T08:19:00Z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ies>
</file>