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8164F" w14:textId="77777777" w:rsidR="004034A3" w:rsidRPr="004034A3" w:rsidRDefault="004034A3" w:rsidP="004034A3">
      <w:pPr>
        <w:rPr>
          <w:b/>
        </w:rPr>
      </w:pPr>
    </w:p>
    <w:tbl>
      <w:tblPr>
        <w:tblStyle w:val="TableGrid"/>
        <w:tblW w:w="0" w:type="auto"/>
        <w:jc w:val="center"/>
        <w:tblLayout w:type="fixed"/>
        <w:tblLook w:val="06A0" w:firstRow="1" w:lastRow="0" w:firstColumn="1" w:lastColumn="0" w:noHBand="1" w:noVBand="1"/>
      </w:tblPr>
      <w:tblGrid>
        <w:gridCol w:w="4245"/>
        <w:gridCol w:w="4245"/>
      </w:tblGrid>
      <w:tr w:rsidR="004034A3" w:rsidRPr="004034A3" w14:paraId="4C3A3BDA" w14:textId="77777777" w:rsidTr="000F00B5">
        <w:trPr>
          <w:trHeight w:val="2190"/>
          <w:jc w:val="center"/>
        </w:trPr>
        <w:tc>
          <w:tcPr>
            <w:tcW w:w="4245" w:type="dxa"/>
            <w:tcBorders>
              <w:top w:val="nil"/>
              <w:left w:val="nil"/>
              <w:bottom w:val="nil"/>
              <w:right w:val="nil"/>
            </w:tcBorders>
          </w:tcPr>
          <w:p w14:paraId="086CAF24" w14:textId="77777777" w:rsidR="004034A3" w:rsidRPr="004034A3" w:rsidRDefault="004034A3" w:rsidP="004034A3">
            <w:pPr>
              <w:spacing w:after="160" w:line="259" w:lineRule="auto"/>
              <w:rPr>
                <w:rFonts w:eastAsia="Calibri"/>
                <w:lang w:val="en-US"/>
              </w:rPr>
            </w:pPr>
            <w:r w:rsidRPr="004034A3">
              <w:rPr>
                <w:rFonts w:eastAsia="Calibri"/>
                <w:b/>
                <w:bCs/>
              </w:rPr>
              <w:t>INFORMATION SHEET</w:t>
            </w:r>
          </w:p>
          <w:p w14:paraId="4C87B4C5" w14:textId="77777777" w:rsidR="004034A3" w:rsidRPr="004034A3" w:rsidRDefault="004034A3" w:rsidP="004034A3">
            <w:pPr>
              <w:spacing w:after="160" w:line="259" w:lineRule="auto"/>
              <w:rPr>
                <w:rFonts w:eastAsia="Calibri"/>
                <w:lang w:val="en-US"/>
              </w:rPr>
            </w:pPr>
          </w:p>
          <w:p w14:paraId="0D2EC85B" w14:textId="77777777" w:rsidR="004034A3" w:rsidRPr="004034A3" w:rsidRDefault="004034A3" w:rsidP="004034A3">
            <w:pPr>
              <w:spacing w:after="160" w:line="259" w:lineRule="auto"/>
              <w:rPr>
                <w:rFonts w:eastAsia="Calibri"/>
                <w:lang w:val="en-US"/>
              </w:rPr>
            </w:pPr>
          </w:p>
          <w:p w14:paraId="56C8F5EB" w14:textId="77777777" w:rsidR="004034A3" w:rsidRPr="004034A3" w:rsidRDefault="004034A3" w:rsidP="004034A3">
            <w:pPr>
              <w:spacing w:after="160" w:line="259" w:lineRule="auto"/>
              <w:rPr>
                <w:rFonts w:eastAsia="Calibri"/>
                <w:lang w:val="en-US"/>
              </w:rPr>
            </w:pPr>
          </w:p>
          <w:p w14:paraId="768F0E50" w14:textId="77777777" w:rsidR="004034A3" w:rsidRPr="004034A3" w:rsidRDefault="004034A3" w:rsidP="004034A3">
            <w:pPr>
              <w:spacing w:after="160" w:line="259" w:lineRule="auto"/>
              <w:rPr>
                <w:rFonts w:eastAsia="Calibri"/>
                <w:lang w:val="en-US"/>
              </w:rPr>
            </w:pPr>
            <w:r w:rsidRPr="004034A3">
              <w:rPr>
                <w:rFonts w:eastAsia="Calibri"/>
                <w:b/>
                <w:bCs/>
              </w:rPr>
              <w:t>[Project Title]:</w:t>
            </w:r>
            <w:r w:rsidRPr="004034A3">
              <w:t xml:space="preserve"> </w:t>
            </w:r>
            <w:r w:rsidRPr="004034A3">
              <w:rPr>
                <w:rFonts w:eastAsia="Calibri"/>
                <w:b/>
                <w:bCs/>
              </w:rPr>
              <w:t>A reflexive thematic analysis into How Integrative Counsellors Make Sense of and Experience Self-Disclosures’ impact on the Therapeutic Alliance</w:t>
            </w:r>
          </w:p>
          <w:p w14:paraId="6924FA03" w14:textId="77777777" w:rsidR="004034A3" w:rsidRPr="004034A3" w:rsidRDefault="004034A3" w:rsidP="004034A3">
            <w:pPr>
              <w:spacing w:after="160" w:line="259" w:lineRule="auto"/>
              <w:rPr>
                <w:rFonts w:eastAsia="Calibri"/>
                <w:lang w:val="en-US"/>
              </w:rPr>
            </w:pPr>
          </w:p>
        </w:tc>
        <w:tc>
          <w:tcPr>
            <w:tcW w:w="4245" w:type="dxa"/>
            <w:tcBorders>
              <w:top w:val="nil"/>
              <w:left w:val="nil"/>
              <w:bottom w:val="nil"/>
              <w:right w:val="nil"/>
            </w:tcBorders>
            <w:vAlign w:val="center"/>
          </w:tcPr>
          <w:p w14:paraId="4A98351B" w14:textId="77777777" w:rsidR="004034A3" w:rsidRPr="004034A3" w:rsidRDefault="004034A3" w:rsidP="004034A3">
            <w:pPr>
              <w:spacing w:after="160" w:line="259" w:lineRule="auto"/>
              <w:rPr>
                <w:rFonts w:eastAsia="Calibri"/>
                <w:lang w:val="en-US"/>
              </w:rPr>
            </w:pPr>
          </w:p>
        </w:tc>
      </w:tr>
      <w:tr w:rsidR="004034A3" w:rsidRPr="004034A3" w14:paraId="17739B36" w14:textId="77777777" w:rsidTr="000F00B5">
        <w:trPr>
          <w:jc w:val="center"/>
        </w:trPr>
        <w:tc>
          <w:tcPr>
            <w:tcW w:w="4245" w:type="dxa"/>
            <w:tcBorders>
              <w:top w:val="nil"/>
              <w:left w:val="nil"/>
              <w:bottom w:val="nil"/>
              <w:right w:val="nil"/>
            </w:tcBorders>
          </w:tcPr>
          <w:p w14:paraId="7116FB60" w14:textId="77777777" w:rsidR="004034A3" w:rsidRPr="004034A3" w:rsidRDefault="004034A3" w:rsidP="004034A3">
            <w:pPr>
              <w:spacing w:after="160" w:line="259" w:lineRule="auto"/>
              <w:rPr>
                <w:rFonts w:eastAsia="Calibri"/>
                <w:lang w:val="en-US"/>
              </w:rPr>
            </w:pPr>
            <w:r w:rsidRPr="004034A3">
              <w:rPr>
                <w:rFonts w:eastAsia="Calibri"/>
                <w:b/>
                <w:bCs/>
              </w:rPr>
              <w:t>[Researcher Name] Richard Ward</w:t>
            </w:r>
          </w:p>
          <w:p w14:paraId="19B68245" w14:textId="77777777" w:rsidR="004034A3" w:rsidRPr="004034A3" w:rsidRDefault="004034A3" w:rsidP="004034A3">
            <w:pPr>
              <w:spacing w:after="160" w:line="259" w:lineRule="auto"/>
              <w:rPr>
                <w:rFonts w:eastAsia="Calibri"/>
                <w:lang w:val="en-US"/>
              </w:rPr>
            </w:pPr>
            <w:r w:rsidRPr="004034A3">
              <w:rPr>
                <w:rFonts w:eastAsia="Calibri"/>
                <w:b/>
                <w:bCs/>
              </w:rPr>
              <w:t>[Researcher Contact Details]</w:t>
            </w:r>
            <w:r w:rsidRPr="004034A3">
              <w:t xml:space="preserve"> </w:t>
            </w:r>
            <w:r w:rsidRPr="004034A3">
              <w:rPr>
                <w:rFonts w:eastAsia="Calibri"/>
                <w:b/>
                <w:bCs/>
              </w:rPr>
              <w:t>w031680h@student.staffs.ac.uk</w:t>
            </w:r>
          </w:p>
        </w:tc>
        <w:tc>
          <w:tcPr>
            <w:tcW w:w="4245" w:type="dxa"/>
            <w:tcBorders>
              <w:top w:val="nil"/>
              <w:left w:val="nil"/>
              <w:bottom w:val="nil"/>
              <w:right w:val="nil"/>
            </w:tcBorders>
          </w:tcPr>
          <w:p w14:paraId="09B0563B" w14:textId="77777777" w:rsidR="004034A3" w:rsidRPr="004034A3" w:rsidRDefault="004034A3" w:rsidP="004034A3">
            <w:pPr>
              <w:spacing w:after="160" w:line="259" w:lineRule="auto"/>
              <w:rPr>
                <w:rFonts w:eastAsia="Calibri"/>
                <w:lang w:val="en-US"/>
              </w:rPr>
            </w:pPr>
            <w:r w:rsidRPr="004034A3">
              <w:rPr>
                <w:rFonts w:eastAsia="Calibri"/>
                <w:b/>
                <w:bCs/>
              </w:rPr>
              <w:t>[Supervisor Name]</w:t>
            </w:r>
            <w:r w:rsidRPr="004034A3">
              <w:t xml:space="preserve"> </w:t>
            </w:r>
            <w:r w:rsidRPr="004034A3">
              <w:rPr>
                <w:rFonts w:eastAsia="Calibri"/>
                <w:b/>
                <w:bCs/>
              </w:rPr>
              <w:t>Chris Athanasiadis</w:t>
            </w:r>
          </w:p>
          <w:p w14:paraId="4CE8BBA6" w14:textId="77777777" w:rsidR="004034A3" w:rsidRPr="004034A3" w:rsidRDefault="004034A3" w:rsidP="004034A3">
            <w:pPr>
              <w:spacing w:after="160" w:line="259" w:lineRule="auto"/>
              <w:rPr>
                <w:rFonts w:eastAsia="Calibri"/>
                <w:b/>
                <w:bCs/>
              </w:rPr>
            </w:pPr>
            <w:r w:rsidRPr="004034A3">
              <w:rPr>
                <w:rFonts w:eastAsia="Calibri"/>
                <w:b/>
                <w:bCs/>
              </w:rPr>
              <w:t xml:space="preserve">[Supervisor Contact Details] </w:t>
            </w:r>
            <w:r w:rsidRPr="004034A3">
              <w:rPr>
                <w:rFonts w:eastAsia="Calibri"/>
                <w:lang w:val="en-US"/>
              </w:rPr>
              <w:t>ca25@staff.staffs.ac.uk</w:t>
            </w:r>
          </w:p>
        </w:tc>
      </w:tr>
    </w:tbl>
    <w:p w14:paraId="49161A2B" w14:textId="77777777" w:rsidR="004034A3" w:rsidRPr="004034A3" w:rsidRDefault="004034A3" w:rsidP="004034A3">
      <w:r w:rsidRPr="004034A3">
        <w:rPr>
          <w:lang w:val="en-US"/>
        </w:rPr>
        <mc:AlternateContent>
          <mc:Choice Requires="wps">
            <w:drawing>
              <wp:anchor distT="45720" distB="45720" distL="114300" distR="114300" simplePos="0" relativeHeight="251659264" behindDoc="0" locked="0" layoutInCell="1" allowOverlap="1" wp14:anchorId="594AB88E" wp14:editId="2297009F">
                <wp:simplePos x="0" y="0"/>
                <wp:positionH relativeFrom="column">
                  <wp:posOffset>4866640</wp:posOffset>
                </wp:positionH>
                <wp:positionV relativeFrom="paragraph">
                  <wp:posOffset>-2039620</wp:posOffset>
                </wp:positionV>
                <wp:extent cx="1266825" cy="361950"/>
                <wp:effectExtent l="0" t="0" r="9525" b="0"/>
                <wp:wrapSquare wrapText="bothSides"/>
                <wp:docPr id="363367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1950"/>
                        </a:xfrm>
                        <a:prstGeom prst="rect">
                          <a:avLst/>
                        </a:prstGeom>
                        <a:solidFill>
                          <a:srgbClr val="FFFFFF"/>
                        </a:solidFill>
                        <a:ln w="9525">
                          <a:noFill/>
                          <a:miter lim="800000"/>
                          <a:headEnd/>
                          <a:tailEnd/>
                        </a:ln>
                      </wps:spPr>
                      <wps:txbx>
                        <w:txbxContent>
                          <w:p w14:paraId="69E64DA5" w14:textId="77777777" w:rsidR="004034A3" w:rsidRDefault="004034A3" w:rsidP="004034A3">
                            <w:r>
                              <w:rPr>
                                <w:noProof/>
                              </w:rPr>
                              <w:drawing>
                                <wp:inline distT="0" distB="0" distL="0" distR="0" wp14:anchorId="2E9040D3" wp14:editId="6F13B232">
                                  <wp:extent cx="962025" cy="287480"/>
                                  <wp:effectExtent l="0" t="0" r="0" b="0"/>
                                  <wp:docPr id="1175089633"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89633" name="Picture 2" descr="A close up of a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08578" cy="30139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4AB88E" id="_x0000_t202" coordsize="21600,21600" o:spt="202" path="m,l,21600r21600,l21600,xe">
                <v:stroke joinstyle="miter"/>
                <v:path gradientshapeok="t" o:connecttype="rect"/>
              </v:shapetype>
              <v:shape id="Text Box 2" o:spid="_x0000_s1026" type="#_x0000_t202" style="position:absolute;margin-left:383.2pt;margin-top:-160.6pt;width:99.75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" stroked="f">
                <v:textbox>
                  <w:txbxContent>
                    <w:p w14:paraId="69E64DA5" w14:textId="77777777" w:rsidR="004034A3" w:rsidRDefault="004034A3" w:rsidP="004034A3">
                      <w:r>
                        <w:rPr>
                          <w:noProof/>
                        </w:rPr>
                        <w:drawing>
                          <wp:inline distT="0" distB="0" distL="0" distR="0" wp14:anchorId="2E9040D3" wp14:editId="6F13B232">
                            <wp:extent cx="962025" cy="287480"/>
                            <wp:effectExtent l="0" t="0" r="0" b="0"/>
                            <wp:docPr id="1175089633"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89633" name="Picture 2" descr="A close up of a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08578" cy="301391"/>
                                    </a:xfrm>
                                    <a:prstGeom prst="rect">
                                      <a:avLst/>
                                    </a:prstGeom>
                                  </pic:spPr>
                                </pic:pic>
                              </a:graphicData>
                            </a:graphic>
                          </wp:inline>
                        </w:drawing>
                      </w:r>
                    </w:p>
                  </w:txbxContent>
                </v:textbox>
                <w10:wrap type="square"/>
              </v:shape>
            </w:pict>
          </mc:Fallback>
        </mc:AlternateContent>
      </w:r>
    </w:p>
    <w:p w14:paraId="6FF6BC42" w14:textId="77777777" w:rsidR="004034A3" w:rsidRPr="004034A3" w:rsidRDefault="004034A3" w:rsidP="004034A3">
      <w:pPr>
        <w:rPr>
          <w:b/>
          <w:u w:val="single"/>
        </w:rPr>
      </w:pPr>
    </w:p>
    <w:p w14:paraId="67A12B9B" w14:textId="77777777" w:rsidR="004034A3" w:rsidRPr="004034A3" w:rsidRDefault="004034A3" w:rsidP="004034A3">
      <w:pPr>
        <w:rPr>
          <w:b/>
          <w:u w:val="single"/>
        </w:rPr>
      </w:pPr>
      <w:r w:rsidRPr="004034A3">
        <w:rPr>
          <w:b/>
          <w:u w:val="single"/>
        </w:rPr>
        <w:t>INVITATION PARAGRAPH</w:t>
      </w:r>
    </w:p>
    <w:p w14:paraId="2D12CE6C" w14:textId="77777777" w:rsidR="004034A3" w:rsidRPr="004034A3" w:rsidRDefault="004034A3" w:rsidP="004034A3">
      <w:r w:rsidRPr="004034A3">
        <w:t xml:space="preserve">I would like to invite you to participate in this research project which forms part of my undergraduate psychology degree at University of Staffordshire. The research will be conducted by Richard Ward. Before you decide whether you want to take part, it is important for you to understand why the research is being done and what your participation will involve. </w:t>
      </w:r>
    </w:p>
    <w:p w14:paraId="4585DB67" w14:textId="77777777" w:rsidR="004034A3" w:rsidRPr="004034A3" w:rsidRDefault="004034A3" w:rsidP="004034A3">
      <w:r w:rsidRPr="004034A3">
        <w:t>Please take time to read the following information carefully.</w:t>
      </w:r>
    </w:p>
    <w:p w14:paraId="3B3ED3E9" w14:textId="77777777" w:rsidR="004034A3" w:rsidRPr="004034A3" w:rsidRDefault="004034A3" w:rsidP="004034A3"/>
    <w:p w14:paraId="74547525" w14:textId="77777777" w:rsidR="004034A3" w:rsidRPr="004034A3" w:rsidRDefault="004034A3" w:rsidP="004034A3">
      <w:pPr>
        <w:rPr>
          <w:b/>
        </w:rPr>
      </w:pPr>
      <w:r w:rsidRPr="004034A3">
        <w:rPr>
          <w:b/>
        </w:rPr>
        <w:t>What is the purpose of the study?</w:t>
      </w:r>
    </w:p>
    <w:p w14:paraId="671F1509" w14:textId="77777777" w:rsidR="004034A3" w:rsidRPr="004034A3" w:rsidRDefault="004034A3" w:rsidP="004034A3">
      <w:r w:rsidRPr="004034A3">
        <w:t>The purpose of this project is to explore how integrative counsellors experience and make sense of their use of self-disclosure within the therapeutic alliance. I aim to better understand the factors that influence therapists’ decisions to disclose or withhold personal information, and how these choices are perceived to affect the therapeutic relationship. By examining practitioners’ reflections, I hope to contribute to greater awareness, ethical consideration, and reflective practice surrounding self-disclosure in integrative counselling.</w:t>
      </w:r>
    </w:p>
    <w:p w14:paraId="2E76D934" w14:textId="77777777" w:rsidR="004034A3" w:rsidRPr="004034A3" w:rsidRDefault="004034A3" w:rsidP="004034A3"/>
    <w:p w14:paraId="20777F0D" w14:textId="77777777" w:rsidR="004034A3" w:rsidRPr="004034A3" w:rsidRDefault="004034A3" w:rsidP="004034A3">
      <w:pPr>
        <w:rPr>
          <w:b/>
        </w:rPr>
      </w:pPr>
      <w:r w:rsidRPr="004034A3">
        <w:rPr>
          <w:b/>
        </w:rPr>
        <w:t>Who has given approval for this study?</w:t>
      </w:r>
    </w:p>
    <w:p w14:paraId="2351E36D" w14:textId="77777777" w:rsidR="004034A3" w:rsidRPr="004034A3" w:rsidRDefault="004034A3" w:rsidP="004034A3">
      <w:r w:rsidRPr="004034A3">
        <w:t>Approval for this study has been granted by University of Staffordshire, Department of Psychology, Ethics Committee.</w:t>
      </w:r>
    </w:p>
    <w:p w14:paraId="178E8DF0" w14:textId="77777777" w:rsidR="004034A3" w:rsidRPr="004034A3" w:rsidRDefault="004034A3" w:rsidP="004034A3"/>
    <w:p w14:paraId="52E7F2A6" w14:textId="77777777" w:rsidR="004034A3" w:rsidRPr="004034A3" w:rsidRDefault="004034A3" w:rsidP="004034A3">
      <w:pPr>
        <w:rPr>
          <w:b/>
          <w:u w:val="single"/>
        </w:rPr>
      </w:pPr>
      <w:r w:rsidRPr="004034A3">
        <w:rPr>
          <w:b/>
          <w:u w:val="single"/>
        </w:rPr>
        <w:t>TAKING PART</w:t>
      </w:r>
    </w:p>
    <w:p w14:paraId="2754A891" w14:textId="77777777" w:rsidR="004034A3" w:rsidRPr="004034A3" w:rsidRDefault="004034A3" w:rsidP="004034A3">
      <w:pPr>
        <w:rPr>
          <w:b/>
        </w:rPr>
      </w:pPr>
      <w:r w:rsidRPr="004034A3">
        <w:rPr>
          <w:b/>
        </w:rPr>
        <w:t>Why have I been invited to take part?</w:t>
      </w:r>
    </w:p>
    <w:p w14:paraId="75D3897B" w14:textId="77777777" w:rsidR="004034A3" w:rsidRPr="004034A3" w:rsidRDefault="004034A3" w:rsidP="004034A3">
      <w:pPr>
        <w:rPr>
          <w:iCs/>
        </w:rPr>
      </w:pPr>
      <w:r w:rsidRPr="004034A3">
        <w:rPr>
          <w:iCs/>
        </w:rPr>
        <w:t>I am recruiting participants over 18 years of age to take part in this study. Participants should also meet the following criteria:</w:t>
      </w:r>
    </w:p>
    <w:p w14:paraId="4F4E2679" w14:textId="77777777" w:rsidR="004034A3" w:rsidRPr="004034A3" w:rsidRDefault="004034A3" w:rsidP="004034A3">
      <w:pPr>
        <w:rPr>
          <w:b/>
          <w:u w:val="single"/>
        </w:rPr>
      </w:pPr>
      <w:r w:rsidRPr="004034A3">
        <w:drawing>
          <wp:inline distT="0" distB="0" distL="0" distR="0" wp14:anchorId="15FF8FDB" wp14:editId="21667020">
            <wp:extent cx="6228080" cy="1117600"/>
            <wp:effectExtent l="0" t="0" r="1270" b="6350"/>
            <wp:docPr id="1926046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25000"/>
                      <a:extLst>
                        <a:ext uri="{28A0092B-C50C-407E-A947-70E740481C1C}">
                          <a14:useLocalDpi xmlns:a14="http://schemas.microsoft.com/office/drawing/2010/main" val="0"/>
                        </a:ext>
                      </a:extLst>
                    </a:blip>
                    <a:srcRect/>
                    <a:stretch>
                      <a:fillRect/>
                    </a:stretch>
                  </pic:blipFill>
                  <pic:spPr bwMode="auto">
                    <a:xfrm>
                      <a:off x="0" y="0"/>
                      <a:ext cx="6228080" cy="1117600"/>
                    </a:xfrm>
                    <a:prstGeom prst="rect">
                      <a:avLst/>
                    </a:prstGeom>
                    <a:noFill/>
                    <a:ln>
                      <a:noFill/>
                    </a:ln>
                  </pic:spPr>
                </pic:pic>
              </a:graphicData>
            </a:graphic>
          </wp:inline>
        </w:drawing>
      </w:r>
    </w:p>
    <w:p w14:paraId="0426D44A" w14:textId="77777777" w:rsidR="004034A3" w:rsidRPr="004034A3" w:rsidRDefault="004034A3" w:rsidP="004034A3">
      <w:pPr>
        <w:rPr>
          <w:b/>
        </w:rPr>
      </w:pPr>
      <w:r w:rsidRPr="004034A3">
        <w:rPr>
          <w:b/>
        </w:rPr>
        <w:t>What will happen if I take part?</w:t>
      </w:r>
    </w:p>
    <w:p w14:paraId="60AAD6AD" w14:textId="77777777" w:rsidR="004034A3" w:rsidRPr="004034A3" w:rsidRDefault="004034A3" w:rsidP="004034A3">
      <w:pPr>
        <w:rPr>
          <w:u w:val="single"/>
        </w:rPr>
      </w:pPr>
      <w:r w:rsidRPr="004034A3">
        <w:t xml:space="preserve">I am asking you to take part in a study lasting approximately 45/60minutes. This will involve </w:t>
      </w:r>
      <w:r w:rsidRPr="004034A3">
        <w:rPr>
          <w:i/>
          <w:iCs/>
        </w:rPr>
        <w:t xml:space="preserve">taking part in a </w:t>
      </w:r>
      <w:commentRangeStart w:id="0"/>
      <w:r w:rsidRPr="004034A3">
        <w:rPr>
          <w:i/>
          <w:iCs/>
        </w:rPr>
        <w:t>semi structured interview</w:t>
      </w:r>
      <w:commentRangeEnd w:id="0"/>
      <w:r w:rsidRPr="004034A3">
        <w:commentReference w:id="0"/>
      </w:r>
      <w:r w:rsidRPr="004034A3">
        <w:rPr>
          <w:i/>
          <w:iCs/>
        </w:rPr>
        <w:t xml:space="preserve">.  </w:t>
      </w:r>
      <w:r w:rsidRPr="004034A3">
        <w:t>Semi-structured interviews utilise a flexible, thematic guide that maintains topical focus while allowing the researcher to pivot and explore the participant's unique, emerging narrative. This conversational format prioritizes open ended dialogue, facilitating the co-construction of rich, idiosyncratic data centred on the participant's subjective meaning making.</w:t>
      </w:r>
    </w:p>
    <w:p w14:paraId="14FA82BE" w14:textId="77777777" w:rsidR="004034A3" w:rsidRPr="004034A3" w:rsidRDefault="004034A3" w:rsidP="004034A3"/>
    <w:p w14:paraId="697668F8" w14:textId="77777777" w:rsidR="004034A3" w:rsidRPr="004034A3" w:rsidRDefault="004034A3" w:rsidP="004034A3">
      <w:pPr>
        <w:rPr>
          <w:i/>
        </w:rPr>
      </w:pPr>
      <w:r w:rsidRPr="004034A3">
        <w:t xml:space="preserve">The study/experiment will take place at University of Staffordshire, in the Science Centre/Library or online via </w:t>
      </w:r>
      <w:proofErr w:type="spellStart"/>
      <w:r w:rsidRPr="004034A3">
        <w:t>MSTeams</w:t>
      </w:r>
      <w:proofErr w:type="spellEnd"/>
      <w:r w:rsidRPr="004034A3">
        <w:t xml:space="preserve">. </w:t>
      </w:r>
    </w:p>
    <w:p w14:paraId="7EA5E9E7" w14:textId="77777777" w:rsidR="004034A3" w:rsidRPr="004034A3" w:rsidRDefault="004034A3" w:rsidP="004034A3"/>
    <w:p w14:paraId="3E0B2DC4" w14:textId="77777777" w:rsidR="004034A3" w:rsidRPr="004034A3" w:rsidRDefault="004034A3" w:rsidP="004034A3">
      <w:pPr>
        <w:rPr>
          <w:b/>
        </w:rPr>
      </w:pPr>
      <w:r w:rsidRPr="004034A3">
        <w:rPr>
          <w:b/>
        </w:rPr>
        <w:t>Do I have to take part?</w:t>
      </w:r>
    </w:p>
    <w:p w14:paraId="4DE792F1" w14:textId="77777777" w:rsidR="004034A3" w:rsidRPr="004034A3" w:rsidRDefault="004034A3" w:rsidP="004034A3">
      <w:r w:rsidRPr="004034A3">
        <w:t xml:space="preserve">Participation is completely voluntary. You should only take part if you want to and choosing not to take part will not disadvantage you in anyway. Once you have read the information sheet, please feel free to ask any questions that will help you decide about taking part. If you decide to take part, we will ask you to sign a consent form. </w:t>
      </w:r>
    </w:p>
    <w:p w14:paraId="47FD001E" w14:textId="77777777" w:rsidR="004034A3" w:rsidRPr="004034A3" w:rsidRDefault="004034A3" w:rsidP="004034A3"/>
    <w:p w14:paraId="4FFA4D33" w14:textId="77777777" w:rsidR="004034A3" w:rsidRPr="004034A3" w:rsidRDefault="004034A3" w:rsidP="004034A3">
      <w:pPr>
        <w:rPr>
          <w:b/>
        </w:rPr>
      </w:pPr>
      <w:r w:rsidRPr="004034A3">
        <w:rPr>
          <w:b/>
        </w:rPr>
        <w:t xml:space="preserve">Incentives  </w:t>
      </w:r>
    </w:p>
    <w:p w14:paraId="5070703F" w14:textId="77777777" w:rsidR="004034A3" w:rsidRPr="004034A3" w:rsidRDefault="004034A3" w:rsidP="004034A3">
      <w:r w:rsidRPr="004034A3">
        <w:t xml:space="preserve">There are no incentives for taking part in the study. </w:t>
      </w:r>
    </w:p>
    <w:p w14:paraId="048F0F1C" w14:textId="77777777" w:rsidR="004034A3" w:rsidRPr="004034A3" w:rsidRDefault="004034A3" w:rsidP="004034A3">
      <w:pPr>
        <w:rPr>
          <w:b/>
          <w:u w:val="single"/>
        </w:rPr>
      </w:pPr>
    </w:p>
    <w:p w14:paraId="7F436010" w14:textId="77777777" w:rsidR="004034A3" w:rsidRPr="004034A3" w:rsidRDefault="004034A3" w:rsidP="004034A3">
      <w:pPr>
        <w:rPr>
          <w:b/>
        </w:rPr>
      </w:pPr>
      <w:r w:rsidRPr="004034A3">
        <w:rPr>
          <w:b/>
        </w:rPr>
        <w:t>What are the possible risks of taking part?</w:t>
      </w:r>
    </w:p>
    <w:p w14:paraId="56C93D2C" w14:textId="77777777" w:rsidR="004034A3" w:rsidRPr="004034A3" w:rsidRDefault="004034A3" w:rsidP="004034A3">
      <w:r w:rsidRPr="004034A3">
        <w:t xml:space="preserve">There are no anticipated </w:t>
      </w:r>
      <w:commentRangeStart w:id="1"/>
      <w:r w:rsidRPr="004034A3">
        <w:t xml:space="preserve">risks </w:t>
      </w:r>
      <w:commentRangeEnd w:id="1"/>
      <w:r w:rsidRPr="004034A3">
        <w:commentReference w:id="1"/>
      </w:r>
      <w:r w:rsidRPr="004034A3">
        <w:t>to taking part in the study.</w:t>
      </w:r>
    </w:p>
    <w:p w14:paraId="013CA877" w14:textId="77777777" w:rsidR="004034A3" w:rsidRPr="004034A3" w:rsidRDefault="004034A3" w:rsidP="004034A3"/>
    <w:p w14:paraId="0F178ACA" w14:textId="77777777" w:rsidR="004034A3" w:rsidRPr="004034A3" w:rsidRDefault="004034A3" w:rsidP="004034A3">
      <w:pPr>
        <w:rPr>
          <w:b/>
        </w:rPr>
      </w:pPr>
      <w:r w:rsidRPr="004034A3">
        <w:rPr>
          <w:b/>
        </w:rPr>
        <w:t xml:space="preserve">What if I am upset by anything </w:t>
      </w:r>
      <w:proofErr w:type="gramStart"/>
      <w:r w:rsidRPr="004034A3">
        <w:rPr>
          <w:b/>
        </w:rPr>
        <w:t>during the course of</w:t>
      </w:r>
      <w:proofErr w:type="gramEnd"/>
      <w:r w:rsidRPr="004034A3">
        <w:rPr>
          <w:b/>
        </w:rPr>
        <w:t xml:space="preserve"> the study?</w:t>
      </w:r>
    </w:p>
    <w:p w14:paraId="15342BA6" w14:textId="77777777" w:rsidR="004034A3" w:rsidRPr="004034A3" w:rsidRDefault="004034A3" w:rsidP="004034A3">
      <w:r w:rsidRPr="004034A3">
        <w:t>If this happens, you might like to take a break, or if you prefer, you can decide to end your participation and withdraw from the study at that point.  If you decide to withdraw, I will provide you with a copy of the debriefing sheet, which contains information about sources of support you can access if there is anything you wish to talk about in confidence.</w:t>
      </w:r>
    </w:p>
    <w:p w14:paraId="0D7B2A21" w14:textId="77777777" w:rsidR="004034A3" w:rsidRPr="004034A3" w:rsidRDefault="004034A3" w:rsidP="004034A3"/>
    <w:p w14:paraId="490BF344" w14:textId="77777777" w:rsidR="004034A3" w:rsidRPr="004034A3" w:rsidRDefault="004034A3" w:rsidP="004034A3">
      <w:pPr>
        <w:rPr>
          <w:b/>
          <w:u w:val="single"/>
        </w:rPr>
      </w:pPr>
    </w:p>
    <w:p w14:paraId="6A804D88" w14:textId="77777777" w:rsidR="004034A3" w:rsidRPr="004034A3" w:rsidRDefault="004034A3" w:rsidP="004034A3">
      <w:pPr>
        <w:rPr>
          <w:b/>
        </w:rPr>
      </w:pPr>
      <w:r w:rsidRPr="004034A3">
        <w:rPr>
          <w:b/>
        </w:rPr>
        <w:t>What are the possible benefits of taking part?</w:t>
      </w:r>
    </w:p>
    <w:p w14:paraId="572B4A0C" w14:textId="77777777" w:rsidR="004034A3" w:rsidRPr="004034A3" w:rsidRDefault="004034A3" w:rsidP="004034A3">
      <w:pPr>
        <w:rPr>
          <w:b/>
          <w:u w:val="single"/>
        </w:rPr>
      </w:pPr>
      <w:r w:rsidRPr="004034A3">
        <w:t>Aside from any incentives discussed above, there are no direct benefits to you as a participant. However, this project will contribute to a deeper understanding of how integrative counsellors experience and navigate self-disclosure within the therapeutic relationship, an area that has received limited direct attention in existing research. By centring practitioners’ voices, the study will offer insight into the reflective processes, ethical considerations, and relational judgements that inform self-disclosure in practice. The findings may support more nuanced training and supervision around the use of self-disclosure, highlighting the complexities encountered by integrative therapists and informing guidance that prioritises relational sensitivity and ethical awareness.</w:t>
      </w:r>
    </w:p>
    <w:p w14:paraId="32C4A0ED" w14:textId="77777777" w:rsidR="004034A3" w:rsidRPr="004034A3" w:rsidRDefault="004034A3" w:rsidP="004034A3">
      <w:pPr>
        <w:rPr>
          <w:b/>
          <w:u w:val="single"/>
        </w:rPr>
      </w:pPr>
    </w:p>
    <w:p w14:paraId="3C5E7386" w14:textId="77777777" w:rsidR="004034A3" w:rsidRPr="004034A3" w:rsidRDefault="004034A3" w:rsidP="004034A3">
      <w:pPr>
        <w:rPr>
          <w:b/>
        </w:rPr>
      </w:pPr>
      <w:r w:rsidRPr="004034A3">
        <w:rPr>
          <w:b/>
        </w:rPr>
        <w:t>What if I change my mind about taking part?</w:t>
      </w:r>
    </w:p>
    <w:p w14:paraId="0E82A3D7" w14:textId="77777777" w:rsidR="004034A3" w:rsidRPr="004034A3" w:rsidRDefault="004034A3" w:rsidP="004034A3">
      <w:r w:rsidRPr="004034A3">
        <w:t xml:space="preserve">You are free withdraw at any point of the study, without having to give a reason. Withdrawing from the study will not affect you in any way. </w:t>
      </w:r>
    </w:p>
    <w:p w14:paraId="44D41F82" w14:textId="77777777" w:rsidR="004034A3" w:rsidRPr="004034A3" w:rsidRDefault="004034A3" w:rsidP="004034A3"/>
    <w:p w14:paraId="18C9A51B" w14:textId="77777777" w:rsidR="004034A3" w:rsidRPr="004034A3" w:rsidRDefault="004034A3" w:rsidP="004034A3">
      <w:r w:rsidRPr="004034A3">
        <w:t>You can also withdraw your data from the study after you have finished participating, notify me within 2 weeks of participation after which withdrawal of your data will no longer be possible as the data will already have been processed. To withdraw from the study, please email the researcher with your identifier and your request to withdraw.</w:t>
      </w:r>
    </w:p>
    <w:p w14:paraId="0ACFBF59" w14:textId="77777777" w:rsidR="004034A3" w:rsidRPr="004034A3" w:rsidRDefault="004034A3" w:rsidP="004034A3"/>
    <w:p w14:paraId="5EEC7832" w14:textId="77777777" w:rsidR="004034A3" w:rsidRPr="004034A3" w:rsidRDefault="004034A3" w:rsidP="004034A3">
      <w:r w:rsidRPr="004034A3">
        <w:t xml:space="preserve">If you choose to withdraw from the study, we will not retain any information you have provided us. </w:t>
      </w:r>
    </w:p>
    <w:p w14:paraId="30CBFF37" w14:textId="77777777" w:rsidR="004034A3" w:rsidRPr="004034A3" w:rsidRDefault="004034A3" w:rsidP="004034A3"/>
    <w:p w14:paraId="1D0AADC9" w14:textId="77777777" w:rsidR="004034A3" w:rsidRPr="004034A3" w:rsidRDefault="004034A3" w:rsidP="004034A3">
      <w:pPr>
        <w:rPr>
          <w:b/>
        </w:rPr>
      </w:pPr>
      <w:r w:rsidRPr="004034A3">
        <w:rPr>
          <w:b/>
        </w:rPr>
        <w:t xml:space="preserve">What if I don’t want to answer any </w:t>
      </w:r>
      <w:proofErr w:type="gramStart"/>
      <w:r w:rsidRPr="004034A3">
        <w:rPr>
          <w:b/>
        </w:rPr>
        <w:t>particular questions</w:t>
      </w:r>
      <w:proofErr w:type="gramEnd"/>
      <w:r w:rsidRPr="004034A3">
        <w:rPr>
          <w:b/>
          <w:u w:val="single"/>
        </w:rPr>
        <w:t>?</w:t>
      </w:r>
      <w:r w:rsidRPr="004034A3">
        <w:rPr>
          <w:b/>
        </w:rPr>
        <w:t xml:space="preserve"> </w:t>
      </w:r>
    </w:p>
    <w:p w14:paraId="3DB9B277" w14:textId="77777777" w:rsidR="004034A3" w:rsidRPr="004034A3" w:rsidRDefault="004034A3" w:rsidP="004034A3">
      <w:r w:rsidRPr="004034A3">
        <w:t xml:space="preserve">If you do not wish to answer any of the questions that I ask you during the interview / that are included in the study, please just say so and I will move on to the next question. </w:t>
      </w:r>
    </w:p>
    <w:p w14:paraId="18004CC9" w14:textId="77777777" w:rsidR="004034A3" w:rsidRPr="004034A3" w:rsidRDefault="004034A3" w:rsidP="004034A3"/>
    <w:p w14:paraId="5E8E6E6B" w14:textId="77777777" w:rsidR="004034A3" w:rsidRPr="004034A3" w:rsidRDefault="004034A3" w:rsidP="004034A3">
      <w:pPr>
        <w:rPr>
          <w:b/>
        </w:rPr>
      </w:pPr>
      <w:r w:rsidRPr="004034A3">
        <w:rPr>
          <w:b/>
        </w:rPr>
        <w:t>What if I don’t want you to include certain things I’ve said in the research?</w:t>
      </w:r>
    </w:p>
    <w:p w14:paraId="192EEFF1" w14:textId="77777777" w:rsidR="004034A3" w:rsidRPr="004034A3" w:rsidRDefault="004034A3" w:rsidP="004034A3">
      <w:r w:rsidRPr="004034A3">
        <w:t>If during the interview you say something which you decide you do not want me to include in my study, then please just say during the interview that you would like that omitted from the analysis and the completed report. Alternatively, you can notify me up to 2 weeks after receiving the transcript.</w:t>
      </w:r>
    </w:p>
    <w:p w14:paraId="38B7A7B3" w14:textId="77777777" w:rsidR="004034A3" w:rsidRPr="004034A3" w:rsidRDefault="004034A3" w:rsidP="004034A3"/>
    <w:p w14:paraId="78A94BE0" w14:textId="77777777" w:rsidR="004034A3" w:rsidRPr="004034A3" w:rsidRDefault="004034A3" w:rsidP="004034A3">
      <w:pPr>
        <w:rPr>
          <w:b/>
          <w:u w:val="single"/>
        </w:rPr>
      </w:pPr>
    </w:p>
    <w:p w14:paraId="11D0C604" w14:textId="77777777" w:rsidR="004034A3" w:rsidRPr="004034A3" w:rsidRDefault="004034A3" w:rsidP="004034A3">
      <w:pPr>
        <w:rPr>
          <w:b/>
          <w:u w:val="single"/>
        </w:rPr>
      </w:pPr>
      <w:r w:rsidRPr="004034A3">
        <w:rPr>
          <w:b/>
          <w:u w:val="single"/>
        </w:rPr>
        <w:t>DATA HANDLING AND CONFIDENTIALITY</w:t>
      </w:r>
    </w:p>
    <w:p w14:paraId="114941D3" w14:textId="77777777" w:rsidR="004034A3" w:rsidRPr="004034A3" w:rsidRDefault="004034A3" w:rsidP="004034A3">
      <w:pPr>
        <w:rPr>
          <w:b/>
        </w:rPr>
      </w:pPr>
      <w:r w:rsidRPr="004034A3">
        <w:rPr>
          <w:b/>
        </w:rPr>
        <w:t>Will the information I give you be kept confidential?</w:t>
      </w:r>
    </w:p>
    <w:p w14:paraId="426F023C" w14:textId="77777777" w:rsidR="004034A3" w:rsidRPr="004034A3" w:rsidRDefault="004034A3" w:rsidP="004034A3">
      <w:r w:rsidRPr="004034A3">
        <w:t xml:space="preserve">The information obtained will be treated with the strictest confidence throughout the study and the data will be stored safely in a secure location to which only the researcher has access. Your data will be processed in accordance with the data protection law and will comply with the General Data Protection Regulation 2018 (GDPR). </w:t>
      </w:r>
    </w:p>
    <w:p w14:paraId="37B595AF" w14:textId="77777777" w:rsidR="004034A3" w:rsidRPr="004034A3" w:rsidRDefault="004034A3" w:rsidP="004034A3">
      <w:pPr>
        <w:rPr>
          <w:b/>
          <w:u w:val="single"/>
        </w:rPr>
      </w:pPr>
    </w:p>
    <w:p w14:paraId="4C3C24E7" w14:textId="77777777" w:rsidR="004034A3" w:rsidRPr="004034A3" w:rsidRDefault="004034A3" w:rsidP="004034A3">
      <w:pPr>
        <w:rPr>
          <w:b/>
        </w:rPr>
      </w:pPr>
      <w:r w:rsidRPr="004034A3">
        <w:rPr>
          <w:b/>
        </w:rPr>
        <w:t>Data Protection Statement</w:t>
      </w:r>
    </w:p>
    <w:p w14:paraId="3A6092F3" w14:textId="77777777" w:rsidR="004034A3" w:rsidRPr="004034A3" w:rsidRDefault="004034A3" w:rsidP="004034A3">
      <w:r w:rsidRPr="004034A3">
        <w:t xml:space="preserve">The data controller for this project will be University of Staffordshire. The University will process your personal data for the purpose of the research outlined above. The legal basis for processing your personal data for research purposes under the data protection law is a ‘task in the public interest’ You can provide your consent for the use of your personal data in this study by completing the consent form that has been provided to you. </w:t>
      </w:r>
    </w:p>
    <w:p w14:paraId="25F256BC" w14:textId="77777777" w:rsidR="004034A3" w:rsidRPr="004034A3" w:rsidRDefault="004034A3" w:rsidP="004034A3"/>
    <w:p w14:paraId="5CF637B2" w14:textId="77777777" w:rsidR="004034A3" w:rsidRPr="004034A3" w:rsidRDefault="004034A3" w:rsidP="004034A3">
      <w:pPr>
        <w:rPr>
          <w:b/>
        </w:rPr>
      </w:pPr>
      <w:r w:rsidRPr="004034A3">
        <w:rPr>
          <w:b/>
        </w:rPr>
        <w:t>Who will have access to the recording /transcript of the recording?</w:t>
      </w:r>
    </w:p>
    <w:p w14:paraId="6CC399DA" w14:textId="77777777" w:rsidR="004034A3" w:rsidRPr="004034A3" w:rsidRDefault="004034A3" w:rsidP="004034A3">
      <w:r w:rsidRPr="004034A3">
        <w:t>The researcher, academic staff from the Psychology department, and possibly an external examiner will have access to the transcribed interview. Your right of access can be exercised in accordance with the General Data Protection Regulation. You also have other rights including rights of correction, erasure, objection, and data portability. Questions, comments and requests about your personal data can also be sent to the University of Staffordshire Data Protection Officer. If you wish to lodge a complaint with the Information Commissioner’s Office, please visit </w:t>
      </w:r>
      <w:hyperlink r:id="rId10" w:tgtFrame="_blank" w:history="1">
        <w:r w:rsidRPr="004034A3">
          <w:rPr>
            <w:rStyle w:val="Hyperlink"/>
          </w:rPr>
          <w:t>www.ico.org.uk</w:t>
        </w:r>
      </w:hyperlink>
    </w:p>
    <w:p w14:paraId="26F23982" w14:textId="77777777" w:rsidR="004034A3" w:rsidRPr="004034A3" w:rsidRDefault="004034A3" w:rsidP="004034A3">
      <w:pPr>
        <w:rPr>
          <w:b/>
        </w:rPr>
      </w:pPr>
    </w:p>
    <w:p w14:paraId="3594E6B3" w14:textId="77777777" w:rsidR="004034A3" w:rsidRPr="004034A3" w:rsidRDefault="004034A3" w:rsidP="004034A3">
      <w:pPr>
        <w:rPr>
          <w:b/>
        </w:rPr>
      </w:pPr>
      <w:r w:rsidRPr="004034A3">
        <w:rPr>
          <w:b/>
        </w:rPr>
        <w:t>Who will see the finished report?</w:t>
      </w:r>
    </w:p>
    <w:p w14:paraId="2C633CE4" w14:textId="77777777" w:rsidR="004034A3" w:rsidRPr="004034A3" w:rsidRDefault="004034A3" w:rsidP="004034A3">
      <w:r w:rsidRPr="004034A3">
        <w:t>The final report will be seen by the researcher’s supervisor and a second marker from the Psychology department, and possibly by an external examiner.  In addition, the completed report may also be made available to future University of Staffordshire students for teaching/reference purposes.</w:t>
      </w:r>
    </w:p>
    <w:p w14:paraId="7623C4D3" w14:textId="77777777" w:rsidR="004034A3" w:rsidRPr="004034A3" w:rsidRDefault="004034A3" w:rsidP="004034A3">
      <w:pPr>
        <w:rPr>
          <w:b/>
        </w:rPr>
      </w:pPr>
    </w:p>
    <w:p w14:paraId="5542D63A" w14:textId="77777777" w:rsidR="004034A3" w:rsidRPr="004034A3" w:rsidRDefault="004034A3" w:rsidP="004034A3">
      <w:pPr>
        <w:rPr>
          <w:b/>
        </w:rPr>
      </w:pPr>
      <w:r w:rsidRPr="004034A3">
        <w:rPr>
          <w:b/>
        </w:rPr>
        <w:t xml:space="preserve">What will happen to my interview recording/transcript? </w:t>
      </w:r>
    </w:p>
    <w:p w14:paraId="0021476A" w14:textId="77777777" w:rsidR="004034A3" w:rsidRPr="004034A3" w:rsidRDefault="004034A3" w:rsidP="004034A3">
      <w:r w:rsidRPr="004034A3">
        <w:t xml:space="preserve">Interview recordings will be destroyed after the transcription process. Transcript data will be kept in secure storage (to which only the researcher has access) for ten years, according to departmental policy, and it will be destroyed after that.  </w:t>
      </w:r>
    </w:p>
    <w:p w14:paraId="17BD66E8" w14:textId="77777777" w:rsidR="004034A3" w:rsidRPr="004034A3" w:rsidRDefault="004034A3" w:rsidP="004034A3">
      <w:pPr>
        <w:rPr>
          <w:b/>
          <w:u w:val="single"/>
        </w:rPr>
      </w:pPr>
    </w:p>
    <w:p w14:paraId="58218B01" w14:textId="77777777" w:rsidR="004034A3" w:rsidRPr="004034A3" w:rsidRDefault="004034A3" w:rsidP="004034A3">
      <w:pPr>
        <w:rPr>
          <w:b/>
        </w:rPr>
      </w:pPr>
      <w:r w:rsidRPr="004034A3">
        <w:rPr>
          <w:b/>
        </w:rPr>
        <w:t>What will happen to the results of the study?</w:t>
      </w:r>
    </w:p>
    <w:p w14:paraId="19DE7A77" w14:textId="77777777" w:rsidR="004034A3" w:rsidRPr="004034A3" w:rsidRDefault="004034A3" w:rsidP="004034A3">
      <w:pPr>
        <w:rPr>
          <w:bCs/>
        </w:rPr>
      </w:pPr>
      <w:r w:rsidRPr="004034A3">
        <w:rPr>
          <w:bCs/>
        </w:rPr>
        <w:t xml:space="preserve">The results of the study will be disseminated in the final written report and in a student conference presentation. Sometimes there is a chance that results might be included in an article that is published in a peer-reviewed journal. </w:t>
      </w:r>
      <w:bookmarkStart w:id="2" w:name="_Hlk112961121"/>
      <w:r w:rsidRPr="004034A3">
        <w:t xml:space="preserve">If the research is written up for academic journal publication your anonymised transcript may be stored permanently in an online research data repository. </w:t>
      </w:r>
    </w:p>
    <w:bookmarkEnd w:id="2"/>
    <w:p w14:paraId="070CEFC4" w14:textId="77777777" w:rsidR="004034A3" w:rsidRPr="004034A3" w:rsidRDefault="004034A3" w:rsidP="004034A3">
      <w:pPr>
        <w:rPr>
          <w:b/>
          <w:u w:val="single"/>
        </w:rPr>
      </w:pPr>
    </w:p>
    <w:p w14:paraId="1656DF17" w14:textId="77777777" w:rsidR="004034A3" w:rsidRPr="004034A3" w:rsidRDefault="004034A3" w:rsidP="004034A3">
      <w:pPr>
        <w:rPr>
          <w:b/>
          <w:u w:val="single"/>
        </w:rPr>
      </w:pPr>
    </w:p>
    <w:p w14:paraId="1DB92144" w14:textId="77777777" w:rsidR="004034A3" w:rsidRPr="004034A3" w:rsidRDefault="004034A3" w:rsidP="004034A3">
      <w:pPr>
        <w:rPr>
          <w:b/>
          <w:u w:val="single"/>
        </w:rPr>
      </w:pPr>
      <w:r w:rsidRPr="004034A3">
        <w:rPr>
          <w:b/>
          <w:u w:val="single"/>
        </w:rPr>
        <w:t>FURTHER QUESTIONS</w:t>
      </w:r>
    </w:p>
    <w:p w14:paraId="623DF21C" w14:textId="77777777" w:rsidR="004034A3" w:rsidRPr="004034A3" w:rsidRDefault="004034A3" w:rsidP="004034A3">
      <w:pPr>
        <w:rPr>
          <w:b/>
        </w:rPr>
      </w:pPr>
      <w:r w:rsidRPr="004034A3">
        <w:rPr>
          <w:b/>
        </w:rPr>
        <w:t>Is there anyone I can talk to about the study before I take part?</w:t>
      </w:r>
    </w:p>
    <w:p w14:paraId="7D7E1627" w14:textId="77777777" w:rsidR="004034A3" w:rsidRPr="004034A3" w:rsidRDefault="004034A3" w:rsidP="004034A3">
      <w:r w:rsidRPr="004034A3">
        <w:t>If you wish to talk to someone else about my study before taking part, then please feel free to contact my project supervisor (Contact details located on the top of this form).</w:t>
      </w:r>
    </w:p>
    <w:p w14:paraId="6924CB47" w14:textId="77777777" w:rsidR="004034A3" w:rsidRPr="004034A3" w:rsidRDefault="004034A3" w:rsidP="004034A3">
      <w:pPr>
        <w:rPr>
          <w:b/>
          <w:u w:val="single"/>
        </w:rPr>
      </w:pPr>
    </w:p>
    <w:p w14:paraId="43975F66" w14:textId="77777777" w:rsidR="004034A3" w:rsidRPr="004034A3" w:rsidRDefault="004034A3" w:rsidP="004034A3">
      <w:pPr>
        <w:rPr>
          <w:b/>
        </w:rPr>
      </w:pPr>
      <w:r w:rsidRPr="004034A3">
        <w:rPr>
          <w:b/>
          <w:bCs/>
        </w:rPr>
        <w:t>What if I have further questions, or if something goes wrong?</w:t>
      </w:r>
    </w:p>
    <w:p w14:paraId="2133A885" w14:textId="77777777" w:rsidR="004034A3" w:rsidRPr="004034A3" w:rsidRDefault="004034A3" w:rsidP="004034A3">
      <w:r w:rsidRPr="004034A3">
        <w:t xml:space="preserve">If this study has </w:t>
      </w:r>
      <w:proofErr w:type="gramStart"/>
      <w:r w:rsidRPr="004034A3">
        <w:t>harmed</w:t>
      </w:r>
      <w:proofErr w:type="gramEnd"/>
      <w:r w:rsidRPr="004034A3">
        <w:t xml:space="preserve"> you in any way or if you wish to make a complaint about the conduct of the study you can contact the study supervisor or the Chair of the University of Staffordshire Ethics Committee for further advice and information: </w:t>
      </w:r>
    </w:p>
    <w:p w14:paraId="55D4AF56" w14:textId="77777777" w:rsidR="004034A3" w:rsidRPr="004034A3" w:rsidRDefault="004034A3" w:rsidP="004034A3"/>
    <w:p w14:paraId="5B5758D9" w14:textId="77777777" w:rsidR="004034A3" w:rsidRPr="004034A3" w:rsidRDefault="004034A3" w:rsidP="004034A3">
      <w:r w:rsidRPr="004034A3">
        <w:t>Ethics Committee</w:t>
      </w:r>
      <w:r w:rsidRPr="004034A3">
        <w:br/>
        <w:t>Research, Innovation and Impact Services</w:t>
      </w:r>
      <w:r w:rsidRPr="004034A3">
        <w:br/>
        <w:t>University of Staffordshire</w:t>
      </w:r>
      <w:r w:rsidRPr="004034A3">
        <w:br/>
        <w:t>Cadman Building</w:t>
      </w:r>
      <w:r w:rsidRPr="004034A3">
        <w:br/>
        <w:t>College Road</w:t>
      </w:r>
      <w:r w:rsidRPr="004034A3">
        <w:br/>
        <w:t>Stoke-on-Trent</w:t>
      </w:r>
      <w:r w:rsidRPr="004034A3">
        <w:br/>
        <w:t xml:space="preserve">ST4 2DE </w:t>
      </w:r>
    </w:p>
    <w:p w14:paraId="40F8582B" w14:textId="77777777" w:rsidR="004034A3" w:rsidRPr="004034A3" w:rsidRDefault="004034A3" w:rsidP="004034A3">
      <w:r w:rsidRPr="004034A3">
        <w:t>ethics@staffs.ac.uk</w:t>
      </w:r>
    </w:p>
    <w:p w14:paraId="125B5393" w14:textId="77777777" w:rsidR="004034A3" w:rsidRPr="004034A3" w:rsidRDefault="004034A3" w:rsidP="004034A3"/>
    <w:p w14:paraId="54A1DBBC" w14:textId="77777777" w:rsidR="004034A3" w:rsidRPr="004034A3" w:rsidRDefault="004034A3" w:rsidP="004034A3"/>
    <w:p w14:paraId="60779103" w14:textId="77777777" w:rsidR="004034A3" w:rsidRPr="004034A3" w:rsidRDefault="004034A3" w:rsidP="004034A3">
      <w:pPr>
        <w:rPr>
          <w:b/>
        </w:rPr>
      </w:pPr>
      <w:r w:rsidRPr="004034A3">
        <w:rPr>
          <w:b/>
        </w:rPr>
        <w:t>I know a friend who may be interested; can they participate in your study?</w:t>
      </w:r>
    </w:p>
    <w:p w14:paraId="6603187F" w14:textId="77777777" w:rsidR="004034A3" w:rsidRPr="004034A3" w:rsidRDefault="004034A3" w:rsidP="004034A3">
      <w:r w:rsidRPr="004034A3">
        <w:t xml:space="preserve">Yes, </w:t>
      </w:r>
      <w:proofErr w:type="gramStart"/>
      <w:r w:rsidRPr="004034A3">
        <w:t>as long as</w:t>
      </w:r>
      <w:proofErr w:type="gramEnd"/>
      <w:r w:rsidRPr="004034A3">
        <w:t xml:space="preserve"> your friend meets the criteria mentioned above. Your friend should contact me directly to discuss the study and </w:t>
      </w:r>
      <w:proofErr w:type="gramStart"/>
      <w:r w:rsidRPr="004034A3">
        <w:t>make arrangements</w:t>
      </w:r>
      <w:proofErr w:type="gramEnd"/>
      <w:r w:rsidRPr="004034A3">
        <w:t xml:space="preserve"> to take part. My contact details are given below. </w:t>
      </w:r>
    </w:p>
    <w:p w14:paraId="1FCFBC5F" w14:textId="77777777" w:rsidR="004034A3" w:rsidRPr="004034A3" w:rsidRDefault="004034A3" w:rsidP="004034A3"/>
    <w:p w14:paraId="7F7A4221" w14:textId="77777777" w:rsidR="004034A3" w:rsidRPr="004034A3" w:rsidRDefault="004034A3" w:rsidP="004034A3">
      <w:pPr>
        <w:rPr>
          <w:b/>
        </w:rPr>
      </w:pPr>
      <w:r w:rsidRPr="004034A3">
        <w:rPr>
          <w:b/>
        </w:rPr>
        <w:t xml:space="preserve">If you have any further questions, please do not hesitate to contact me. </w:t>
      </w:r>
      <w:r w:rsidRPr="004034A3">
        <w:rPr>
          <w:b/>
          <w:bCs/>
        </w:rPr>
        <w:t>Thank you for your time.</w:t>
      </w:r>
      <w:r w:rsidRPr="004034A3">
        <w:t xml:space="preserve"> If you would like to take </w:t>
      </w:r>
      <w:proofErr w:type="gramStart"/>
      <w:r w:rsidRPr="004034A3">
        <w:t>part</w:t>
      </w:r>
      <w:proofErr w:type="gramEnd"/>
      <w:r w:rsidRPr="004034A3">
        <w:t xml:space="preserve"> please email me at w031680h@student.staffs.ac.uk</w:t>
      </w:r>
    </w:p>
    <w:p w14:paraId="1047DFFB" w14:textId="77777777" w:rsidR="004034A3" w:rsidRPr="004034A3" w:rsidRDefault="004034A3" w:rsidP="004034A3">
      <w:pPr>
        <w:rPr>
          <w:b/>
          <w:bCs/>
        </w:rPr>
      </w:pPr>
      <w:r w:rsidRPr="004034A3">
        <w:rPr>
          <w:b/>
          <w:bCs/>
        </w:rPr>
        <w:t xml:space="preserve"> </w:t>
      </w:r>
    </w:p>
    <w:p w14:paraId="30685A8E" w14:textId="77777777" w:rsidR="004034A3" w:rsidRPr="004034A3" w:rsidRDefault="004034A3" w:rsidP="004034A3">
      <w:pPr>
        <w:rPr>
          <w:b/>
        </w:rPr>
      </w:pPr>
    </w:p>
    <w:p w14:paraId="2E66C02B" w14:textId="77777777" w:rsidR="004034A3" w:rsidRPr="004034A3" w:rsidRDefault="004034A3" w:rsidP="004034A3">
      <w:pPr>
        <w:rPr>
          <w:b/>
        </w:rPr>
      </w:pPr>
      <w:r w:rsidRPr="004034A3">
        <w:rPr>
          <w:b/>
        </w:rPr>
        <w:t>Thank you for reading this information sheet and for considering taking part in this research.</w:t>
      </w:r>
    </w:p>
    <w:p w14:paraId="36E70F82" w14:textId="77777777" w:rsidR="004034A3" w:rsidRPr="004034A3" w:rsidRDefault="004034A3" w:rsidP="004034A3">
      <w:pPr>
        <w:rPr>
          <w:b/>
        </w:rPr>
      </w:pPr>
    </w:p>
    <w:p w14:paraId="7C921F5A" w14:textId="77777777" w:rsidR="00BC7F40" w:rsidRDefault="00BC7F40"/>
    <w:sectPr w:rsidR="00BC7F4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ysostomos Athanasiadis" w:date="2025-12-20T12:51:00Z" w:initials="CA">
    <w:p w14:paraId="63725631" w14:textId="77777777" w:rsidR="004034A3" w:rsidRDefault="004034A3" w:rsidP="004034A3">
      <w:pPr>
        <w:pStyle w:val="CommentText"/>
      </w:pPr>
      <w:r>
        <w:rPr>
          <w:rStyle w:val="CommentReference"/>
          <w:rFonts w:eastAsiaTheme="majorEastAsia"/>
        </w:rPr>
        <w:annotationRef/>
      </w:r>
      <w:r w:rsidRPr="402D8F35">
        <w:t>Please explain in a line what a semi-structured interview is.</w:t>
      </w:r>
    </w:p>
  </w:comment>
  <w:comment w:id="1" w:author="Chrysostomos Athanasiadis" w:date="2025-12-20T12:51:00Z" w:initials="CA">
    <w:p w14:paraId="34618F1C" w14:textId="77777777" w:rsidR="004034A3" w:rsidRDefault="004034A3" w:rsidP="004034A3">
      <w:pPr>
        <w:pStyle w:val="CommentText"/>
      </w:pPr>
      <w:r>
        <w:rPr>
          <w:rStyle w:val="CommentReference"/>
          <w:rFonts w:eastAsiaTheme="majorEastAsia"/>
        </w:rPr>
        <w:annotationRef/>
      </w:r>
      <w:r w:rsidRPr="1E10814D">
        <w:t>anticipated risks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725631" w15:done="1"/>
  <w15:commentEx w15:paraId="34618F1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C57E21" w16cex:dateUtc="2025-12-20T12:51:00Z"/>
  <w16cex:commentExtensible w16cex:durableId="6FCFB133" w16cex:dateUtc="2025-12-20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725631" w16cid:durableId="74C57E21"/>
  <w16cid:commentId w16cid:paraId="34618F1C" w16cid:durableId="6FCFB1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ysostomos Athanasiadis">
    <w15:presenceInfo w15:providerId="AD" w15:userId="S::ca25@staff.staffs.ac.uk::05259a9f-dfc8-4c74-acac-55adb0e18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D9"/>
    <w:rsid w:val="001633EC"/>
    <w:rsid w:val="004034A3"/>
    <w:rsid w:val="00551C24"/>
    <w:rsid w:val="007520B6"/>
    <w:rsid w:val="00BC7F40"/>
    <w:rsid w:val="00C92FD9"/>
    <w:rsid w:val="00E21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FD92"/>
  <w15:chartTrackingRefBased/>
  <w15:docId w15:val="{97D73172-3CC3-4176-82FB-F56F2933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FD9"/>
    <w:rPr>
      <w:rFonts w:eastAsiaTheme="majorEastAsia" w:cstheme="majorBidi"/>
      <w:color w:val="272727" w:themeColor="text1" w:themeTint="D8"/>
    </w:rPr>
  </w:style>
  <w:style w:type="paragraph" w:styleId="Title">
    <w:name w:val="Title"/>
    <w:basedOn w:val="Normal"/>
    <w:next w:val="Normal"/>
    <w:link w:val="TitleChar"/>
    <w:uiPriority w:val="10"/>
    <w:qFormat/>
    <w:rsid w:val="00C92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FD9"/>
    <w:pPr>
      <w:spacing w:before="160"/>
      <w:jc w:val="center"/>
    </w:pPr>
    <w:rPr>
      <w:i/>
      <w:iCs/>
      <w:color w:val="404040" w:themeColor="text1" w:themeTint="BF"/>
    </w:rPr>
  </w:style>
  <w:style w:type="character" w:customStyle="1" w:styleId="QuoteChar">
    <w:name w:val="Quote Char"/>
    <w:basedOn w:val="DefaultParagraphFont"/>
    <w:link w:val="Quote"/>
    <w:uiPriority w:val="29"/>
    <w:rsid w:val="00C92FD9"/>
    <w:rPr>
      <w:i/>
      <w:iCs/>
      <w:color w:val="404040" w:themeColor="text1" w:themeTint="BF"/>
    </w:rPr>
  </w:style>
  <w:style w:type="paragraph" w:styleId="ListParagraph">
    <w:name w:val="List Paragraph"/>
    <w:basedOn w:val="Normal"/>
    <w:uiPriority w:val="34"/>
    <w:qFormat/>
    <w:rsid w:val="00C92FD9"/>
    <w:pPr>
      <w:ind w:left="720"/>
      <w:contextualSpacing/>
    </w:pPr>
  </w:style>
  <w:style w:type="character" w:styleId="IntenseEmphasis">
    <w:name w:val="Intense Emphasis"/>
    <w:basedOn w:val="DefaultParagraphFont"/>
    <w:uiPriority w:val="21"/>
    <w:qFormat/>
    <w:rsid w:val="00C92FD9"/>
    <w:rPr>
      <w:i/>
      <w:iCs/>
      <w:color w:val="0F4761" w:themeColor="accent1" w:themeShade="BF"/>
    </w:rPr>
  </w:style>
  <w:style w:type="paragraph" w:styleId="IntenseQuote">
    <w:name w:val="Intense Quote"/>
    <w:basedOn w:val="Normal"/>
    <w:next w:val="Normal"/>
    <w:link w:val="IntenseQuoteChar"/>
    <w:uiPriority w:val="30"/>
    <w:qFormat/>
    <w:rsid w:val="00C92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FD9"/>
    <w:rPr>
      <w:i/>
      <w:iCs/>
      <w:color w:val="0F4761" w:themeColor="accent1" w:themeShade="BF"/>
    </w:rPr>
  </w:style>
  <w:style w:type="character" w:styleId="IntenseReference">
    <w:name w:val="Intense Reference"/>
    <w:basedOn w:val="DefaultParagraphFont"/>
    <w:uiPriority w:val="32"/>
    <w:qFormat/>
    <w:rsid w:val="00C92FD9"/>
    <w:rPr>
      <w:b/>
      <w:bCs/>
      <w:smallCaps/>
      <w:color w:val="0F4761" w:themeColor="accent1" w:themeShade="BF"/>
      <w:spacing w:val="5"/>
    </w:rPr>
  </w:style>
  <w:style w:type="table" w:styleId="TableGrid">
    <w:name w:val="Table Grid"/>
    <w:basedOn w:val="TableNormal"/>
    <w:uiPriority w:val="39"/>
    <w:rsid w:val="004034A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034A3"/>
    <w:rPr>
      <w:sz w:val="16"/>
      <w:szCs w:val="16"/>
    </w:rPr>
  </w:style>
  <w:style w:type="paragraph" w:styleId="CommentText">
    <w:name w:val="annotation text"/>
    <w:basedOn w:val="Normal"/>
    <w:link w:val="CommentTextChar"/>
    <w:rsid w:val="004034A3"/>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rsid w:val="004034A3"/>
    <w:rPr>
      <w:rFonts w:ascii="Times New Roman" w:eastAsia="Times New Roman" w:hAnsi="Times New Roman" w:cs="Times New Roman"/>
      <w:kern w:val="0"/>
      <w:sz w:val="20"/>
      <w:szCs w:val="20"/>
      <w:lang w:eastAsia="en-GB"/>
      <w14:ligatures w14:val="none"/>
    </w:rPr>
  </w:style>
  <w:style w:type="character" w:styleId="Hyperlink">
    <w:name w:val="Hyperlink"/>
    <w:basedOn w:val="DefaultParagraphFont"/>
    <w:uiPriority w:val="99"/>
    <w:unhideWhenUsed/>
    <w:rsid w:val="004034A3"/>
    <w:rPr>
      <w:color w:val="467886" w:themeColor="hyperlink"/>
      <w:u w:val="single"/>
    </w:rPr>
  </w:style>
  <w:style w:type="character" w:styleId="UnresolvedMention">
    <w:name w:val="Unresolved Mention"/>
    <w:basedOn w:val="DefaultParagraphFont"/>
    <w:uiPriority w:val="99"/>
    <w:semiHidden/>
    <w:unhideWhenUsed/>
    <w:rsid w:val="00403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hyperlink" Target="http://www.ico.org.uk/" TargetMode="External"/><Relationship Id="rId4" Type="http://schemas.openxmlformats.org/officeDocument/2006/relationships/image" Target="media/image1.jpeg"/><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1403</Words>
  <Characters>8000</Characters>
  <Application>Microsoft Office Word</Application>
  <DocSecurity>0</DocSecurity>
  <Lines>66</Lines>
  <Paragraphs>18</Paragraphs>
  <ScaleCrop>false</ScaleCrop>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Ward</dc:creator>
  <cp:keywords/>
  <dc:description/>
  <cp:lastModifiedBy>Richard Ward</cp:lastModifiedBy>
  <cp:revision>2</cp:revision>
  <dcterms:created xsi:type="dcterms:W3CDTF">2026-02-02T08:20:00Z</dcterms:created>
  <dcterms:modified xsi:type="dcterms:W3CDTF">2026-02-02T08:22:00Z</dcterms:modified>
</cp:coreProperties>
</file>