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97B8" w14:textId="77777777" w:rsidR="005729EF" w:rsidRPr="008F5D48" w:rsidRDefault="005729EF" w:rsidP="00D619FC">
      <w:pPr>
        <w:rPr>
          <w:b/>
        </w:rPr>
      </w:pPr>
    </w:p>
    <w:p w14:paraId="7B9746DB" w14:textId="77777777" w:rsidR="005729EF" w:rsidRPr="008F5D48" w:rsidRDefault="005729EF" w:rsidP="00D619FC">
      <w:pPr>
        <w:rPr>
          <w:b/>
        </w:rPr>
      </w:pPr>
    </w:p>
    <w:p w14:paraId="3825338F" w14:textId="77777777" w:rsidR="00B01C3F" w:rsidRPr="008F5D48" w:rsidRDefault="00B01C3F" w:rsidP="00D619FC">
      <w:pPr>
        <w:rPr>
          <w:b/>
        </w:rPr>
      </w:pPr>
    </w:p>
    <w:p w14:paraId="2591F23B" w14:textId="77777777" w:rsidR="00B01C3F" w:rsidRPr="008F5D48" w:rsidRDefault="00B01C3F" w:rsidP="00D619FC">
      <w:pPr>
        <w:rPr>
          <w:b/>
        </w:rPr>
      </w:pPr>
    </w:p>
    <w:p w14:paraId="1AF2E641" w14:textId="0637CBCC" w:rsidR="00D619FC" w:rsidRPr="008F5D48" w:rsidRDefault="00D619FC" w:rsidP="00D619FC">
      <w:pPr>
        <w:rPr>
          <w:b/>
        </w:rPr>
      </w:pPr>
      <w:r w:rsidRPr="008F5D48">
        <w:rPr>
          <w:b/>
        </w:rPr>
        <w:t xml:space="preserve">Participant Information </w:t>
      </w:r>
      <w:r w:rsidR="00AF4AC3" w:rsidRPr="008F5D48">
        <w:rPr>
          <w:b/>
        </w:rPr>
        <w:t>Leaflet</w:t>
      </w:r>
    </w:p>
    <w:p w14:paraId="7377FA11" w14:textId="77777777" w:rsidR="00D619FC" w:rsidRPr="008F5D48" w:rsidRDefault="00D619FC" w:rsidP="00D619FC"/>
    <w:p w14:paraId="5CC14FB1" w14:textId="7B253403" w:rsidR="00D619FC" w:rsidRPr="008F5D48" w:rsidRDefault="00D619FC" w:rsidP="00D619FC">
      <w:pPr>
        <w:rPr>
          <w:iCs/>
          <w:lang w:val="en-GB"/>
        </w:rPr>
      </w:pPr>
      <w:r w:rsidRPr="008F5D48">
        <w:rPr>
          <w:b/>
        </w:rPr>
        <w:t xml:space="preserve">Study title: </w:t>
      </w:r>
      <w:proofErr w:type="gramStart"/>
      <w:r w:rsidR="00C42753" w:rsidRPr="008F5D48">
        <w:t>An Autoethnographic</w:t>
      </w:r>
      <w:proofErr w:type="gramEnd"/>
      <w:r w:rsidR="00C42753" w:rsidRPr="008F5D48">
        <w:rPr>
          <w:iCs/>
          <w:lang w:val="en-GB"/>
        </w:rPr>
        <w:t xml:space="preserve"> and Interpretive exploration of Trainees’ experiences of the negative impact of mandatory counselling in training</w:t>
      </w:r>
      <w:r w:rsidR="00DA07D0" w:rsidRPr="008F5D48">
        <w:rPr>
          <w:iCs/>
          <w:lang w:val="en-GB"/>
        </w:rPr>
        <w:t>.</w:t>
      </w:r>
    </w:p>
    <w:p w14:paraId="5F2E4671" w14:textId="77777777" w:rsidR="00DA07D0" w:rsidRPr="008F5D48" w:rsidRDefault="00DA07D0" w:rsidP="00D619FC"/>
    <w:p w14:paraId="7F1B1A54" w14:textId="5543C90D" w:rsidR="00D619FC" w:rsidRPr="008F5D48" w:rsidRDefault="00D619FC" w:rsidP="00D619FC">
      <w:r w:rsidRPr="008F5D48">
        <w:rPr>
          <w:b/>
        </w:rPr>
        <w:t>Investigators:</w:t>
      </w:r>
      <w:r w:rsidRPr="008F5D48">
        <w:t xml:space="preserve"> </w:t>
      </w:r>
      <w:r w:rsidR="00C42753" w:rsidRPr="008F5D48">
        <w:t>Mish Cunningham</w:t>
      </w:r>
    </w:p>
    <w:p w14:paraId="4DCE1156" w14:textId="77777777" w:rsidR="00D619FC" w:rsidRPr="008F5D48" w:rsidRDefault="00D619FC" w:rsidP="00D619FC"/>
    <w:p w14:paraId="41F04955" w14:textId="77777777" w:rsidR="008F5D48" w:rsidRPr="008F5D48" w:rsidRDefault="00C64E11" w:rsidP="004D40A4">
      <w:pPr>
        <w:rPr>
          <w:lang w:val="en-GB"/>
        </w:rPr>
      </w:pPr>
      <w:r w:rsidRPr="008F5D48">
        <w:rPr>
          <w:lang w:val="en-GB"/>
        </w:rPr>
        <w:t>Welcome and t</w:t>
      </w:r>
      <w:r w:rsidR="004D40A4" w:rsidRPr="004D40A4">
        <w:rPr>
          <w:lang w:val="en-GB"/>
        </w:rPr>
        <w:t xml:space="preserve">hank you for your interest in this </w:t>
      </w:r>
      <w:r w:rsidRPr="008F5D48">
        <w:rPr>
          <w:lang w:val="en-GB"/>
        </w:rPr>
        <w:t xml:space="preserve">research </w:t>
      </w:r>
      <w:r w:rsidR="004D40A4" w:rsidRPr="004D40A4">
        <w:rPr>
          <w:lang w:val="en-GB"/>
        </w:rPr>
        <w:t>study</w:t>
      </w:r>
      <w:r w:rsidRPr="008F5D48">
        <w:rPr>
          <w:lang w:val="en-GB"/>
        </w:rPr>
        <w:t>!</w:t>
      </w:r>
      <w:r w:rsidR="004D40A4" w:rsidRPr="004D40A4">
        <w:rPr>
          <w:lang w:val="en-GB"/>
        </w:rPr>
        <w:t xml:space="preserve"> </w:t>
      </w:r>
    </w:p>
    <w:p w14:paraId="0E12BA24" w14:textId="09A2B46C" w:rsidR="004D40A4" w:rsidRPr="004D40A4" w:rsidRDefault="004D40A4" w:rsidP="004D40A4">
      <w:pPr>
        <w:rPr>
          <w:lang w:val="en-GB"/>
        </w:rPr>
      </w:pPr>
      <w:r w:rsidRPr="004D40A4">
        <w:rPr>
          <w:lang w:val="en-GB"/>
        </w:rPr>
        <w:t xml:space="preserve">This project </w:t>
      </w:r>
      <w:r w:rsidR="008F5D48" w:rsidRPr="008F5D48">
        <w:rPr>
          <w:lang w:val="en-GB"/>
        </w:rPr>
        <w:t xml:space="preserve">examines the experiences of counselling trainees regarding the negative impacts of mandatory personal counselling during their </w:t>
      </w:r>
      <w:r w:rsidRPr="004D40A4">
        <w:rPr>
          <w:lang w:val="en-GB"/>
        </w:rPr>
        <w:t xml:space="preserve">training. Although this requirement is common in counselling and psychotherapy programmes, some trainees find it emotionally challenging, financially difficult, or professionally affecting. The study aims to </w:t>
      </w:r>
      <w:r w:rsidR="008F5D48" w:rsidRPr="008F5D48">
        <w:rPr>
          <w:lang w:val="en-GB"/>
        </w:rPr>
        <w:t>gain a deeper understanding of these experiences and their impact on</w:t>
      </w:r>
      <w:r w:rsidRPr="004D40A4">
        <w:rPr>
          <w:lang w:val="en-GB"/>
        </w:rPr>
        <w:t xml:space="preserve"> trainees’ well-being and engagement with training.</w:t>
      </w:r>
    </w:p>
    <w:p w14:paraId="52EEC2C9" w14:textId="631AE9F2" w:rsidR="00C64E11" w:rsidRPr="004D40A4" w:rsidRDefault="004D40A4" w:rsidP="00C64E11">
      <w:pPr>
        <w:rPr>
          <w:lang w:val="en-GB"/>
        </w:rPr>
      </w:pPr>
      <w:r w:rsidRPr="004D40A4">
        <w:rPr>
          <w:lang w:val="en-GB"/>
        </w:rPr>
        <w:t>If you choose to take part, you will be interviewed about your experiences in a semi-structured conversation lasting 45–60 minutes, conducted via Microsoft Teams and audio-recorded with your consent.</w:t>
      </w:r>
      <w:r w:rsidR="008F5D48" w:rsidRPr="008F5D48">
        <w:rPr>
          <w:lang w:val="en-GB"/>
        </w:rPr>
        <w:t xml:space="preserve">  </w:t>
      </w:r>
      <w:r w:rsidR="00C64E11" w:rsidRPr="004D40A4">
        <w:rPr>
          <w:lang w:val="en-GB"/>
        </w:rPr>
        <w:t>Your insights will help deepen understanding of the challenges trainees may face and support more ethical training practices.</w:t>
      </w:r>
    </w:p>
    <w:p w14:paraId="2CB38092" w14:textId="77777777" w:rsidR="00C64E11" w:rsidRPr="004D40A4" w:rsidRDefault="00C64E11" w:rsidP="00C64E11">
      <w:pPr>
        <w:rPr>
          <w:lang w:val="en-GB"/>
        </w:rPr>
      </w:pPr>
      <w:r w:rsidRPr="004D40A4">
        <w:rPr>
          <w:lang w:val="en-GB"/>
        </w:rPr>
        <w:t>There is no reward, and participation is entirely voluntary.</w:t>
      </w:r>
    </w:p>
    <w:p w14:paraId="3F661722" w14:textId="76223F6F" w:rsidR="00C64E11" w:rsidRPr="008F5D48" w:rsidRDefault="004D40A4" w:rsidP="004D40A4">
      <w:r w:rsidRPr="008F5D48">
        <w:t>You can withdraw at any time, and for any reason, simply by closing your browser</w:t>
      </w:r>
      <w:r w:rsidR="00C64E11" w:rsidRPr="008F5D48">
        <w:t xml:space="preserve">. </w:t>
      </w:r>
    </w:p>
    <w:p w14:paraId="355C99F0" w14:textId="77777777" w:rsidR="00D619FC" w:rsidRPr="008F5D48" w:rsidRDefault="00D619FC" w:rsidP="00D619FC"/>
    <w:p w14:paraId="3C8A5D7C" w14:textId="68DF0CB2" w:rsidR="00D619FC" w:rsidRPr="008F5D48" w:rsidRDefault="00D619FC" w:rsidP="00D619FC">
      <w:r w:rsidRPr="008F5D48">
        <w:t>No identifiable data will be collected from you as part of this study</w:t>
      </w:r>
      <w:r w:rsidR="00AE765A" w:rsidRPr="008F5D48">
        <w:t>.</w:t>
      </w:r>
      <w:r w:rsidRPr="008F5D48">
        <w:t xml:space="preserve"> This means that once your responses have been submitted to the research team, it will not be possible to withdraw this data as your individual responses cannot be identified.</w:t>
      </w:r>
    </w:p>
    <w:p w14:paraId="23313AF6" w14:textId="77777777" w:rsidR="00D619FC" w:rsidRPr="008F5D48" w:rsidRDefault="00D619FC" w:rsidP="00D619FC"/>
    <w:p w14:paraId="32AFABD6" w14:textId="3F381EAE" w:rsidR="00D619FC" w:rsidRPr="008F5D48" w:rsidRDefault="00D619FC" w:rsidP="00D619FC">
      <w:r w:rsidRPr="008F5D48">
        <w:t>Data will be securely stored on University of Warwick computers and will be processed only for the purpose of scientific analysis. Access to the data will be restricted to the investigators listed above. Summaries may be presented at conferences and included in scientific publications. Data will be reviewed on completion of the research, in line with the University of Warwick data retention policy.</w:t>
      </w:r>
    </w:p>
    <w:p w14:paraId="1FC9C511" w14:textId="77777777" w:rsidR="009C3B19" w:rsidRPr="008F5D48" w:rsidRDefault="009C3B19" w:rsidP="00D619FC"/>
    <w:p w14:paraId="351E8359" w14:textId="3CB5B483" w:rsidR="00D619FC" w:rsidRPr="008F5D48" w:rsidRDefault="00D619FC" w:rsidP="00D619FC">
      <w:r w:rsidRPr="008F5D48">
        <w:t xml:space="preserve">Please refer to the University of Warwick Research Privacy Notice which is available here: https://warwick.ac.uk/services/idc/dataprotection/privacynotices/researchprivacynotice or by contacting the Information and Data Compliance Team at </w:t>
      </w:r>
      <w:r w:rsidR="00EB36E1" w:rsidRPr="008F5D48">
        <w:t>infocompliance@warwick.ac.uk</w:t>
      </w:r>
      <w:r w:rsidRPr="008F5D48">
        <w:t xml:space="preserve">. </w:t>
      </w:r>
    </w:p>
    <w:p w14:paraId="6EA1C226" w14:textId="77777777" w:rsidR="00D619FC" w:rsidRPr="008F5D48" w:rsidRDefault="00D619FC" w:rsidP="00D619FC"/>
    <w:p w14:paraId="4EA21D52" w14:textId="4F8AE752" w:rsidR="00D619FC" w:rsidRPr="008F5D48" w:rsidRDefault="00D619FC" w:rsidP="00D619FC">
      <w:r w:rsidRPr="008F5D48">
        <w:t>This study has been reviewed and given favourable opinion by the University of Warwick’s</w:t>
      </w:r>
      <w:r w:rsidR="00AF4AC3" w:rsidRPr="008F5D48">
        <w:t xml:space="preserve"> </w:t>
      </w:r>
      <w:r w:rsidR="004B0E20" w:rsidRPr="008F5D48">
        <w:rPr>
          <w:highlight w:val="yellow"/>
        </w:rPr>
        <w:t xml:space="preserve">Biomedical and Scientific </w:t>
      </w:r>
      <w:r w:rsidR="00C4305C" w:rsidRPr="008F5D48">
        <w:rPr>
          <w:highlight w:val="yellow"/>
        </w:rPr>
        <w:t>Research Ethics Committee (</w:t>
      </w:r>
      <w:r w:rsidR="004B0E20" w:rsidRPr="008F5D48">
        <w:rPr>
          <w:highlight w:val="yellow"/>
        </w:rPr>
        <w:t>BSREC</w:t>
      </w:r>
      <w:r w:rsidR="00C4305C" w:rsidRPr="008F5D48">
        <w:rPr>
          <w:highlight w:val="yellow"/>
        </w:rPr>
        <w:t>)</w:t>
      </w:r>
      <w:r w:rsidR="00AF4AC3" w:rsidRPr="008F5D48">
        <w:rPr>
          <w:highlight w:val="yellow"/>
        </w:rPr>
        <w:t>/Humanities and Social Sciences Research Ethics Committee (HSSREC)</w:t>
      </w:r>
      <w:r w:rsidR="00AF4AC3" w:rsidRPr="008F5D48">
        <w:t xml:space="preserve"> </w:t>
      </w:r>
      <w:r w:rsidR="00AF4AC3" w:rsidRPr="008F5D48">
        <w:rPr>
          <w:i/>
          <w:iCs/>
          <w:color w:val="FF0000"/>
        </w:rPr>
        <w:t>(delete as appropriate)</w:t>
      </w:r>
      <w:r w:rsidR="00AF4AC3" w:rsidRPr="008F5D48">
        <w:t xml:space="preserve"> </w:t>
      </w:r>
      <w:r w:rsidR="00AF4AC3" w:rsidRPr="008F5D48">
        <w:rPr>
          <w:i/>
          <w:iCs/>
          <w:color w:val="FF0000"/>
        </w:rPr>
        <w:t>Insert your HSSREC/BSREC reference number here (given to you during the course of the review process.</w:t>
      </w:r>
    </w:p>
    <w:p w14:paraId="3C4BB3D2" w14:textId="77777777" w:rsidR="00D619FC" w:rsidRPr="008F5D48" w:rsidRDefault="00D619FC" w:rsidP="00D619FC"/>
    <w:p w14:paraId="151BFD2A" w14:textId="77777777" w:rsidR="004D40A4" w:rsidRPr="008F5D48" w:rsidRDefault="00D619FC" w:rsidP="00D619FC">
      <w:r w:rsidRPr="008F5D48">
        <w:t>If you require further information, please contact</w:t>
      </w:r>
      <w:r w:rsidR="004D40A4" w:rsidRPr="008F5D48">
        <w:t xml:space="preserve">: </w:t>
      </w:r>
    </w:p>
    <w:p w14:paraId="6DCBEAF4" w14:textId="77777777" w:rsidR="004D40A4" w:rsidRPr="008F5D48" w:rsidRDefault="004D40A4" w:rsidP="004D40A4"/>
    <w:p w14:paraId="43018368" w14:textId="77777777" w:rsidR="004D40A4" w:rsidRPr="008F5D48" w:rsidRDefault="004D40A4" w:rsidP="004D40A4">
      <w:r w:rsidRPr="008F5D48">
        <w:t>Cathryn Macleod</w:t>
      </w:r>
    </w:p>
    <w:p w14:paraId="2C1B14DC" w14:textId="4BAEB533" w:rsidR="004D40A4" w:rsidRPr="008F5D48" w:rsidRDefault="004D40A4" w:rsidP="004D40A4">
      <w:pPr>
        <w:rPr>
          <w:bCs/>
        </w:rPr>
      </w:pPr>
      <w:r w:rsidRPr="008F5D48">
        <w:rPr>
          <w:bCs/>
        </w:rPr>
        <w:lastRenderedPageBreak/>
        <w:t>Email: C.Macleod@warwick.ac.uk</w:t>
      </w:r>
      <w:r w:rsidR="008F5D48" w:rsidRPr="008F5D48">
        <w:rPr>
          <w:bCs/>
        </w:rPr>
        <w:t xml:space="preserve">  </w:t>
      </w:r>
      <w:r w:rsidRPr="008F5D48">
        <w:rPr>
          <w:bCs/>
        </w:rPr>
        <w:t xml:space="preserve"> </w:t>
      </w:r>
    </w:p>
    <w:p w14:paraId="5738A9C9" w14:textId="75E27F24" w:rsidR="00D619FC" w:rsidRPr="008F5D48" w:rsidRDefault="008F5D48" w:rsidP="004D40A4">
      <w:r w:rsidRPr="008F5D48">
        <w:t xml:space="preserve">                                                                                                                                                                                                            </w:t>
      </w:r>
      <w:r w:rsidR="00D619FC" w:rsidRPr="008F5D48">
        <w:t xml:space="preserve"> </w:t>
      </w:r>
    </w:p>
    <w:p w14:paraId="33D67636" w14:textId="77777777" w:rsidR="00D619FC" w:rsidRPr="008F5D48" w:rsidRDefault="00D619FC" w:rsidP="00D619FC">
      <w:r w:rsidRPr="008F5D48">
        <w:t>Who should I contact if I wish to make a complaint?</w:t>
      </w:r>
    </w:p>
    <w:p w14:paraId="4581C890" w14:textId="77777777" w:rsidR="00D619FC" w:rsidRPr="008F5D48" w:rsidRDefault="00D619FC" w:rsidP="00D619FC">
      <w:r w:rsidRPr="008F5D48">
        <w:t>Any complaint should be addressed to the person below, who is a senior University of Warwick official entirely independent of this study:</w:t>
      </w:r>
    </w:p>
    <w:p w14:paraId="1EF81913" w14:textId="77777777" w:rsidR="00D619FC" w:rsidRPr="008F5D48" w:rsidRDefault="00D619FC" w:rsidP="00D619FC"/>
    <w:p w14:paraId="466E8956" w14:textId="2EE99669" w:rsidR="00AE5E6E" w:rsidRPr="008F5D48" w:rsidRDefault="00AE5E6E" w:rsidP="00D619FC">
      <w:r w:rsidRPr="008F5D48">
        <w:t>Head of Research Governance</w:t>
      </w:r>
    </w:p>
    <w:p w14:paraId="65CBDE3B" w14:textId="4A1FF108" w:rsidR="00D619FC" w:rsidRPr="008F5D48" w:rsidRDefault="00D619FC" w:rsidP="00D619FC">
      <w:r w:rsidRPr="008F5D48">
        <w:t>Research &amp; Impact Services</w:t>
      </w:r>
    </w:p>
    <w:p w14:paraId="59195A45" w14:textId="77777777" w:rsidR="00D619FC" w:rsidRPr="008F5D48" w:rsidRDefault="00D619FC" w:rsidP="00D619FC">
      <w:r w:rsidRPr="008F5D48">
        <w:t>University House</w:t>
      </w:r>
    </w:p>
    <w:p w14:paraId="3CA8E4EE" w14:textId="77777777" w:rsidR="00D619FC" w:rsidRPr="008F5D48" w:rsidRDefault="00D619FC" w:rsidP="00D619FC">
      <w:r w:rsidRPr="008F5D48">
        <w:t>University of Warwick</w:t>
      </w:r>
    </w:p>
    <w:p w14:paraId="36634C76" w14:textId="77777777" w:rsidR="00D619FC" w:rsidRPr="008F5D48" w:rsidRDefault="00D619FC" w:rsidP="00D619FC">
      <w:r w:rsidRPr="008F5D48">
        <w:t>Coventry</w:t>
      </w:r>
    </w:p>
    <w:p w14:paraId="1A792815" w14:textId="77777777" w:rsidR="00D619FC" w:rsidRPr="008F5D48" w:rsidRDefault="00D619FC" w:rsidP="00D619FC">
      <w:r w:rsidRPr="008F5D48">
        <w:t>CV4 8UW</w:t>
      </w:r>
    </w:p>
    <w:p w14:paraId="35035F9B" w14:textId="77777777" w:rsidR="00D619FC" w:rsidRPr="008F5D48" w:rsidRDefault="00D619FC" w:rsidP="00D619FC">
      <w:r w:rsidRPr="008F5D48">
        <w:t>Email: researchgovernance@warwick.ac.uk</w:t>
      </w:r>
    </w:p>
    <w:p w14:paraId="5D779D11" w14:textId="4D3E0E22" w:rsidR="00D619FC" w:rsidRPr="008F5D48" w:rsidRDefault="00D619FC" w:rsidP="00D619FC">
      <w:r w:rsidRPr="008F5D48">
        <w:t xml:space="preserve">Tel: </w:t>
      </w:r>
      <w:r w:rsidR="005B47E2" w:rsidRPr="008F5D48">
        <w:t>02476 575733</w:t>
      </w:r>
    </w:p>
    <w:p w14:paraId="50D17442" w14:textId="77777777" w:rsidR="00D619FC" w:rsidRPr="008F5D48" w:rsidRDefault="00D619FC" w:rsidP="00D619FC"/>
    <w:p w14:paraId="0E65F513" w14:textId="75E58C69" w:rsidR="00D619FC" w:rsidRPr="008F5D48" w:rsidRDefault="00D619FC" w:rsidP="00D619FC">
      <w:r w:rsidRPr="008F5D48">
        <w:t xml:space="preserve">If you wish to raise a complaint on how we have handled your personal data, you can contact our Data Protection Officer who will investigate the matter: DPO@warwick.ac.uk. </w:t>
      </w:r>
    </w:p>
    <w:p w14:paraId="78779F5C" w14:textId="77777777" w:rsidR="00D619FC" w:rsidRPr="008F5D48" w:rsidRDefault="00D619FC" w:rsidP="00D619FC"/>
    <w:p w14:paraId="202974E0" w14:textId="77777777" w:rsidR="00D619FC" w:rsidRPr="008F5D48" w:rsidRDefault="00D619FC" w:rsidP="00D619FC">
      <w:r w:rsidRPr="008F5D48">
        <w:t xml:space="preserve">If you are not satisfied with our response or believe we are processing your personal data in a way that is not </w:t>
      </w:r>
      <w:proofErr w:type="gramStart"/>
      <w:r w:rsidRPr="008F5D48">
        <w:t>lawful</w:t>
      </w:r>
      <w:proofErr w:type="gramEnd"/>
      <w:r w:rsidRPr="008F5D48">
        <w:t xml:space="preserve"> you can complain to the Information Commissioner’s Office (ICO).</w:t>
      </w:r>
    </w:p>
    <w:p w14:paraId="717570F1" w14:textId="77777777" w:rsidR="00D619FC" w:rsidRPr="008F5D48" w:rsidRDefault="00D619FC" w:rsidP="00D619FC"/>
    <w:p w14:paraId="1F064E4F" w14:textId="1BB2888D" w:rsidR="00D619FC" w:rsidRDefault="00D619FC" w:rsidP="00D619FC">
      <w:r w:rsidRPr="008F5D48">
        <w:t>I have read the above and</w:t>
      </w:r>
      <w:r w:rsidR="008F5D48">
        <w:t xml:space="preserve"> </w:t>
      </w:r>
      <w:r w:rsidR="008F5D48" w:rsidRPr="008F5D48">
        <w:t>consent to take part in this study. I understand that completing the survey signals my consent to participate</w:t>
      </w:r>
      <w:r w:rsidR="008F5D48">
        <w:t>.</w:t>
      </w:r>
    </w:p>
    <w:p w14:paraId="01FA0B24" w14:textId="77777777" w:rsidR="008F5D48" w:rsidRPr="008F5D48" w:rsidRDefault="008F5D48" w:rsidP="00D619FC"/>
    <w:p w14:paraId="4FF6F920" w14:textId="0E087A3C" w:rsidR="00D619FC" w:rsidRPr="008F5D48" w:rsidRDefault="00D619FC" w:rsidP="00D619FC">
      <w:pPr>
        <w:numPr>
          <w:ilvl w:val="0"/>
          <w:numId w:val="1"/>
        </w:numPr>
      </w:pPr>
      <w:r w:rsidRPr="008F5D48">
        <w:t>I consent to take part in this study</w:t>
      </w:r>
    </w:p>
    <w:p w14:paraId="44474164" w14:textId="5DF99214" w:rsidR="009879AA" w:rsidRPr="008F5D48" w:rsidRDefault="009879AA" w:rsidP="009879AA">
      <w:r w:rsidRPr="008F5D48">
        <w:t>.</w:t>
      </w:r>
    </w:p>
    <w:p w14:paraId="71B1DBE3" w14:textId="410E44CF" w:rsidR="00B51F77" w:rsidRPr="008F5D48" w:rsidRDefault="00000000" w:rsidP="00C96BF5">
      <w:pPr>
        <w:jc w:val="center"/>
        <w:rPr>
          <w:noProof/>
        </w:rPr>
      </w:pPr>
      <w:r w:rsidRPr="008F5D48">
        <w:rPr>
          <w:noProof/>
        </w:rPr>
        <w:pict w14:anchorId="6AA449F0">
          <v:rect id="_x0000_i1025" style="width:468pt;height:.75pt" o:hralign="center" o:hrstd="t" o:hr="t" fillcolor="#a0a0a0" stroked="f"/>
        </w:pict>
      </w:r>
    </w:p>
    <w:sectPr w:rsidR="00B51F77" w:rsidRPr="008F5D48" w:rsidSect="005729E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9B3E" w14:textId="77777777" w:rsidR="00527EFC" w:rsidRDefault="00527EFC" w:rsidP="005729EF">
      <w:pPr>
        <w:spacing w:line="240" w:lineRule="auto"/>
      </w:pPr>
      <w:r>
        <w:separator/>
      </w:r>
    </w:p>
  </w:endnote>
  <w:endnote w:type="continuationSeparator" w:id="0">
    <w:p w14:paraId="3DA3493C" w14:textId="77777777" w:rsidR="00527EFC" w:rsidRDefault="00527EFC" w:rsidP="0057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4A7D" w14:textId="77777777" w:rsidR="00527EFC" w:rsidRDefault="00527EFC" w:rsidP="005729EF">
      <w:pPr>
        <w:spacing w:line="240" w:lineRule="auto"/>
      </w:pPr>
      <w:r>
        <w:separator/>
      </w:r>
    </w:p>
  </w:footnote>
  <w:footnote w:type="continuationSeparator" w:id="0">
    <w:p w14:paraId="4C7CC83F" w14:textId="77777777" w:rsidR="00527EFC" w:rsidRDefault="00527EFC" w:rsidP="00572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46E" w14:textId="234F185C" w:rsidR="005729EF" w:rsidRDefault="005729EF" w:rsidP="005729EF">
    <w:pPr>
      <w:pStyle w:val="Header"/>
      <w:tabs>
        <w:tab w:val="clear" w:pos="4513"/>
        <w:tab w:val="clear" w:pos="9026"/>
        <w:tab w:val="left" w:pos="4125"/>
        <w:tab w:val="left" w:pos="7755"/>
      </w:tabs>
    </w:pPr>
    <w:r>
      <w:tab/>
    </w:r>
    <w:r>
      <w:tab/>
    </w:r>
  </w:p>
  <w:p w14:paraId="6A1E688A" w14:textId="50498A36" w:rsidR="005729EF" w:rsidRDefault="005729EF" w:rsidP="005729EF">
    <w:pPr>
      <w:pStyle w:val="Header"/>
      <w:tabs>
        <w:tab w:val="clear" w:pos="4513"/>
        <w:tab w:val="clear" w:pos="9026"/>
        <w:tab w:val="left" w:pos="31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45F" w14:textId="3D46A8D4" w:rsidR="005729EF" w:rsidRDefault="00B01C3F" w:rsidP="005729EF">
    <w:pPr>
      <w:pStyle w:val="Header"/>
      <w:tabs>
        <w:tab w:val="clear" w:pos="4513"/>
        <w:tab w:val="clear" w:pos="9026"/>
        <w:tab w:val="left" w:pos="8250"/>
      </w:tabs>
      <w:rPr>
        <w:noProof/>
      </w:rPr>
    </w:pPr>
    <w:r>
      <w:rPr>
        <w:noProof/>
      </w:rPr>
      <w:drawing>
        <wp:anchor distT="0" distB="0" distL="114300" distR="114300" simplePos="0" relativeHeight="251659264" behindDoc="0" locked="0" layoutInCell="1" allowOverlap="1" wp14:anchorId="587079F4" wp14:editId="54248EDB">
          <wp:simplePos x="0" y="0"/>
          <wp:positionH relativeFrom="column">
            <wp:posOffset>5229225</wp:posOffset>
          </wp:positionH>
          <wp:positionV relativeFrom="paragraph">
            <wp:posOffset>36195</wp:posOffset>
          </wp:positionV>
          <wp:extent cx="835200" cy="1159200"/>
          <wp:effectExtent l="0" t="0" r="3175" b="3175"/>
          <wp:wrapNone/>
          <wp:docPr id="1829569963" name="Picture 7" descr="A black shiel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963" name="Picture 7" descr="A black shield with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1159200"/>
                  </a:xfrm>
                  <a:prstGeom prst="rect">
                    <a:avLst/>
                  </a:prstGeom>
                  <a:noFill/>
                </pic:spPr>
              </pic:pic>
            </a:graphicData>
          </a:graphic>
          <wp14:sizeRelH relativeFrom="margin">
            <wp14:pctWidth>0</wp14:pctWidth>
          </wp14:sizeRelH>
          <wp14:sizeRelV relativeFrom="margin">
            <wp14:pctHeight>0</wp14:pctHeight>
          </wp14:sizeRelV>
        </wp:anchor>
      </w:drawing>
    </w:r>
    <w:r w:rsidR="005729EF">
      <w:rPr>
        <w:noProof/>
      </w:rPr>
      <w:drawing>
        <wp:anchor distT="0" distB="0" distL="114300" distR="114300" simplePos="0" relativeHeight="251658240" behindDoc="0" locked="0" layoutInCell="1" allowOverlap="1" wp14:anchorId="73028528" wp14:editId="6E2C2C42">
          <wp:simplePos x="0" y="0"/>
          <wp:positionH relativeFrom="column">
            <wp:posOffset>-323850</wp:posOffset>
          </wp:positionH>
          <wp:positionV relativeFrom="paragraph">
            <wp:posOffset>45720</wp:posOffset>
          </wp:positionV>
          <wp:extent cx="2390400" cy="666000"/>
          <wp:effectExtent l="0" t="0" r="0" b="1270"/>
          <wp:wrapNone/>
          <wp:docPr id="1987996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400" cy="666000"/>
                  </a:xfrm>
                  <a:prstGeom prst="rect">
                    <a:avLst/>
                  </a:prstGeom>
                  <a:noFill/>
                </pic:spPr>
              </pic:pic>
            </a:graphicData>
          </a:graphic>
          <wp14:sizeRelH relativeFrom="margin">
            <wp14:pctWidth>0</wp14:pctWidth>
          </wp14:sizeRelH>
          <wp14:sizeRelV relativeFrom="margin">
            <wp14:pctHeight>0</wp14:pctHeight>
          </wp14:sizeRelV>
        </wp:anchor>
      </w:drawing>
    </w:r>
    <w:r w:rsidR="00F35752">
      <w:rPr>
        <w:noProof/>
      </w:rPr>
      <w:t xml:space="preserve">                                          </w:t>
    </w:r>
    <w:r w:rsidR="00892FDF">
      <w:rPr>
        <w:noProof/>
      </w:rPr>
      <w:t xml:space="preserve">   </w:t>
    </w:r>
    <w:r w:rsidR="00F35752">
      <w:rPr>
        <w:noProof/>
      </w:rPr>
      <w:t xml:space="preserve">                   </w:t>
    </w:r>
    <w:r w:rsidR="005729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5AC76B2"/>
    <w:multiLevelType w:val="multilevel"/>
    <w:tmpl w:val="C12A1E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212427551">
    <w:abstractNumId w:val="0"/>
  </w:num>
  <w:num w:numId="2" w16cid:durableId="138544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C"/>
    <w:rsid w:val="000B16B9"/>
    <w:rsid w:val="000D679D"/>
    <w:rsid w:val="000F2A59"/>
    <w:rsid w:val="000F3651"/>
    <w:rsid w:val="00272A07"/>
    <w:rsid w:val="00274C3F"/>
    <w:rsid w:val="00381B81"/>
    <w:rsid w:val="004062F1"/>
    <w:rsid w:val="004B0E20"/>
    <w:rsid w:val="004D40A4"/>
    <w:rsid w:val="00527EFC"/>
    <w:rsid w:val="005729EF"/>
    <w:rsid w:val="00585981"/>
    <w:rsid w:val="005B4756"/>
    <w:rsid w:val="005B47E2"/>
    <w:rsid w:val="006D3ACF"/>
    <w:rsid w:val="0072246A"/>
    <w:rsid w:val="00773CCC"/>
    <w:rsid w:val="007A1203"/>
    <w:rsid w:val="00892FDF"/>
    <w:rsid w:val="008E3CE7"/>
    <w:rsid w:val="008E56FB"/>
    <w:rsid w:val="008F2C6C"/>
    <w:rsid w:val="008F5D48"/>
    <w:rsid w:val="009879AA"/>
    <w:rsid w:val="009C3B19"/>
    <w:rsid w:val="00A12359"/>
    <w:rsid w:val="00A7534C"/>
    <w:rsid w:val="00AE5E6E"/>
    <w:rsid w:val="00AE765A"/>
    <w:rsid w:val="00AF4AC3"/>
    <w:rsid w:val="00B01C3F"/>
    <w:rsid w:val="00B305BA"/>
    <w:rsid w:val="00B51F77"/>
    <w:rsid w:val="00C42753"/>
    <w:rsid w:val="00C4305C"/>
    <w:rsid w:val="00C64E11"/>
    <w:rsid w:val="00C85CDC"/>
    <w:rsid w:val="00C96BF5"/>
    <w:rsid w:val="00D619FC"/>
    <w:rsid w:val="00D87754"/>
    <w:rsid w:val="00DA07D0"/>
    <w:rsid w:val="00DA3371"/>
    <w:rsid w:val="00E438D3"/>
    <w:rsid w:val="00E727EA"/>
    <w:rsid w:val="00EB36E1"/>
    <w:rsid w:val="00F355A9"/>
    <w:rsid w:val="00F35752"/>
    <w:rsid w:val="00FA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6F1C"/>
  <w15:chartTrackingRefBased/>
  <w15:docId w15:val="{A17DA7FC-F412-460B-B8D5-0A4C2E1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FC"/>
    <w:pPr>
      <w:spacing w:after="0" w:line="276" w:lineRule="auto"/>
    </w:pPr>
    <w:rPr>
      <w:rFonts w:ascii="Arial" w:eastAsia="Arial" w:hAnsi="Arial" w:cs="Arial"/>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val="en"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val="en" w:eastAsia="en-GB"/>
    </w:rPr>
  </w:style>
  <w:style w:type="paragraph" w:styleId="NormalWeb">
    <w:name w:val="Normal (Web)"/>
    <w:basedOn w:val="Normal"/>
    <w:uiPriority w:val="99"/>
    <w:semiHidden/>
    <w:unhideWhenUsed/>
    <w:rsid w:val="00C427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534</Words>
  <Characters>3161</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Topley, Dale</dc:creator>
  <cp:keywords/>
  <dc:description/>
  <cp:lastModifiedBy>CUNNINGHAM, MISH (UG)</cp:lastModifiedBy>
  <cp:revision>4</cp:revision>
  <cp:lastPrinted>2025-12-11T16:17:00Z</cp:lastPrinted>
  <dcterms:created xsi:type="dcterms:W3CDTF">2025-12-12T11:25:00Z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e35c7267-b37a-4f98-a401-e8804ebf131b</vt:lpwstr>
  </property>
</Properties>
</file>