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DDA5" w14:textId="77777777" w:rsidR="009F4036" w:rsidRDefault="009F4036" w:rsidP="00705FF6">
      <w:pPr>
        <w:pStyle w:val="Heading1"/>
        <w:spacing w:after="0" w:line="240" w:lineRule="auto"/>
      </w:pPr>
      <w:bookmarkStart w:id="0" w:name="What_are_reasonable_adjustments?"/>
      <w:bookmarkStart w:id="1" w:name="_Hlk136865379"/>
      <w:bookmarkEnd w:id="0"/>
    </w:p>
    <w:p w14:paraId="2AEFB258" w14:textId="0EC682A8" w:rsidR="00C10574" w:rsidRDefault="00BE0E0F" w:rsidP="00705FF6">
      <w:pPr>
        <w:pStyle w:val="Heading1"/>
        <w:spacing w:after="0" w:line="240" w:lineRule="auto"/>
      </w:pPr>
      <w:r>
        <w:t>Our approach to r</w:t>
      </w:r>
      <w:r w:rsidR="00C10574">
        <w:t xml:space="preserve">easonable </w:t>
      </w:r>
      <w:r>
        <w:t>a</w:t>
      </w:r>
      <w:r w:rsidR="00C10574">
        <w:t xml:space="preserve">djustments </w:t>
      </w:r>
    </w:p>
    <w:p w14:paraId="5352A2B8" w14:textId="77777777" w:rsidR="00705FF6" w:rsidRDefault="00705FF6" w:rsidP="00705FF6">
      <w:pPr>
        <w:widowControl w:val="0"/>
        <w:tabs>
          <w:tab w:val="left" w:pos="679"/>
          <w:tab w:val="left" w:pos="680"/>
        </w:tabs>
        <w:autoSpaceDE w:val="0"/>
        <w:autoSpaceDN w:val="0"/>
        <w:ind w:right="1034"/>
        <w:rPr>
          <w:sz w:val="24"/>
          <w:szCs w:val="24"/>
        </w:rPr>
      </w:pPr>
    </w:p>
    <w:p w14:paraId="637A93D2" w14:textId="11B1A911" w:rsidR="001658E1" w:rsidRPr="0080418B" w:rsidRDefault="001658E1" w:rsidP="00705FF6">
      <w:pPr>
        <w:widowControl w:val="0"/>
        <w:tabs>
          <w:tab w:val="left" w:pos="679"/>
          <w:tab w:val="left" w:pos="680"/>
        </w:tabs>
        <w:autoSpaceDE w:val="0"/>
        <w:autoSpaceDN w:val="0"/>
        <w:ind w:right="1034"/>
        <w:rPr>
          <w:sz w:val="24"/>
          <w:szCs w:val="24"/>
        </w:rPr>
      </w:pPr>
      <w:r w:rsidRPr="6897CE93">
        <w:rPr>
          <w:sz w:val="24"/>
          <w:szCs w:val="24"/>
        </w:rPr>
        <w:t xml:space="preserve">If you would like to receive this </w:t>
      </w:r>
      <w:r w:rsidR="00DC1681">
        <w:rPr>
          <w:sz w:val="24"/>
          <w:szCs w:val="24"/>
        </w:rPr>
        <w:t xml:space="preserve">information </w:t>
      </w:r>
      <w:r w:rsidRPr="6897CE93">
        <w:rPr>
          <w:sz w:val="24"/>
          <w:szCs w:val="24"/>
        </w:rPr>
        <w:t>in a</w:t>
      </w:r>
      <w:r w:rsidR="004C7399">
        <w:rPr>
          <w:sz w:val="24"/>
          <w:szCs w:val="24"/>
        </w:rPr>
        <w:t xml:space="preserve"> different </w:t>
      </w:r>
      <w:r w:rsidRPr="6897CE93">
        <w:rPr>
          <w:sz w:val="24"/>
          <w:szCs w:val="24"/>
        </w:rPr>
        <w:t xml:space="preserve">format, please contact </w:t>
      </w:r>
      <w:hyperlink r:id="rId11" w:history="1">
        <w:r w:rsidR="0080418B" w:rsidRPr="00FC64B6">
          <w:rPr>
            <w:rStyle w:val="Hyperlink"/>
            <w:sz w:val="24"/>
            <w:szCs w:val="24"/>
          </w:rPr>
          <w:t>edi@bacp.co.uk</w:t>
        </w:r>
      </w:hyperlink>
      <w:r w:rsidR="0080418B" w:rsidRPr="00FC64B6">
        <w:rPr>
          <w:sz w:val="24"/>
          <w:szCs w:val="24"/>
        </w:rPr>
        <w:t>.</w:t>
      </w:r>
    </w:p>
    <w:p w14:paraId="3C6E4F8F" w14:textId="77777777" w:rsidR="001658E1" w:rsidRPr="001658E1" w:rsidRDefault="001658E1" w:rsidP="00705FF6">
      <w:pPr>
        <w:pStyle w:val="BodyText"/>
        <w:spacing w:after="0"/>
      </w:pPr>
    </w:p>
    <w:p w14:paraId="44F4C9EC" w14:textId="369A435D" w:rsidR="00C10574" w:rsidRPr="00EE46F9" w:rsidRDefault="29F065CB" w:rsidP="00EE46F9">
      <w:pPr>
        <w:pStyle w:val="Heading3"/>
      </w:pPr>
      <w:r w:rsidRPr="00EE46F9">
        <w:t>Introduction</w:t>
      </w:r>
    </w:p>
    <w:p w14:paraId="4758F6B7" w14:textId="77777777" w:rsidR="00705FF6" w:rsidRDefault="00705FF6" w:rsidP="00705FF6">
      <w:pPr>
        <w:widowControl w:val="0"/>
        <w:tabs>
          <w:tab w:val="left" w:pos="679"/>
          <w:tab w:val="left" w:pos="680"/>
        </w:tabs>
        <w:autoSpaceDE w:val="0"/>
        <w:autoSpaceDN w:val="0"/>
        <w:ind w:right="1122"/>
        <w:rPr>
          <w:sz w:val="24"/>
          <w:szCs w:val="24"/>
        </w:rPr>
      </w:pPr>
    </w:p>
    <w:p w14:paraId="4E0DE57C" w14:textId="0DCE6D37" w:rsidR="000764BB" w:rsidRDefault="004D2E79" w:rsidP="00705FF6">
      <w:pPr>
        <w:widowControl w:val="0"/>
        <w:tabs>
          <w:tab w:val="left" w:pos="679"/>
          <w:tab w:val="left" w:pos="680"/>
        </w:tabs>
        <w:autoSpaceDE w:val="0"/>
        <w:autoSpaceDN w:val="0"/>
        <w:ind w:right="1122"/>
        <w:rPr>
          <w:sz w:val="24"/>
          <w:szCs w:val="24"/>
        </w:rPr>
      </w:pPr>
      <w:r>
        <w:rPr>
          <w:sz w:val="24"/>
          <w:szCs w:val="24"/>
        </w:rPr>
        <w:t>It is important</w:t>
      </w:r>
      <w:r w:rsidR="0064032D">
        <w:rPr>
          <w:sz w:val="24"/>
          <w:szCs w:val="24"/>
        </w:rPr>
        <w:t xml:space="preserve"> </w:t>
      </w:r>
      <w:r>
        <w:rPr>
          <w:sz w:val="24"/>
          <w:szCs w:val="24"/>
        </w:rPr>
        <w:t xml:space="preserve">everyone has access to </w:t>
      </w:r>
      <w:r w:rsidR="002E5C5E">
        <w:rPr>
          <w:sz w:val="24"/>
          <w:szCs w:val="24"/>
        </w:rPr>
        <w:t>the information</w:t>
      </w:r>
      <w:r w:rsidR="00FF0742">
        <w:rPr>
          <w:sz w:val="24"/>
          <w:szCs w:val="24"/>
        </w:rPr>
        <w:t>, services,</w:t>
      </w:r>
      <w:r w:rsidR="002E5C5E">
        <w:rPr>
          <w:sz w:val="24"/>
          <w:szCs w:val="24"/>
        </w:rPr>
        <w:t xml:space="preserve"> and</w:t>
      </w:r>
      <w:r w:rsidR="00364E8E">
        <w:rPr>
          <w:sz w:val="24"/>
          <w:szCs w:val="24"/>
        </w:rPr>
        <w:t xml:space="preserve"> resources we provide</w:t>
      </w:r>
      <w:r w:rsidR="002E5C5E">
        <w:rPr>
          <w:sz w:val="24"/>
          <w:szCs w:val="24"/>
        </w:rPr>
        <w:t xml:space="preserve">. </w:t>
      </w:r>
      <w:r w:rsidR="00D926DD">
        <w:rPr>
          <w:sz w:val="24"/>
          <w:szCs w:val="24"/>
        </w:rPr>
        <w:t xml:space="preserve">We </w:t>
      </w:r>
      <w:r w:rsidR="00A703B7">
        <w:rPr>
          <w:sz w:val="24"/>
          <w:szCs w:val="24"/>
        </w:rPr>
        <w:t xml:space="preserve">also </w:t>
      </w:r>
      <w:r w:rsidR="00D926DD">
        <w:rPr>
          <w:sz w:val="24"/>
          <w:szCs w:val="24"/>
        </w:rPr>
        <w:t>want to</w:t>
      </w:r>
      <w:r w:rsidR="27DF1F0C" w:rsidRPr="6897CE93">
        <w:rPr>
          <w:sz w:val="24"/>
          <w:szCs w:val="24"/>
        </w:rPr>
        <w:t xml:space="preserve"> </w:t>
      </w:r>
      <w:r w:rsidR="00FF0742">
        <w:rPr>
          <w:sz w:val="24"/>
          <w:szCs w:val="24"/>
        </w:rPr>
        <w:t xml:space="preserve">make sure </w:t>
      </w:r>
      <w:r w:rsidR="00F33DC0">
        <w:rPr>
          <w:sz w:val="24"/>
          <w:szCs w:val="24"/>
        </w:rPr>
        <w:t>you are able to communicate with us</w:t>
      </w:r>
      <w:r w:rsidR="004B6C35">
        <w:rPr>
          <w:sz w:val="24"/>
          <w:szCs w:val="24"/>
        </w:rPr>
        <w:t>, in</w:t>
      </w:r>
      <w:r w:rsidR="00387565">
        <w:rPr>
          <w:sz w:val="24"/>
          <w:szCs w:val="24"/>
        </w:rPr>
        <w:t xml:space="preserve"> the</w:t>
      </w:r>
      <w:r w:rsidR="004B6C35">
        <w:rPr>
          <w:sz w:val="24"/>
          <w:szCs w:val="24"/>
        </w:rPr>
        <w:t xml:space="preserve"> way </w:t>
      </w:r>
      <w:r w:rsidR="00387565">
        <w:rPr>
          <w:sz w:val="24"/>
          <w:szCs w:val="24"/>
        </w:rPr>
        <w:t>you need.</w:t>
      </w:r>
      <w:r w:rsidR="00D926DD">
        <w:rPr>
          <w:sz w:val="24"/>
          <w:szCs w:val="24"/>
        </w:rPr>
        <w:t xml:space="preserve"> </w:t>
      </w:r>
      <w:r w:rsidR="00EC05FD">
        <w:rPr>
          <w:sz w:val="24"/>
          <w:szCs w:val="24"/>
        </w:rPr>
        <w:t>This applies to everyone; our members, our partners, the public and others</w:t>
      </w:r>
      <w:r w:rsidR="000764BB">
        <w:rPr>
          <w:sz w:val="24"/>
          <w:szCs w:val="24"/>
        </w:rPr>
        <w:t xml:space="preserve">. </w:t>
      </w:r>
    </w:p>
    <w:p w14:paraId="3158FB28" w14:textId="77777777" w:rsidR="00705FF6" w:rsidRDefault="00705FF6" w:rsidP="00705FF6">
      <w:pPr>
        <w:widowControl w:val="0"/>
        <w:tabs>
          <w:tab w:val="left" w:pos="679"/>
          <w:tab w:val="left" w:pos="680"/>
        </w:tabs>
        <w:autoSpaceDE w:val="0"/>
        <w:autoSpaceDN w:val="0"/>
        <w:ind w:right="1122"/>
        <w:rPr>
          <w:sz w:val="24"/>
          <w:szCs w:val="24"/>
        </w:rPr>
      </w:pPr>
    </w:p>
    <w:p w14:paraId="5DDA2864" w14:textId="3AFDB015" w:rsidR="00C10574" w:rsidRDefault="000764BB" w:rsidP="00705FF6">
      <w:pPr>
        <w:widowControl w:val="0"/>
        <w:tabs>
          <w:tab w:val="left" w:pos="679"/>
          <w:tab w:val="left" w:pos="680"/>
        </w:tabs>
        <w:autoSpaceDE w:val="0"/>
        <w:autoSpaceDN w:val="0"/>
        <w:ind w:right="1122"/>
        <w:rPr>
          <w:sz w:val="24"/>
          <w:szCs w:val="24"/>
        </w:rPr>
      </w:pPr>
      <w:r>
        <w:rPr>
          <w:sz w:val="24"/>
          <w:szCs w:val="24"/>
        </w:rPr>
        <w:t xml:space="preserve">If you have a disability, </w:t>
      </w:r>
      <w:r w:rsidR="00B61689">
        <w:rPr>
          <w:sz w:val="24"/>
          <w:szCs w:val="24"/>
        </w:rPr>
        <w:t xml:space="preserve">mental </w:t>
      </w:r>
      <w:r w:rsidR="00C2442F">
        <w:rPr>
          <w:sz w:val="24"/>
          <w:szCs w:val="24"/>
        </w:rPr>
        <w:t>health</w:t>
      </w:r>
      <w:r w:rsidR="00D926DD">
        <w:rPr>
          <w:sz w:val="24"/>
          <w:szCs w:val="24"/>
        </w:rPr>
        <w:t xml:space="preserve"> concern</w:t>
      </w:r>
      <w:r w:rsidR="00B61689">
        <w:rPr>
          <w:sz w:val="24"/>
          <w:szCs w:val="24"/>
        </w:rPr>
        <w:t xml:space="preserve">, or </w:t>
      </w:r>
      <w:r w:rsidR="00B076F9">
        <w:rPr>
          <w:sz w:val="24"/>
          <w:szCs w:val="24"/>
        </w:rPr>
        <w:t>are</w:t>
      </w:r>
      <w:r w:rsidR="00E8280A">
        <w:rPr>
          <w:sz w:val="24"/>
          <w:szCs w:val="24"/>
        </w:rPr>
        <w:t xml:space="preserve"> simply</w:t>
      </w:r>
      <w:r w:rsidR="00B076F9">
        <w:rPr>
          <w:sz w:val="24"/>
          <w:szCs w:val="24"/>
        </w:rPr>
        <w:t xml:space="preserve"> worried about </w:t>
      </w:r>
      <w:r w:rsidR="00CC6683">
        <w:rPr>
          <w:sz w:val="24"/>
          <w:szCs w:val="24"/>
        </w:rPr>
        <w:t>needing help</w:t>
      </w:r>
      <w:r w:rsidR="00B076F9">
        <w:rPr>
          <w:sz w:val="24"/>
          <w:szCs w:val="24"/>
        </w:rPr>
        <w:t>, we can support you by making adjustments to remove or reduce the barriers you might be facing.</w:t>
      </w:r>
      <w:r w:rsidR="00CC6683">
        <w:rPr>
          <w:sz w:val="24"/>
          <w:szCs w:val="24"/>
        </w:rPr>
        <w:t xml:space="preserve"> </w:t>
      </w:r>
      <w:r w:rsidR="41812731" w:rsidRPr="266A8650">
        <w:rPr>
          <w:spacing w:val="-2"/>
          <w:sz w:val="24"/>
          <w:szCs w:val="24"/>
        </w:rPr>
        <w:t>T</w:t>
      </w:r>
      <w:r w:rsidR="5DC6345E" w:rsidRPr="266A8650">
        <w:rPr>
          <w:spacing w:val="-2"/>
          <w:sz w:val="24"/>
          <w:szCs w:val="24"/>
        </w:rPr>
        <w:t>his</w:t>
      </w:r>
      <w:r w:rsidR="00C10574" w:rsidRPr="266A8650">
        <w:rPr>
          <w:sz w:val="24"/>
          <w:szCs w:val="24"/>
        </w:rPr>
        <w:t xml:space="preserve"> </w:t>
      </w:r>
      <w:r w:rsidR="630C6D34" w:rsidRPr="266A8650">
        <w:rPr>
          <w:sz w:val="24"/>
          <w:szCs w:val="24"/>
        </w:rPr>
        <w:t>includes but</w:t>
      </w:r>
      <w:r w:rsidR="375986E0" w:rsidRPr="266A8650">
        <w:rPr>
          <w:sz w:val="24"/>
          <w:szCs w:val="24"/>
        </w:rPr>
        <w:t xml:space="preserve"> is not limited to those with a disability</w:t>
      </w:r>
      <w:r w:rsidR="52D40606" w:rsidRPr="266A8650">
        <w:rPr>
          <w:sz w:val="24"/>
          <w:szCs w:val="24"/>
        </w:rPr>
        <w:t xml:space="preserve"> as defined in the Equality Act </w:t>
      </w:r>
      <w:r w:rsidR="5DD76D3D" w:rsidRPr="266A8650">
        <w:rPr>
          <w:sz w:val="24"/>
          <w:szCs w:val="24"/>
        </w:rPr>
        <w:t>(</w:t>
      </w:r>
      <w:r w:rsidR="52D40606" w:rsidRPr="266A8650">
        <w:rPr>
          <w:sz w:val="24"/>
          <w:szCs w:val="24"/>
        </w:rPr>
        <w:t>2010</w:t>
      </w:r>
      <w:r w:rsidR="1F7F182C" w:rsidRPr="266A8650">
        <w:rPr>
          <w:sz w:val="24"/>
          <w:szCs w:val="24"/>
        </w:rPr>
        <w:t>)</w:t>
      </w:r>
      <w:r w:rsidR="52D40606" w:rsidRPr="266A8650">
        <w:rPr>
          <w:sz w:val="24"/>
          <w:szCs w:val="24"/>
        </w:rPr>
        <w:t>.</w:t>
      </w:r>
    </w:p>
    <w:p w14:paraId="72E4B109" w14:textId="77777777" w:rsidR="00705FF6" w:rsidRDefault="00705FF6" w:rsidP="00705FF6">
      <w:pPr>
        <w:widowControl w:val="0"/>
        <w:tabs>
          <w:tab w:val="left" w:pos="679"/>
          <w:tab w:val="left" w:pos="680"/>
        </w:tabs>
        <w:autoSpaceDE w:val="0"/>
        <w:autoSpaceDN w:val="0"/>
        <w:ind w:right="1122"/>
        <w:rPr>
          <w:sz w:val="24"/>
          <w:szCs w:val="24"/>
        </w:rPr>
      </w:pPr>
    </w:p>
    <w:p w14:paraId="0805717C" w14:textId="5788CBC1" w:rsidR="006D6BB5" w:rsidRDefault="006D6BB5" w:rsidP="00705FF6">
      <w:pPr>
        <w:widowControl w:val="0"/>
        <w:tabs>
          <w:tab w:val="left" w:pos="679"/>
          <w:tab w:val="left" w:pos="680"/>
        </w:tabs>
        <w:autoSpaceDE w:val="0"/>
        <w:autoSpaceDN w:val="0"/>
        <w:ind w:right="1122"/>
        <w:rPr>
          <w:sz w:val="24"/>
          <w:szCs w:val="24"/>
        </w:rPr>
      </w:pPr>
      <w:r>
        <w:rPr>
          <w:sz w:val="24"/>
          <w:szCs w:val="24"/>
        </w:rPr>
        <w:t>You can ask f</w:t>
      </w:r>
      <w:r w:rsidRPr="003D3095">
        <w:rPr>
          <w:sz w:val="24"/>
          <w:szCs w:val="24"/>
        </w:rPr>
        <w:t>or an adjustment by</w:t>
      </w:r>
      <w:r w:rsidR="00E37DD1" w:rsidRPr="003D3095">
        <w:rPr>
          <w:sz w:val="24"/>
          <w:szCs w:val="24"/>
        </w:rPr>
        <w:t xml:space="preserve"> </w:t>
      </w:r>
      <w:r w:rsidR="0008727F" w:rsidRPr="003D3095">
        <w:rPr>
          <w:sz w:val="24"/>
          <w:szCs w:val="24"/>
        </w:rPr>
        <w:t xml:space="preserve">speaking to the person </w:t>
      </w:r>
      <w:r w:rsidR="00CA78A0" w:rsidRPr="003D3095">
        <w:rPr>
          <w:sz w:val="24"/>
          <w:szCs w:val="24"/>
        </w:rPr>
        <w:t>or</w:t>
      </w:r>
      <w:r w:rsidR="0008727F" w:rsidRPr="003D3095">
        <w:rPr>
          <w:sz w:val="24"/>
          <w:szCs w:val="24"/>
        </w:rPr>
        <w:t xml:space="preserve"> department you are dealing with</w:t>
      </w:r>
      <w:r w:rsidR="0008727F" w:rsidRPr="007C624E">
        <w:rPr>
          <w:sz w:val="24"/>
          <w:szCs w:val="24"/>
        </w:rPr>
        <w:t xml:space="preserve"> first</w:t>
      </w:r>
      <w:r w:rsidR="0008727F">
        <w:rPr>
          <w:sz w:val="24"/>
          <w:szCs w:val="24"/>
        </w:rPr>
        <w:t xml:space="preserve">, </w:t>
      </w:r>
      <w:r w:rsidR="00E37DD1">
        <w:rPr>
          <w:sz w:val="24"/>
          <w:szCs w:val="24"/>
        </w:rPr>
        <w:t xml:space="preserve">by email at </w:t>
      </w:r>
      <w:hyperlink r:id="rId12" w:history="1">
        <w:r w:rsidR="00E37DD1" w:rsidRPr="00203F48">
          <w:rPr>
            <w:rStyle w:val="Hyperlink"/>
            <w:sz w:val="24"/>
            <w:szCs w:val="24"/>
          </w:rPr>
          <w:t>edi@bacp.co.uk</w:t>
        </w:r>
      </w:hyperlink>
      <w:r w:rsidR="00E37DD1">
        <w:rPr>
          <w:sz w:val="24"/>
          <w:szCs w:val="24"/>
        </w:rPr>
        <w:t xml:space="preserve">, </w:t>
      </w:r>
      <w:r w:rsidR="003D3095">
        <w:rPr>
          <w:sz w:val="24"/>
          <w:szCs w:val="24"/>
        </w:rPr>
        <w:t xml:space="preserve">or </w:t>
      </w:r>
      <w:r w:rsidR="00E37DD1">
        <w:rPr>
          <w:sz w:val="24"/>
          <w:szCs w:val="24"/>
        </w:rPr>
        <w:t xml:space="preserve">by phone on </w:t>
      </w:r>
      <w:r w:rsidR="00705FF6" w:rsidRPr="00705FF6">
        <w:rPr>
          <w:sz w:val="24"/>
          <w:szCs w:val="24"/>
        </w:rPr>
        <w:t>01455 883300</w:t>
      </w:r>
      <w:r w:rsidR="00CA78A0">
        <w:rPr>
          <w:sz w:val="24"/>
          <w:szCs w:val="24"/>
        </w:rPr>
        <w:t>.</w:t>
      </w:r>
      <w:r w:rsidR="00DC00B6">
        <w:rPr>
          <w:sz w:val="24"/>
          <w:szCs w:val="24"/>
        </w:rPr>
        <w:t xml:space="preserve"> </w:t>
      </w:r>
    </w:p>
    <w:p w14:paraId="33CCBBB5" w14:textId="77777777" w:rsidR="009F4036" w:rsidRPr="00705FF6" w:rsidRDefault="009F4036" w:rsidP="00705FF6">
      <w:pPr>
        <w:widowControl w:val="0"/>
        <w:tabs>
          <w:tab w:val="left" w:pos="679"/>
          <w:tab w:val="left" w:pos="680"/>
        </w:tabs>
        <w:autoSpaceDE w:val="0"/>
        <w:autoSpaceDN w:val="0"/>
        <w:ind w:right="1122"/>
        <w:rPr>
          <w:sz w:val="24"/>
        </w:rPr>
      </w:pPr>
    </w:p>
    <w:p w14:paraId="332FB0CA" w14:textId="779D43F7" w:rsidR="000707CA" w:rsidRDefault="000707CA" w:rsidP="00EE46F9">
      <w:pPr>
        <w:pStyle w:val="Heading3"/>
      </w:pPr>
      <w:r>
        <w:t xml:space="preserve">What </w:t>
      </w:r>
      <w:r w:rsidR="00933A92">
        <w:t xml:space="preserve">adjustments can we make? </w:t>
      </w:r>
    </w:p>
    <w:p w14:paraId="505F94AC" w14:textId="77777777" w:rsidR="00705FF6" w:rsidRDefault="00705FF6" w:rsidP="00705FF6">
      <w:pPr>
        <w:rPr>
          <w:sz w:val="24"/>
          <w:szCs w:val="24"/>
        </w:rPr>
      </w:pPr>
    </w:p>
    <w:p w14:paraId="04425057" w14:textId="453611AE" w:rsidR="00BA612F" w:rsidRPr="00705FF6" w:rsidRDefault="00BB57C3" w:rsidP="00705FF6">
      <w:pPr>
        <w:rPr>
          <w:sz w:val="24"/>
          <w:szCs w:val="24"/>
        </w:rPr>
      </w:pPr>
      <w:r w:rsidRPr="00705FF6">
        <w:rPr>
          <w:sz w:val="24"/>
          <w:szCs w:val="24"/>
        </w:rPr>
        <w:t xml:space="preserve">The adjustments we make will depend on what you need and the reason </w:t>
      </w:r>
      <w:r w:rsidR="00705FF6">
        <w:rPr>
          <w:sz w:val="24"/>
          <w:szCs w:val="24"/>
        </w:rPr>
        <w:t xml:space="preserve">you have </w:t>
      </w:r>
      <w:r w:rsidRPr="00705FF6">
        <w:rPr>
          <w:sz w:val="24"/>
          <w:szCs w:val="24"/>
        </w:rPr>
        <w:t>contact</w:t>
      </w:r>
      <w:r w:rsidR="00705FF6">
        <w:rPr>
          <w:sz w:val="24"/>
          <w:szCs w:val="24"/>
        </w:rPr>
        <w:t>ed</w:t>
      </w:r>
      <w:r w:rsidRPr="00705FF6">
        <w:rPr>
          <w:sz w:val="24"/>
          <w:szCs w:val="24"/>
        </w:rPr>
        <w:t xml:space="preserve"> us.</w:t>
      </w:r>
    </w:p>
    <w:p w14:paraId="0A81E036" w14:textId="77777777" w:rsidR="008E2BC4" w:rsidRPr="00705FF6" w:rsidRDefault="008E2BC4" w:rsidP="00705FF6">
      <w:pPr>
        <w:rPr>
          <w:sz w:val="24"/>
          <w:szCs w:val="24"/>
        </w:rPr>
      </w:pPr>
    </w:p>
    <w:p w14:paraId="1FA5E071" w14:textId="77777777" w:rsidR="005514D0" w:rsidRDefault="008E2BC4" w:rsidP="005514D0">
      <w:pPr>
        <w:rPr>
          <w:sz w:val="24"/>
          <w:szCs w:val="24"/>
        </w:rPr>
      </w:pPr>
      <w:r w:rsidRPr="00705FF6">
        <w:rPr>
          <w:sz w:val="24"/>
          <w:szCs w:val="24"/>
        </w:rPr>
        <w:t xml:space="preserve">Examples of some of the adjustments we can make </w:t>
      </w:r>
      <w:r w:rsidR="00890485" w:rsidRPr="00705FF6">
        <w:rPr>
          <w:sz w:val="24"/>
          <w:szCs w:val="24"/>
        </w:rPr>
        <w:t>include:</w:t>
      </w:r>
    </w:p>
    <w:p w14:paraId="4D90240E" w14:textId="77777777" w:rsidR="005514D0" w:rsidRDefault="005514D0" w:rsidP="005514D0">
      <w:pPr>
        <w:rPr>
          <w:sz w:val="24"/>
          <w:szCs w:val="24"/>
        </w:rPr>
      </w:pPr>
    </w:p>
    <w:p w14:paraId="1DBBB8F1" w14:textId="65885167" w:rsidR="005514D0" w:rsidRPr="002820FE" w:rsidRDefault="00705FF6" w:rsidP="001F37C5">
      <w:pPr>
        <w:pStyle w:val="ListParagraph"/>
        <w:numPr>
          <w:ilvl w:val="0"/>
          <w:numId w:val="33"/>
        </w:numPr>
        <w:rPr>
          <w:sz w:val="24"/>
          <w:szCs w:val="24"/>
        </w:rPr>
      </w:pPr>
      <w:r w:rsidRPr="002820FE">
        <w:rPr>
          <w:sz w:val="24"/>
          <w:szCs w:val="24"/>
        </w:rPr>
        <w:t>p</w:t>
      </w:r>
      <w:r w:rsidR="639DE1E7" w:rsidRPr="002820FE">
        <w:rPr>
          <w:sz w:val="24"/>
          <w:szCs w:val="24"/>
        </w:rPr>
        <w:t>roviding information</w:t>
      </w:r>
      <w:r w:rsidR="00AD6EF2" w:rsidRPr="002820FE">
        <w:rPr>
          <w:sz w:val="24"/>
          <w:szCs w:val="24"/>
        </w:rPr>
        <w:t xml:space="preserve"> in </w:t>
      </w:r>
      <w:r w:rsidR="00B20403" w:rsidRPr="002820FE">
        <w:rPr>
          <w:sz w:val="24"/>
          <w:szCs w:val="24"/>
        </w:rPr>
        <w:t>a format that is easier for you to read</w:t>
      </w:r>
    </w:p>
    <w:p w14:paraId="0E450349" w14:textId="0A9CA8BD" w:rsidR="00705FF6" w:rsidRPr="002820FE" w:rsidRDefault="005514D0" w:rsidP="004E67DF">
      <w:pPr>
        <w:pStyle w:val="ListParagraph"/>
        <w:numPr>
          <w:ilvl w:val="0"/>
          <w:numId w:val="33"/>
        </w:numPr>
        <w:rPr>
          <w:rFonts w:asciiTheme="majorHAnsi" w:eastAsia="Times New Roman" w:hAnsiTheme="majorHAnsi" w:cs="Arial"/>
          <w:color w:val="212529"/>
          <w:sz w:val="24"/>
          <w:szCs w:val="24"/>
          <w:lang w:eastAsia="en-GB"/>
        </w:rPr>
      </w:pPr>
      <w:r w:rsidRPr="002820FE">
        <w:rPr>
          <w:sz w:val="24"/>
          <w:szCs w:val="24"/>
        </w:rPr>
        <w:t>p</w:t>
      </w:r>
      <w:r w:rsidR="001D4D6C" w:rsidRPr="002820FE">
        <w:rPr>
          <w:sz w:val="24"/>
          <w:szCs w:val="24"/>
        </w:rPr>
        <w:t>roviding a single person to manage your communication with us if several departments are involved</w:t>
      </w:r>
    </w:p>
    <w:p w14:paraId="62E6E3A0" w14:textId="15AAAC02" w:rsidR="00705FF6" w:rsidRPr="002820FE" w:rsidRDefault="00BC5DDC" w:rsidP="005E603F">
      <w:pPr>
        <w:pStyle w:val="ListParagraph"/>
        <w:widowControl w:val="0"/>
        <w:numPr>
          <w:ilvl w:val="0"/>
          <w:numId w:val="29"/>
        </w:numPr>
        <w:tabs>
          <w:tab w:val="left" w:pos="679"/>
          <w:tab w:val="left" w:pos="680"/>
        </w:tabs>
        <w:ind w:right="1109"/>
        <w:rPr>
          <w:sz w:val="24"/>
          <w:szCs w:val="24"/>
        </w:rPr>
      </w:pPr>
      <w:r w:rsidRPr="002820FE">
        <w:rPr>
          <w:rFonts w:asciiTheme="majorHAnsi" w:eastAsia="Times New Roman" w:hAnsiTheme="majorHAnsi" w:cs="Arial"/>
          <w:color w:val="212529"/>
          <w:sz w:val="24"/>
          <w:szCs w:val="24"/>
          <w:lang w:eastAsia="en-GB"/>
        </w:rPr>
        <w:t xml:space="preserve">supporting </w:t>
      </w:r>
      <w:r w:rsidR="00010185" w:rsidRPr="002820FE">
        <w:rPr>
          <w:rFonts w:asciiTheme="majorHAnsi" w:eastAsia="Times New Roman" w:hAnsiTheme="majorHAnsi" w:cs="Arial"/>
          <w:color w:val="212529"/>
          <w:sz w:val="24"/>
          <w:szCs w:val="24"/>
          <w:lang w:eastAsia="en-GB"/>
        </w:rPr>
        <w:t>your accessibility needs if you are attending one of our events</w:t>
      </w:r>
    </w:p>
    <w:p w14:paraId="27D27461" w14:textId="699C8534" w:rsidR="00173338" w:rsidRPr="002820FE" w:rsidRDefault="002820FE" w:rsidP="005F0F4C">
      <w:pPr>
        <w:pStyle w:val="ListParagraph"/>
        <w:widowControl w:val="0"/>
        <w:numPr>
          <w:ilvl w:val="0"/>
          <w:numId w:val="29"/>
        </w:numPr>
        <w:tabs>
          <w:tab w:val="left" w:pos="679"/>
          <w:tab w:val="left" w:pos="680"/>
        </w:tabs>
        <w:ind w:right="1109"/>
        <w:rPr>
          <w:sz w:val="24"/>
          <w:szCs w:val="24"/>
        </w:rPr>
      </w:pPr>
      <w:r w:rsidRPr="002820FE">
        <w:rPr>
          <w:sz w:val="24"/>
          <w:szCs w:val="24"/>
        </w:rPr>
        <w:t>a</w:t>
      </w:r>
      <w:r w:rsidR="00173338" w:rsidRPr="002820FE">
        <w:rPr>
          <w:sz w:val="24"/>
          <w:szCs w:val="24"/>
        </w:rPr>
        <w:t xml:space="preserve">llowing </w:t>
      </w:r>
      <w:r w:rsidR="00E21942" w:rsidRPr="002820FE">
        <w:rPr>
          <w:sz w:val="24"/>
          <w:szCs w:val="24"/>
        </w:rPr>
        <w:t>more time to respond to our enquiries</w:t>
      </w:r>
    </w:p>
    <w:p w14:paraId="22CABE5C" w14:textId="05CBA7FD" w:rsidR="000707CA" w:rsidRPr="002820FE" w:rsidRDefault="0022462B" w:rsidP="00A37997">
      <w:pPr>
        <w:pStyle w:val="ListParagraph"/>
        <w:widowControl w:val="0"/>
        <w:numPr>
          <w:ilvl w:val="0"/>
          <w:numId w:val="29"/>
        </w:numPr>
        <w:tabs>
          <w:tab w:val="left" w:pos="679"/>
          <w:tab w:val="left" w:pos="680"/>
        </w:tabs>
        <w:ind w:right="1109"/>
        <w:rPr>
          <w:sz w:val="20"/>
          <w:szCs w:val="20"/>
        </w:rPr>
      </w:pPr>
      <w:r w:rsidRPr="002820FE">
        <w:rPr>
          <w:sz w:val="24"/>
          <w:szCs w:val="24"/>
        </w:rPr>
        <w:t>to communicate with you over the telephone if that better suits your needs</w:t>
      </w:r>
      <w:bookmarkEnd w:id="1"/>
    </w:p>
    <w:p w14:paraId="67463013" w14:textId="77777777" w:rsidR="00173338" w:rsidRDefault="00173338">
      <w:pPr>
        <w:spacing w:after="160" w:line="259" w:lineRule="auto"/>
        <w:rPr>
          <w:b/>
          <w:bCs/>
          <w:color w:val="E20E5A" w:themeColor="accent1"/>
          <w:sz w:val="32"/>
          <w:szCs w:val="32"/>
        </w:rPr>
      </w:pPr>
      <w:r>
        <w:rPr>
          <w:b/>
          <w:bCs/>
          <w:color w:val="E20E5A" w:themeColor="accent1"/>
          <w:sz w:val="32"/>
          <w:szCs w:val="32"/>
        </w:rPr>
        <w:br w:type="page"/>
      </w:r>
    </w:p>
    <w:p w14:paraId="0CC00F45" w14:textId="77777777" w:rsidR="00173338" w:rsidRDefault="00173338" w:rsidP="00BA3A0E">
      <w:pPr>
        <w:pStyle w:val="BodyText"/>
        <w:spacing w:after="0"/>
        <w:rPr>
          <w:b/>
          <w:bCs/>
          <w:color w:val="E20E5A" w:themeColor="accent1"/>
          <w:sz w:val="32"/>
          <w:szCs w:val="32"/>
        </w:rPr>
      </w:pPr>
    </w:p>
    <w:p w14:paraId="62D0152E" w14:textId="40580B8E" w:rsidR="00BA3A0E" w:rsidRPr="008A29C9" w:rsidRDefault="00BA3A0E" w:rsidP="00BA3A0E">
      <w:pPr>
        <w:pStyle w:val="BodyText"/>
        <w:spacing w:after="0"/>
        <w:rPr>
          <w:b/>
          <w:bCs/>
          <w:color w:val="E20E5A" w:themeColor="accent1"/>
          <w:sz w:val="32"/>
          <w:szCs w:val="32"/>
        </w:rPr>
      </w:pPr>
      <w:r w:rsidRPr="008A29C9">
        <w:rPr>
          <w:b/>
          <w:bCs/>
          <w:color w:val="E20E5A" w:themeColor="accent1"/>
          <w:sz w:val="32"/>
          <w:szCs w:val="32"/>
        </w:rPr>
        <w:t>How do we decide what is reasonable?</w:t>
      </w:r>
    </w:p>
    <w:p w14:paraId="63C97A99" w14:textId="77777777" w:rsidR="00BA3A0E" w:rsidRPr="00F04F37" w:rsidRDefault="00BA3A0E" w:rsidP="00BA3A0E">
      <w:pPr>
        <w:pStyle w:val="BodyText"/>
        <w:spacing w:after="0"/>
        <w:rPr>
          <w:color w:val="E20E5A" w:themeColor="accent1"/>
          <w:sz w:val="32"/>
          <w:szCs w:val="32"/>
        </w:rPr>
      </w:pPr>
    </w:p>
    <w:p w14:paraId="43712735" w14:textId="487E76E7" w:rsidR="00BA3A0E" w:rsidRDefault="00BA3A0E" w:rsidP="00BA3A0E">
      <w:pPr>
        <w:widowControl w:val="0"/>
        <w:tabs>
          <w:tab w:val="left" w:pos="679"/>
          <w:tab w:val="left" w:pos="680"/>
        </w:tabs>
        <w:autoSpaceDE w:val="0"/>
        <w:autoSpaceDN w:val="0"/>
        <w:ind w:right="1282"/>
        <w:rPr>
          <w:rFonts w:eastAsiaTheme="minorEastAsia"/>
          <w:sz w:val="24"/>
          <w:szCs w:val="24"/>
        </w:rPr>
      </w:pPr>
      <w:r w:rsidRPr="00F04F37">
        <w:rPr>
          <w:rFonts w:eastAsiaTheme="minorEastAsia"/>
          <w:sz w:val="24"/>
          <w:szCs w:val="24"/>
        </w:rPr>
        <w:t xml:space="preserve">We will always consider requests for adjustments to remove or reduce any disadvantages faced as far as possible, but we can only make adjustments that are reasonable. We will consider the following factors: </w:t>
      </w:r>
    </w:p>
    <w:p w14:paraId="66F9FE1C" w14:textId="77777777" w:rsidR="00BA3A0E" w:rsidRPr="00F04F37" w:rsidRDefault="00BA3A0E" w:rsidP="00BA3A0E">
      <w:pPr>
        <w:widowControl w:val="0"/>
        <w:tabs>
          <w:tab w:val="left" w:pos="679"/>
          <w:tab w:val="left" w:pos="680"/>
        </w:tabs>
        <w:autoSpaceDE w:val="0"/>
        <w:autoSpaceDN w:val="0"/>
        <w:ind w:right="1282"/>
        <w:rPr>
          <w:sz w:val="24"/>
          <w:szCs w:val="24"/>
        </w:rPr>
      </w:pPr>
    </w:p>
    <w:p w14:paraId="1F965A8E" w14:textId="77777777" w:rsidR="00BA3A0E" w:rsidRPr="00F04F37" w:rsidRDefault="00BA3A0E" w:rsidP="00BA3A0E">
      <w:pPr>
        <w:pStyle w:val="ListParagraph"/>
        <w:widowControl w:val="0"/>
        <w:numPr>
          <w:ilvl w:val="0"/>
          <w:numId w:val="30"/>
        </w:numPr>
        <w:tabs>
          <w:tab w:val="left" w:pos="1389"/>
          <w:tab w:val="left" w:pos="1390"/>
        </w:tabs>
        <w:autoSpaceDE w:val="0"/>
        <w:autoSpaceDN w:val="0"/>
        <w:ind w:right="1065"/>
        <w:rPr>
          <w:sz w:val="24"/>
          <w:szCs w:val="24"/>
        </w:rPr>
      </w:pPr>
      <w:r w:rsidRPr="00F04F37">
        <w:rPr>
          <w:rFonts w:eastAsiaTheme="minorEastAsia"/>
          <w:sz w:val="24"/>
          <w:szCs w:val="24"/>
        </w:rPr>
        <w:t>Effectiveness – how well does the adjustment in question remove or at least minimise the disadvantage? We are unlikely to make adjustments that don’t remove the disadvantage.</w:t>
      </w:r>
    </w:p>
    <w:p w14:paraId="661CC004" w14:textId="77777777" w:rsidR="00BA3A0E" w:rsidRPr="00F04F37" w:rsidRDefault="00BA3A0E" w:rsidP="00BA3A0E">
      <w:pPr>
        <w:pStyle w:val="ListParagraph"/>
        <w:widowControl w:val="0"/>
        <w:tabs>
          <w:tab w:val="left" w:pos="1389"/>
          <w:tab w:val="left" w:pos="1390"/>
        </w:tabs>
        <w:autoSpaceDE w:val="0"/>
        <w:autoSpaceDN w:val="0"/>
        <w:ind w:right="1065"/>
        <w:rPr>
          <w:sz w:val="24"/>
          <w:szCs w:val="24"/>
        </w:rPr>
      </w:pPr>
    </w:p>
    <w:p w14:paraId="77FF4FC3" w14:textId="77777777" w:rsidR="00BA3A0E" w:rsidRPr="00F04F37" w:rsidRDefault="00BA3A0E" w:rsidP="00BA3A0E">
      <w:pPr>
        <w:pStyle w:val="ListParagraph"/>
        <w:widowControl w:val="0"/>
        <w:numPr>
          <w:ilvl w:val="0"/>
          <w:numId w:val="30"/>
        </w:numPr>
        <w:tabs>
          <w:tab w:val="left" w:pos="1389"/>
          <w:tab w:val="left" w:pos="1390"/>
        </w:tabs>
        <w:autoSpaceDE w:val="0"/>
        <w:autoSpaceDN w:val="0"/>
        <w:ind w:right="1065"/>
        <w:rPr>
          <w:sz w:val="24"/>
          <w:szCs w:val="24"/>
        </w:rPr>
      </w:pPr>
      <w:r w:rsidRPr="00F04F37">
        <w:rPr>
          <w:rFonts w:eastAsiaTheme="minorEastAsia"/>
          <w:sz w:val="24"/>
          <w:szCs w:val="24"/>
        </w:rPr>
        <w:t xml:space="preserve">Practicality – how practical it is for us to make the adjustment, and, how long it will take us to do this. </w:t>
      </w:r>
    </w:p>
    <w:p w14:paraId="18A3E4C7" w14:textId="77777777" w:rsidR="00BA3A0E" w:rsidRPr="00F04F37" w:rsidRDefault="00BA3A0E" w:rsidP="00BA3A0E">
      <w:pPr>
        <w:pStyle w:val="ListParagraph"/>
        <w:rPr>
          <w:rFonts w:eastAsiaTheme="minorEastAsia"/>
          <w:sz w:val="24"/>
          <w:szCs w:val="24"/>
        </w:rPr>
      </w:pPr>
    </w:p>
    <w:p w14:paraId="628C605C" w14:textId="77777777" w:rsidR="00BA3A0E" w:rsidRPr="00EE6498" w:rsidRDefault="00BA3A0E" w:rsidP="00BA3A0E">
      <w:pPr>
        <w:pStyle w:val="ListParagraph"/>
        <w:widowControl w:val="0"/>
        <w:numPr>
          <w:ilvl w:val="0"/>
          <w:numId w:val="30"/>
        </w:numPr>
        <w:tabs>
          <w:tab w:val="left" w:pos="1389"/>
          <w:tab w:val="left" w:pos="1390"/>
        </w:tabs>
        <w:autoSpaceDE w:val="0"/>
        <w:autoSpaceDN w:val="0"/>
        <w:ind w:right="1065"/>
        <w:rPr>
          <w:sz w:val="24"/>
          <w:szCs w:val="24"/>
        </w:rPr>
      </w:pPr>
      <w:r w:rsidRPr="00F04F37">
        <w:rPr>
          <w:rFonts w:eastAsiaTheme="minorEastAsia"/>
          <w:sz w:val="24"/>
          <w:szCs w:val="24"/>
        </w:rPr>
        <w:t>Risk – would making this adjustment cause any risk to others or to the organisation.</w:t>
      </w:r>
    </w:p>
    <w:p w14:paraId="148E33D0" w14:textId="77777777" w:rsidR="00EE6498" w:rsidRPr="00EE6498" w:rsidRDefault="00EE6498" w:rsidP="00EE6498">
      <w:pPr>
        <w:pStyle w:val="ListParagraph"/>
        <w:rPr>
          <w:sz w:val="24"/>
          <w:szCs w:val="24"/>
        </w:rPr>
      </w:pPr>
    </w:p>
    <w:p w14:paraId="19DA1783" w14:textId="32E378B4" w:rsidR="00653CBF" w:rsidRDefault="00653CBF" w:rsidP="00653CBF">
      <w:pPr>
        <w:pStyle w:val="ListParagraph"/>
        <w:widowControl w:val="0"/>
        <w:numPr>
          <w:ilvl w:val="0"/>
          <w:numId w:val="30"/>
        </w:numPr>
        <w:tabs>
          <w:tab w:val="left" w:pos="1389"/>
          <w:tab w:val="left" w:pos="1390"/>
        </w:tabs>
        <w:autoSpaceDE w:val="0"/>
        <w:autoSpaceDN w:val="0"/>
        <w:ind w:right="1065"/>
        <w:rPr>
          <w:sz w:val="24"/>
          <w:szCs w:val="24"/>
        </w:rPr>
      </w:pPr>
      <w:r>
        <w:rPr>
          <w:sz w:val="24"/>
          <w:szCs w:val="24"/>
        </w:rPr>
        <w:t>S</w:t>
      </w:r>
      <w:r w:rsidR="00EE6498">
        <w:rPr>
          <w:sz w:val="24"/>
          <w:szCs w:val="24"/>
        </w:rPr>
        <w:t xml:space="preserve">tandards </w:t>
      </w:r>
      <w:r>
        <w:rPr>
          <w:sz w:val="24"/>
          <w:szCs w:val="24"/>
        </w:rPr>
        <w:t>–</w:t>
      </w:r>
      <w:r w:rsidR="00640611" w:rsidRPr="00281B45">
        <w:rPr>
          <w:sz w:val="24"/>
          <w:szCs w:val="24"/>
        </w:rPr>
        <w:t xml:space="preserve"> would making this adjustment</w:t>
      </w:r>
      <w:r w:rsidR="00281B45" w:rsidRPr="00281B45">
        <w:rPr>
          <w:sz w:val="24"/>
          <w:szCs w:val="24"/>
        </w:rPr>
        <w:t xml:space="preserve"> </w:t>
      </w:r>
      <w:r w:rsidRPr="00281B45">
        <w:rPr>
          <w:sz w:val="24"/>
          <w:szCs w:val="24"/>
        </w:rPr>
        <w:t>compromis</w:t>
      </w:r>
      <w:r w:rsidR="000D082F">
        <w:rPr>
          <w:sz w:val="24"/>
          <w:szCs w:val="24"/>
        </w:rPr>
        <w:t>e</w:t>
      </w:r>
      <w:r w:rsidRPr="00281B45">
        <w:rPr>
          <w:sz w:val="24"/>
          <w:szCs w:val="24"/>
        </w:rPr>
        <w:t xml:space="preserve"> competence standards</w:t>
      </w:r>
      <w:r w:rsidR="00281B45" w:rsidRPr="00281B45">
        <w:rPr>
          <w:sz w:val="24"/>
          <w:szCs w:val="24"/>
        </w:rPr>
        <w:t>.</w:t>
      </w:r>
    </w:p>
    <w:p w14:paraId="3AF86181" w14:textId="77777777" w:rsidR="00A3619A" w:rsidRPr="00A3619A" w:rsidRDefault="00A3619A" w:rsidP="00A3619A">
      <w:pPr>
        <w:pStyle w:val="ListParagraph"/>
        <w:rPr>
          <w:sz w:val="24"/>
          <w:szCs w:val="24"/>
        </w:rPr>
      </w:pPr>
    </w:p>
    <w:p w14:paraId="0000D502" w14:textId="7FFC032A" w:rsidR="00A3619A" w:rsidRPr="00653CBF" w:rsidRDefault="00A3619A" w:rsidP="00653CBF">
      <w:pPr>
        <w:pStyle w:val="ListParagraph"/>
        <w:widowControl w:val="0"/>
        <w:numPr>
          <w:ilvl w:val="0"/>
          <w:numId w:val="30"/>
        </w:numPr>
        <w:tabs>
          <w:tab w:val="left" w:pos="1389"/>
          <w:tab w:val="left" w:pos="1390"/>
        </w:tabs>
        <w:autoSpaceDE w:val="0"/>
        <w:autoSpaceDN w:val="0"/>
        <w:ind w:right="1065"/>
        <w:rPr>
          <w:sz w:val="24"/>
          <w:szCs w:val="24"/>
        </w:rPr>
      </w:pPr>
      <w:r>
        <w:rPr>
          <w:sz w:val="24"/>
          <w:szCs w:val="24"/>
        </w:rPr>
        <w:t xml:space="preserve">Cost - </w:t>
      </w:r>
      <w:r w:rsidR="003167F1">
        <w:rPr>
          <w:sz w:val="24"/>
          <w:szCs w:val="24"/>
        </w:rPr>
        <w:t>w</w:t>
      </w:r>
      <w:r w:rsidR="003167F1" w:rsidRPr="003167F1">
        <w:rPr>
          <w:sz w:val="24"/>
          <w:szCs w:val="24"/>
        </w:rPr>
        <w:t>hat financial costs are there in making an adjustment</w:t>
      </w:r>
      <w:r w:rsidR="003167F1">
        <w:rPr>
          <w:sz w:val="24"/>
          <w:szCs w:val="24"/>
        </w:rPr>
        <w:t>.</w:t>
      </w:r>
    </w:p>
    <w:p w14:paraId="6B1CE089" w14:textId="77777777" w:rsidR="009902C0" w:rsidRDefault="009902C0" w:rsidP="00705FF6">
      <w:pPr>
        <w:pStyle w:val="BodyText"/>
        <w:spacing w:after="0"/>
        <w:rPr>
          <w:b/>
          <w:bCs/>
          <w:color w:val="E20E5A" w:themeColor="accent1"/>
          <w:sz w:val="32"/>
          <w:szCs w:val="32"/>
        </w:rPr>
      </w:pPr>
    </w:p>
    <w:p w14:paraId="6729B1BA" w14:textId="229FE4E5" w:rsidR="00DC5369" w:rsidRDefault="006E0402" w:rsidP="00705FF6">
      <w:pPr>
        <w:pStyle w:val="BodyText"/>
        <w:spacing w:after="0"/>
        <w:rPr>
          <w:b/>
          <w:bCs/>
          <w:color w:val="E20E5A" w:themeColor="accent1"/>
          <w:sz w:val="32"/>
          <w:szCs w:val="32"/>
        </w:rPr>
      </w:pPr>
      <w:r w:rsidRPr="00DC1681">
        <w:rPr>
          <w:b/>
          <w:bCs/>
          <w:color w:val="E20E5A" w:themeColor="accent1"/>
          <w:sz w:val="32"/>
          <w:szCs w:val="32"/>
        </w:rPr>
        <w:t xml:space="preserve">Will I need to provide </w:t>
      </w:r>
      <w:r w:rsidR="008A29C9">
        <w:rPr>
          <w:b/>
          <w:bCs/>
          <w:color w:val="E20E5A" w:themeColor="accent1"/>
          <w:sz w:val="32"/>
          <w:szCs w:val="32"/>
        </w:rPr>
        <w:t xml:space="preserve">medical </w:t>
      </w:r>
      <w:r w:rsidRPr="00DC1681">
        <w:rPr>
          <w:b/>
          <w:bCs/>
          <w:color w:val="E20E5A" w:themeColor="accent1"/>
          <w:sz w:val="32"/>
          <w:szCs w:val="32"/>
        </w:rPr>
        <w:t>evidence?</w:t>
      </w:r>
    </w:p>
    <w:p w14:paraId="340FF3FA" w14:textId="77777777" w:rsidR="00DC1681" w:rsidRPr="00DC1681" w:rsidRDefault="00DC1681" w:rsidP="00705FF6">
      <w:pPr>
        <w:pStyle w:val="BodyText"/>
        <w:spacing w:after="0"/>
        <w:rPr>
          <w:b/>
          <w:bCs/>
          <w:color w:val="E20E5A" w:themeColor="accent1"/>
          <w:sz w:val="32"/>
          <w:szCs w:val="32"/>
        </w:rPr>
      </w:pPr>
    </w:p>
    <w:p w14:paraId="367A6D05" w14:textId="7E3D0B4D" w:rsidR="000707CA" w:rsidRPr="005000FF" w:rsidRDefault="00803BD4" w:rsidP="005000FF">
      <w:pPr>
        <w:widowControl w:val="0"/>
        <w:tabs>
          <w:tab w:val="left" w:pos="679"/>
          <w:tab w:val="left" w:pos="680"/>
        </w:tabs>
        <w:autoSpaceDE w:val="0"/>
        <w:autoSpaceDN w:val="0"/>
        <w:ind w:right="1100"/>
        <w:rPr>
          <w:sz w:val="24"/>
          <w:szCs w:val="24"/>
        </w:rPr>
      </w:pPr>
      <w:r>
        <w:rPr>
          <w:sz w:val="24"/>
          <w:szCs w:val="24"/>
        </w:rPr>
        <w:t>W</w:t>
      </w:r>
      <w:r w:rsidR="32DC6BE2" w:rsidRPr="005000FF">
        <w:rPr>
          <w:sz w:val="24"/>
          <w:szCs w:val="24"/>
        </w:rPr>
        <w:t xml:space="preserve">hen </w:t>
      </w:r>
      <w:r w:rsidR="006343E7">
        <w:rPr>
          <w:sz w:val="24"/>
          <w:szCs w:val="24"/>
        </w:rPr>
        <w:t>making</w:t>
      </w:r>
      <w:r w:rsidR="006343E7" w:rsidRPr="005000FF">
        <w:rPr>
          <w:sz w:val="24"/>
          <w:szCs w:val="24"/>
        </w:rPr>
        <w:t xml:space="preserve"> </w:t>
      </w:r>
      <w:r w:rsidR="32DC6BE2" w:rsidRPr="005000FF">
        <w:rPr>
          <w:sz w:val="24"/>
          <w:szCs w:val="24"/>
        </w:rPr>
        <w:t xml:space="preserve">an </w:t>
      </w:r>
      <w:r w:rsidR="03ACAFFC" w:rsidRPr="005000FF">
        <w:rPr>
          <w:sz w:val="24"/>
          <w:szCs w:val="24"/>
        </w:rPr>
        <w:t>adjustment,</w:t>
      </w:r>
      <w:r w:rsidR="32DC6BE2" w:rsidRPr="005000FF">
        <w:rPr>
          <w:sz w:val="24"/>
          <w:szCs w:val="24"/>
        </w:rPr>
        <w:t xml:space="preserve"> we </w:t>
      </w:r>
      <w:r>
        <w:rPr>
          <w:sz w:val="24"/>
          <w:szCs w:val="24"/>
        </w:rPr>
        <w:t>do not</w:t>
      </w:r>
      <w:r w:rsidR="32DC6BE2" w:rsidRPr="005000FF">
        <w:rPr>
          <w:sz w:val="24"/>
          <w:szCs w:val="24"/>
        </w:rPr>
        <w:t xml:space="preserve"> normally </w:t>
      </w:r>
      <w:r w:rsidR="000707CA" w:rsidRPr="005000FF">
        <w:rPr>
          <w:sz w:val="24"/>
          <w:szCs w:val="24"/>
        </w:rPr>
        <w:t>request medical evidence.</w:t>
      </w:r>
      <w:r w:rsidR="000707CA" w:rsidRPr="005000FF">
        <w:rPr>
          <w:spacing w:val="-1"/>
          <w:sz w:val="24"/>
          <w:szCs w:val="24"/>
        </w:rPr>
        <w:t xml:space="preserve"> </w:t>
      </w:r>
      <w:r w:rsidR="000707CA" w:rsidRPr="005000FF">
        <w:rPr>
          <w:sz w:val="24"/>
          <w:szCs w:val="24"/>
        </w:rPr>
        <w:t>We</w:t>
      </w:r>
      <w:r w:rsidR="7CB805D8" w:rsidRPr="005000FF">
        <w:rPr>
          <w:sz w:val="24"/>
          <w:szCs w:val="24"/>
        </w:rPr>
        <w:t xml:space="preserve"> </w:t>
      </w:r>
      <w:r w:rsidR="000707CA" w:rsidRPr="005000FF">
        <w:rPr>
          <w:sz w:val="24"/>
          <w:szCs w:val="24"/>
        </w:rPr>
        <w:t>accept</w:t>
      </w:r>
      <w:r w:rsidR="000707CA" w:rsidRPr="005000FF">
        <w:rPr>
          <w:spacing w:val="-4"/>
          <w:sz w:val="24"/>
          <w:szCs w:val="24"/>
        </w:rPr>
        <w:t xml:space="preserve"> </w:t>
      </w:r>
      <w:r w:rsidR="000707CA" w:rsidRPr="005000FF">
        <w:rPr>
          <w:sz w:val="24"/>
          <w:szCs w:val="24"/>
        </w:rPr>
        <w:t>the</w:t>
      </w:r>
      <w:r w:rsidR="59E4D257" w:rsidRPr="005000FF">
        <w:rPr>
          <w:sz w:val="24"/>
          <w:szCs w:val="24"/>
        </w:rPr>
        <w:t xml:space="preserve"> information </w:t>
      </w:r>
      <w:r>
        <w:rPr>
          <w:sz w:val="24"/>
          <w:szCs w:val="24"/>
        </w:rPr>
        <w:t xml:space="preserve">you provide </w:t>
      </w:r>
      <w:r w:rsidR="000707CA" w:rsidRPr="005000FF">
        <w:rPr>
          <w:sz w:val="24"/>
          <w:szCs w:val="24"/>
        </w:rPr>
        <w:t>and</w:t>
      </w:r>
      <w:r w:rsidR="000707CA" w:rsidRPr="005000FF">
        <w:rPr>
          <w:spacing w:val="-4"/>
          <w:sz w:val="24"/>
          <w:szCs w:val="24"/>
        </w:rPr>
        <w:t xml:space="preserve"> </w:t>
      </w:r>
      <w:r w:rsidR="01ED1A3F" w:rsidRPr="005000FF">
        <w:rPr>
          <w:sz w:val="24"/>
          <w:szCs w:val="24"/>
        </w:rPr>
        <w:t xml:space="preserve">work with </w:t>
      </w:r>
      <w:r w:rsidR="00C970F8" w:rsidRPr="005000FF">
        <w:rPr>
          <w:sz w:val="24"/>
          <w:szCs w:val="24"/>
        </w:rPr>
        <w:t>you</w:t>
      </w:r>
      <w:r w:rsidR="01ED1A3F" w:rsidRPr="005000FF">
        <w:rPr>
          <w:sz w:val="24"/>
          <w:szCs w:val="24"/>
        </w:rPr>
        <w:t xml:space="preserve"> to</w:t>
      </w:r>
      <w:r w:rsidR="000707CA" w:rsidRPr="005000FF">
        <w:rPr>
          <w:spacing w:val="-2"/>
          <w:sz w:val="24"/>
          <w:szCs w:val="24"/>
        </w:rPr>
        <w:t xml:space="preserve"> </w:t>
      </w:r>
      <w:r w:rsidR="000707CA" w:rsidRPr="005000FF">
        <w:rPr>
          <w:sz w:val="24"/>
          <w:szCs w:val="24"/>
        </w:rPr>
        <w:t>explor</w:t>
      </w:r>
      <w:r w:rsidR="75081D58" w:rsidRPr="005000FF">
        <w:rPr>
          <w:sz w:val="24"/>
          <w:szCs w:val="24"/>
        </w:rPr>
        <w:t xml:space="preserve">e </w:t>
      </w:r>
      <w:r w:rsidR="00C970F8" w:rsidRPr="005000FF">
        <w:rPr>
          <w:sz w:val="24"/>
          <w:szCs w:val="24"/>
        </w:rPr>
        <w:t>the</w:t>
      </w:r>
      <w:r w:rsidR="000707CA" w:rsidRPr="005000FF">
        <w:rPr>
          <w:spacing w:val="-2"/>
          <w:sz w:val="24"/>
          <w:szCs w:val="24"/>
        </w:rPr>
        <w:t xml:space="preserve"> </w:t>
      </w:r>
      <w:r w:rsidR="000707CA" w:rsidRPr="005000FF">
        <w:rPr>
          <w:sz w:val="24"/>
          <w:szCs w:val="24"/>
        </w:rPr>
        <w:t>adjustments</w:t>
      </w:r>
      <w:r w:rsidR="000707CA" w:rsidRPr="005000FF">
        <w:rPr>
          <w:spacing w:val="-3"/>
          <w:sz w:val="24"/>
          <w:szCs w:val="24"/>
        </w:rPr>
        <w:t xml:space="preserve"> </w:t>
      </w:r>
      <w:r w:rsidR="00C970F8" w:rsidRPr="005000FF">
        <w:rPr>
          <w:spacing w:val="-3"/>
          <w:sz w:val="24"/>
          <w:szCs w:val="24"/>
        </w:rPr>
        <w:t xml:space="preserve">you need. </w:t>
      </w:r>
    </w:p>
    <w:p w14:paraId="7A87EA0D" w14:textId="2EE28DF0" w:rsidR="000707CA" w:rsidRDefault="000707CA" w:rsidP="00705FF6">
      <w:pPr>
        <w:pStyle w:val="BodyText"/>
        <w:spacing w:after="0"/>
        <w:rPr>
          <w:sz w:val="20"/>
          <w:szCs w:val="20"/>
        </w:rPr>
      </w:pPr>
      <w:bookmarkStart w:id="2" w:name="How_can_we_provide_‘reasonable_adjustmen"/>
      <w:bookmarkStart w:id="3" w:name="Making_it_easy_for_people_to_request_adj"/>
      <w:bookmarkEnd w:id="2"/>
      <w:bookmarkEnd w:id="3"/>
    </w:p>
    <w:p w14:paraId="4B2AEDA8" w14:textId="77777777" w:rsidR="000707CA" w:rsidRPr="008A29C9" w:rsidRDefault="000707CA" w:rsidP="00EE46F9">
      <w:pPr>
        <w:pStyle w:val="Heading3"/>
        <w:rPr>
          <w:spacing w:val="-4"/>
        </w:rPr>
      </w:pPr>
      <w:bookmarkStart w:id="4" w:name="Sharing_information_about_a_disability"/>
      <w:bookmarkEnd w:id="4"/>
      <w:r w:rsidRPr="008A29C9">
        <w:t>Sharing</w:t>
      </w:r>
      <w:r w:rsidRPr="008A29C9">
        <w:rPr>
          <w:spacing w:val="-9"/>
        </w:rPr>
        <w:t xml:space="preserve"> </w:t>
      </w:r>
      <w:r w:rsidRPr="008A29C9">
        <w:t>information</w:t>
      </w:r>
      <w:r w:rsidRPr="008A29C9">
        <w:rPr>
          <w:spacing w:val="-5"/>
        </w:rPr>
        <w:t xml:space="preserve"> </w:t>
      </w:r>
      <w:r w:rsidRPr="008A29C9">
        <w:t>about</w:t>
      </w:r>
      <w:r w:rsidRPr="008A29C9">
        <w:rPr>
          <w:spacing w:val="-4"/>
        </w:rPr>
        <w:t xml:space="preserve"> </w:t>
      </w:r>
      <w:r w:rsidRPr="008A29C9">
        <w:t>a</w:t>
      </w:r>
      <w:r w:rsidR="76E1FEF7" w:rsidRPr="008A29C9">
        <w:rPr>
          <w:spacing w:val="-4"/>
        </w:rPr>
        <w:t>n adjustment</w:t>
      </w:r>
    </w:p>
    <w:p w14:paraId="4A7F5DA2" w14:textId="77777777" w:rsidR="00AB6553" w:rsidRPr="00AB6553" w:rsidRDefault="00AB6553" w:rsidP="00AB6553"/>
    <w:p w14:paraId="10180A05" w14:textId="13A6F333" w:rsidR="008A29C9" w:rsidRDefault="00AB6553" w:rsidP="008A29C9">
      <w:pPr>
        <w:widowControl w:val="0"/>
        <w:tabs>
          <w:tab w:val="left" w:pos="679"/>
          <w:tab w:val="left" w:pos="680"/>
        </w:tabs>
        <w:autoSpaceDE w:val="0"/>
        <w:autoSpaceDN w:val="0"/>
        <w:ind w:right="1006"/>
        <w:rPr>
          <w:sz w:val="24"/>
          <w:szCs w:val="24"/>
        </w:rPr>
      </w:pPr>
      <w:r>
        <w:rPr>
          <w:sz w:val="24"/>
          <w:szCs w:val="24"/>
        </w:rPr>
        <w:t>If</w:t>
      </w:r>
      <w:r w:rsidR="000707CA" w:rsidRPr="00AB6553">
        <w:rPr>
          <w:sz w:val="24"/>
          <w:szCs w:val="24"/>
        </w:rPr>
        <w:t xml:space="preserve"> </w:t>
      </w:r>
      <w:r w:rsidR="00C10574" w:rsidRPr="00AB6553">
        <w:rPr>
          <w:sz w:val="24"/>
          <w:szCs w:val="24"/>
        </w:rPr>
        <w:t>BACP</w:t>
      </w:r>
      <w:r w:rsidR="000707CA" w:rsidRPr="00AB6553">
        <w:rPr>
          <w:sz w:val="24"/>
          <w:szCs w:val="24"/>
        </w:rPr>
        <w:t xml:space="preserve"> staff need to share relevant information with</w:t>
      </w:r>
      <w:r>
        <w:rPr>
          <w:sz w:val="24"/>
          <w:szCs w:val="24"/>
        </w:rPr>
        <w:t xml:space="preserve"> others</w:t>
      </w:r>
      <w:r w:rsidR="00E65055">
        <w:rPr>
          <w:sz w:val="24"/>
          <w:szCs w:val="24"/>
        </w:rPr>
        <w:t xml:space="preserve"> in the organisation</w:t>
      </w:r>
      <w:r w:rsidR="00961710">
        <w:rPr>
          <w:sz w:val="24"/>
          <w:szCs w:val="24"/>
        </w:rPr>
        <w:t xml:space="preserve"> to facilitate the adjustments you need</w:t>
      </w:r>
      <w:r w:rsidR="000707CA" w:rsidRPr="00AB6553">
        <w:rPr>
          <w:sz w:val="24"/>
          <w:szCs w:val="24"/>
        </w:rPr>
        <w:t xml:space="preserve"> they will not divulge sensitive information about </w:t>
      </w:r>
      <w:r w:rsidR="00961710">
        <w:rPr>
          <w:sz w:val="24"/>
          <w:szCs w:val="24"/>
        </w:rPr>
        <w:t xml:space="preserve">your </w:t>
      </w:r>
      <w:r w:rsidR="000707CA" w:rsidRPr="00AB6553">
        <w:rPr>
          <w:sz w:val="24"/>
          <w:szCs w:val="24"/>
        </w:rPr>
        <w:t>health or disability</w:t>
      </w:r>
      <w:r w:rsidR="00961710">
        <w:rPr>
          <w:sz w:val="24"/>
          <w:szCs w:val="24"/>
        </w:rPr>
        <w:t xml:space="preserve">. </w:t>
      </w:r>
      <w:r w:rsidR="006343E7">
        <w:rPr>
          <w:sz w:val="24"/>
          <w:szCs w:val="24"/>
        </w:rPr>
        <w:t>Our</w:t>
      </w:r>
      <w:r w:rsidR="000707CA" w:rsidRPr="00AB6553">
        <w:rPr>
          <w:sz w:val="24"/>
          <w:szCs w:val="24"/>
        </w:rPr>
        <w:t xml:space="preserve"> focus </w:t>
      </w:r>
      <w:r w:rsidR="009C2206">
        <w:rPr>
          <w:sz w:val="24"/>
          <w:szCs w:val="24"/>
        </w:rPr>
        <w:t xml:space="preserve">is </w:t>
      </w:r>
      <w:r w:rsidR="000707CA" w:rsidRPr="00AB6553">
        <w:rPr>
          <w:sz w:val="24"/>
          <w:szCs w:val="24"/>
        </w:rPr>
        <w:t>on</w:t>
      </w:r>
      <w:r w:rsidR="009C2206">
        <w:rPr>
          <w:sz w:val="24"/>
          <w:szCs w:val="24"/>
        </w:rPr>
        <w:t xml:space="preserve"> providing</w:t>
      </w:r>
      <w:r w:rsidR="000707CA" w:rsidRPr="00AB6553">
        <w:rPr>
          <w:sz w:val="24"/>
          <w:szCs w:val="24"/>
        </w:rPr>
        <w:t xml:space="preserve"> the adjustment </w:t>
      </w:r>
      <w:r w:rsidR="009C2206">
        <w:rPr>
          <w:sz w:val="24"/>
          <w:szCs w:val="24"/>
        </w:rPr>
        <w:t>needed</w:t>
      </w:r>
      <w:r w:rsidR="000D09D2" w:rsidRPr="00AB6553">
        <w:rPr>
          <w:sz w:val="24"/>
          <w:szCs w:val="24"/>
        </w:rPr>
        <w:t xml:space="preserve">, and not the disability or mental health </w:t>
      </w:r>
      <w:r w:rsidR="009C2206">
        <w:rPr>
          <w:sz w:val="24"/>
          <w:szCs w:val="24"/>
        </w:rPr>
        <w:t>concern</w:t>
      </w:r>
      <w:r w:rsidR="000D09D2" w:rsidRPr="00AB6553">
        <w:rPr>
          <w:sz w:val="24"/>
          <w:szCs w:val="24"/>
        </w:rPr>
        <w:t xml:space="preserve">. </w:t>
      </w:r>
      <w:r w:rsidR="000707CA" w:rsidRPr="00AB6553">
        <w:rPr>
          <w:sz w:val="24"/>
          <w:szCs w:val="24"/>
        </w:rPr>
        <w:t>For</w:t>
      </w:r>
      <w:r w:rsidR="000707CA" w:rsidRPr="00AB6553">
        <w:rPr>
          <w:spacing w:val="-1"/>
          <w:sz w:val="24"/>
          <w:szCs w:val="24"/>
        </w:rPr>
        <w:t xml:space="preserve"> </w:t>
      </w:r>
      <w:r w:rsidR="000707CA" w:rsidRPr="00AB6553">
        <w:rPr>
          <w:sz w:val="24"/>
          <w:szCs w:val="24"/>
        </w:rPr>
        <w:t>example,</w:t>
      </w:r>
      <w:r w:rsidR="000707CA" w:rsidRPr="00AB6553">
        <w:rPr>
          <w:spacing w:val="-1"/>
          <w:sz w:val="24"/>
          <w:szCs w:val="24"/>
        </w:rPr>
        <w:t xml:space="preserve"> </w:t>
      </w:r>
      <w:r w:rsidR="000707CA" w:rsidRPr="00AB6553">
        <w:rPr>
          <w:sz w:val="24"/>
          <w:szCs w:val="24"/>
        </w:rPr>
        <w:t>we</w:t>
      </w:r>
      <w:r w:rsidR="009C2206">
        <w:rPr>
          <w:sz w:val="24"/>
          <w:szCs w:val="24"/>
        </w:rPr>
        <w:t xml:space="preserve"> will</w:t>
      </w:r>
      <w:r w:rsidR="000707CA" w:rsidRPr="00AB6553">
        <w:rPr>
          <w:sz w:val="24"/>
          <w:szCs w:val="24"/>
        </w:rPr>
        <w:t xml:space="preserve"> record</w:t>
      </w:r>
      <w:r w:rsidR="008A29C9">
        <w:rPr>
          <w:sz w:val="24"/>
          <w:szCs w:val="24"/>
        </w:rPr>
        <w:t xml:space="preserve"> that</w:t>
      </w:r>
      <w:r w:rsidR="000707CA" w:rsidRPr="00AB6553">
        <w:rPr>
          <w:sz w:val="24"/>
          <w:szCs w:val="24"/>
        </w:rPr>
        <w:t xml:space="preserve"> a</w:t>
      </w:r>
      <w:r w:rsidR="000707CA" w:rsidRPr="00AB6553">
        <w:rPr>
          <w:spacing w:val="-2"/>
          <w:sz w:val="24"/>
          <w:szCs w:val="24"/>
        </w:rPr>
        <w:t xml:space="preserve"> </w:t>
      </w:r>
      <w:r w:rsidR="000707CA" w:rsidRPr="00AB6553">
        <w:rPr>
          <w:sz w:val="24"/>
          <w:szCs w:val="24"/>
        </w:rPr>
        <w:t>witness</w:t>
      </w:r>
      <w:r w:rsidR="000707CA" w:rsidRPr="00AB6553">
        <w:rPr>
          <w:spacing w:val="-3"/>
          <w:sz w:val="24"/>
          <w:szCs w:val="24"/>
        </w:rPr>
        <w:t xml:space="preserve"> </w:t>
      </w:r>
      <w:r w:rsidR="000707CA" w:rsidRPr="00AB6553">
        <w:rPr>
          <w:sz w:val="24"/>
          <w:szCs w:val="24"/>
        </w:rPr>
        <w:t>require</w:t>
      </w:r>
      <w:r w:rsidR="008A29C9">
        <w:rPr>
          <w:sz w:val="24"/>
          <w:szCs w:val="24"/>
        </w:rPr>
        <w:t>s</w:t>
      </w:r>
      <w:r w:rsidR="000707CA" w:rsidRPr="00AB6553">
        <w:rPr>
          <w:spacing w:val="-2"/>
          <w:sz w:val="24"/>
          <w:szCs w:val="24"/>
        </w:rPr>
        <w:t xml:space="preserve"> </w:t>
      </w:r>
      <w:r w:rsidR="000707CA" w:rsidRPr="00AB6553">
        <w:rPr>
          <w:sz w:val="24"/>
          <w:szCs w:val="24"/>
        </w:rPr>
        <w:t>regular</w:t>
      </w:r>
      <w:r w:rsidR="000707CA" w:rsidRPr="00AB6553">
        <w:rPr>
          <w:spacing w:val="-4"/>
          <w:sz w:val="24"/>
          <w:szCs w:val="24"/>
        </w:rPr>
        <w:t xml:space="preserve"> </w:t>
      </w:r>
      <w:r w:rsidR="000707CA" w:rsidRPr="00AB6553">
        <w:rPr>
          <w:sz w:val="24"/>
          <w:szCs w:val="24"/>
        </w:rPr>
        <w:t>rest</w:t>
      </w:r>
      <w:r w:rsidR="000707CA" w:rsidRPr="00AB6553">
        <w:rPr>
          <w:spacing w:val="-2"/>
          <w:sz w:val="24"/>
          <w:szCs w:val="24"/>
        </w:rPr>
        <w:t xml:space="preserve"> </w:t>
      </w:r>
      <w:r w:rsidR="000707CA" w:rsidRPr="00AB6553">
        <w:rPr>
          <w:sz w:val="24"/>
          <w:szCs w:val="24"/>
        </w:rPr>
        <w:t>breaks</w:t>
      </w:r>
      <w:r w:rsidR="000707CA" w:rsidRPr="00AB6553">
        <w:rPr>
          <w:spacing w:val="-3"/>
          <w:sz w:val="24"/>
          <w:szCs w:val="24"/>
        </w:rPr>
        <w:t xml:space="preserve"> </w:t>
      </w:r>
      <w:r w:rsidR="000707CA" w:rsidRPr="00AB6553">
        <w:rPr>
          <w:sz w:val="24"/>
          <w:szCs w:val="24"/>
        </w:rPr>
        <w:t>during</w:t>
      </w:r>
      <w:r w:rsidR="000707CA" w:rsidRPr="00AB6553">
        <w:rPr>
          <w:spacing w:val="-4"/>
          <w:sz w:val="24"/>
          <w:szCs w:val="24"/>
        </w:rPr>
        <w:t xml:space="preserve"> </w:t>
      </w:r>
      <w:r w:rsidR="000707CA" w:rsidRPr="00AB6553">
        <w:rPr>
          <w:sz w:val="24"/>
          <w:szCs w:val="24"/>
        </w:rPr>
        <w:t>a</w:t>
      </w:r>
      <w:r w:rsidR="000707CA" w:rsidRPr="00AB6553">
        <w:rPr>
          <w:spacing w:val="-2"/>
          <w:sz w:val="24"/>
          <w:szCs w:val="24"/>
        </w:rPr>
        <w:t xml:space="preserve"> </w:t>
      </w:r>
      <w:r w:rsidR="000707CA" w:rsidRPr="00AB6553">
        <w:rPr>
          <w:sz w:val="24"/>
          <w:szCs w:val="24"/>
        </w:rPr>
        <w:t>hearing</w:t>
      </w:r>
      <w:r w:rsidR="000707CA" w:rsidRPr="00AB6553">
        <w:rPr>
          <w:spacing w:val="-4"/>
          <w:sz w:val="24"/>
          <w:szCs w:val="24"/>
        </w:rPr>
        <w:t xml:space="preserve"> </w:t>
      </w:r>
      <w:r w:rsidR="000707CA" w:rsidRPr="00AB6553">
        <w:rPr>
          <w:sz w:val="24"/>
          <w:szCs w:val="24"/>
        </w:rPr>
        <w:t>rather</w:t>
      </w:r>
      <w:r w:rsidR="000707CA" w:rsidRPr="00AB6553">
        <w:rPr>
          <w:spacing w:val="-4"/>
          <w:sz w:val="24"/>
          <w:szCs w:val="24"/>
        </w:rPr>
        <w:t xml:space="preserve"> </w:t>
      </w:r>
      <w:r w:rsidR="000707CA" w:rsidRPr="00AB6553">
        <w:rPr>
          <w:sz w:val="24"/>
          <w:szCs w:val="24"/>
        </w:rPr>
        <w:t>than</w:t>
      </w:r>
      <w:r w:rsidR="000707CA" w:rsidRPr="00AB6553">
        <w:rPr>
          <w:spacing w:val="-2"/>
          <w:sz w:val="24"/>
          <w:szCs w:val="24"/>
        </w:rPr>
        <w:t xml:space="preserve"> </w:t>
      </w:r>
      <w:r w:rsidR="000707CA" w:rsidRPr="00AB6553">
        <w:rPr>
          <w:sz w:val="24"/>
          <w:szCs w:val="24"/>
        </w:rPr>
        <w:t>recording</w:t>
      </w:r>
      <w:r w:rsidR="000707CA" w:rsidRPr="00AB6553">
        <w:rPr>
          <w:spacing w:val="-4"/>
          <w:sz w:val="24"/>
          <w:szCs w:val="24"/>
        </w:rPr>
        <w:t xml:space="preserve"> </w:t>
      </w:r>
      <w:r w:rsidR="56347190" w:rsidRPr="00AB6553">
        <w:rPr>
          <w:sz w:val="24"/>
          <w:szCs w:val="24"/>
        </w:rPr>
        <w:t xml:space="preserve">information about the health condition </w:t>
      </w:r>
      <w:r w:rsidR="000707CA" w:rsidRPr="00AB6553">
        <w:rPr>
          <w:sz w:val="24"/>
          <w:szCs w:val="24"/>
        </w:rPr>
        <w:t xml:space="preserve">itself, unless </w:t>
      </w:r>
      <w:r w:rsidR="5B8DDA70" w:rsidRPr="00AB6553">
        <w:rPr>
          <w:sz w:val="24"/>
          <w:szCs w:val="24"/>
        </w:rPr>
        <w:t xml:space="preserve">it </w:t>
      </w:r>
      <w:r w:rsidR="000707CA" w:rsidRPr="00AB6553">
        <w:rPr>
          <w:sz w:val="24"/>
          <w:szCs w:val="24"/>
        </w:rPr>
        <w:t>is directly relevant.</w:t>
      </w:r>
    </w:p>
    <w:p w14:paraId="49B8889A" w14:textId="77777777" w:rsidR="008A29C9" w:rsidRDefault="008A29C9" w:rsidP="008A29C9">
      <w:pPr>
        <w:widowControl w:val="0"/>
        <w:tabs>
          <w:tab w:val="left" w:pos="679"/>
          <w:tab w:val="left" w:pos="680"/>
        </w:tabs>
        <w:autoSpaceDE w:val="0"/>
        <w:autoSpaceDN w:val="0"/>
        <w:ind w:right="1006"/>
        <w:rPr>
          <w:sz w:val="24"/>
          <w:szCs w:val="24"/>
        </w:rPr>
      </w:pPr>
    </w:p>
    <w:p w14:paraId="0E3D1FED" w14:textId="77777C46" w:rsidR="00D0273D" w:rsidRDefault="00A4501A" w:rsidP="008A29C9">
      <w:pPr>
        <w:widowControl w:val="0"/>
        <w:tabs>
          <w:tab w:val="left" w:pos="679"/>
          <w:tab w:val="left" w:pos="680"/>
        </w:tabs>
        <w:autoSpaceDE w:val="0"/>
        <w:autoSpaceDN w:val="0"/>
        <w:ind w:right="1006"/>
        <w:rPr>
          <w:sz w:val="24"/>
          <w:szCs w:val="24"/>
        </w:rPr>
      </w:pPr>
      <w:r w:rsidRPr="008A29C9">
        <w:rPr>
          <w:spacing w:val="40"/>
          <w:sz w:val="24"/>
          <w:szCs w:val="24"/>
        </w:rPr>
        <w:t xml:space="preserve">When </w:t>
      </w:r>
      <w:r w:rsidR="000707CA" w:rsidRPr="008A29C9">
        <w:rPr>
          <w:sz w:val="24"/>
          <w:szCs w:val="24"/>
        </w:rPr>
        <w:t>we</w:t>
      </w:r>
      <w:r w:rsidR="000707CA" w:rsidRPr="008A29C9">
        <w:rPr>
          <w:spacing w:val="-2"/>
          <w:sz w:val="24"/>
          <w:szCs w:val="24"/>
        </w:rPr>
        <w:t xml:space="preserve"> </w:t>
      </w:r>
      <w:r w:rsidR="000707CA" w:rsidRPr="008A29C9">
        <w:rPr>
          <w:sz w:val="24"/>
          <w:szCs w:val="24"/>
        </w:rPr>
        <w:t>collect</w:t>
      </w:r>
      <w:r w:rsidR="000707CA" w:rsidRPr="008A29C9">
        <w:rPr>
          <w:spacing w:val="-2"/>
          <w:sz w:val="24"/>
          <w:szCs w:val="24"/>
        </w:rPr>
        <w:t xml:space="preserve"> </w:t>
      </w:r>
      <w:r w:rsidR="000707CA" w:rsidRPr="008A29C9">
        <w:rPr>
          <w:sz w:val="24"/>
          <w:szCs w:val="24"/>
        </w:rPr>
        <w:t>information</w:t>
      </w:r>
      <w:r w:rsidR="000707CA" w:rsidRPr="008A29C9">
        <w:rPr>
          <w:spacing w:val="-7"/>
          <w:sz w:val="24"/>
          <w:szCs w:val="24"/>
        </w:rPr>
        <w:t xml:space="preserve"> </w:t>
      </w:r>
      <w:r w:rsidR="000707CA" w:rsidRPr="008A29C9">
        <w:rPr>
          <w:sz w:val="24"/>
          <w:szCs w:val="24"/>
        </w:rPr>
        <w:t>about</w:t>
      </w:r>
      <w:r w:rsidR="000707CA" w:rsidRPr="008A29C9">
        <w:rPr>
          <w:spacing w:val="-3"/>
          <w:sz w:val="24"/>
          <w:szCs w:val="24"/>
        </w:rPr>
        <w:t xml:space="preserve"> </w:t>
      </w:r>
      <w:r w:rsidR="000707CA" w:rsidRPr="008A29C9">
        <w:rPr>
          <w:sz w:val="24"/>
          <w:szCs w:val="24"/>
        </w:rPr>
        <w:t>reasonable</w:t>
      </w:r>
      <w:r w:rsidR="000707CA" w:rsidRPr="008A29C9">
        <w:rPr>
          <w:spacing w:val="-4"/>
          <w:sz w:val="24"/>
          <w:szCs w:val="24"/>
        </w:rPr>
        <w:t xml:space="preserve"> </w:t>
      </w:r>
      <w:r w:rsidR="00C10574" w:rsidRPr="008A29C9">
        <w:rPr>
          <w:sz w:val="24"/>
          <w:szCs w:val="24"/>
        </w:rPr>
        <w:t>adjustments,</w:t>
      </w:r>
      <w:r w:rsidR="000707CA" w:rsidRPr="008A29C9">
        <w:rPr>
          <w:spacing w:val="-3"/>
          <w:sz w:val="24"/>
          <w:szCs w:val="24"/>
        </w:rPr>
        <w:t xml:space="preserve"> </w:t>
      </w:r>
      <w:r w:rsidR="00C10574" w:rsidRPr="008A29C9">
        <w:rPr>
          <w:sz w:val="24"/>
          <w:szCs w:val="24"/>
        </w:rPr>
        <w:t>it will be in line with our</w:t>
      </w:r>
      <w:bookmarkStart w:id="5" w:name="Concerns_or_complaints"/>
      <w:bookmarkEnd w:id="5"/>
      <w:r w:rsidR="00BA210B">
        <w:rPr>
          <w:sz w:val="24"/>
          <w:szCs w:val="24"/>
        </w:rPr>
        <w:t xml:space="preserve"> </w:t>
      </w:r>
      <w:hyperlink r:id="rId13" w:history="1">
        <w:r w:rsidR="00BA210B" w:rsidRPr="00BA210B">
          <w:rPr>
            <w:rStyle w:val="Hyperlink"/>
            <w:sz w:val="24"/>
            <w:szCs w:val="24"/>
          </w:rPr>
          <w:t>Privacy notice</w:t>
        </w:r>
      </w:hyperlink>
      <w:r w:rsidR="00DB64EF">
        <w:rPr>
          <w:sz w:val="24"/>
          <w:szCs w:val="24"/>
        </w:rPr>
        <w:t>.</w:t>
      </w:r>
    </w:p>
    <w:p w14:paraId="7016276F" w14:textId="77777777" w:rsidR="008A29C9" w:rsidRDefault="008A29C9" w:rsidP="008A29C9">
      <w:pPr>
        <w:widowControl w:val="0"/>
        <w:tabs>
          <w:tab w:val="left" w:pos="679"/>
          <w:tab w:val="left" w:pos="680"/>
        </w:tabs>
        <w:autoSpaceDE w:val="0"/>
        <w:autoSpaceDN w:val="0"/>
        <w:ind w:right="1006"/>
        <w:rPr>
          <w:sz w:val="24"/>
          <w:szCs w:val="24"/>
        </w:rPr>
      </w:pPr>
    </w:p>
    <w:p w14:paraId="4D1868B5" w14:textId="5988A59D" w:rsidR="008A29C9" w:rsidRPr="008A29C9" w:rsidRDefault="008A29C9" w:rsidP="008A29C9">
      <w:pPr>
        <w:widowControl w:val="0"/>
        <w:tabs>
          <w:tab w:val="left" w:pos="679"/>
          <w:tab w:val="left" w:pos="680"/>
        </w:tabs>
        <w:autoSpaceDE w:val="0"/>
        <w:autoSpaceDN w:val="0"/>
        <w:ind w:right="1006"/>
        <w:rPr>
          <w:b/>
          <w:bCs/>
          <w:sz w:val="24"/>
          <w:szCs w:val="24"/>
        </w:rPr>
      </w:pPr>
      <w:r w:rsidRPr="008A29C9">
        <w:rPr>
          <w:b/>
          <w:bCs/>
          <w:sz w:val="24"/>
          <w:szCs w:val="24"/>
        </w:rPr>
        <w:t>End.</w:t>
      </w:r>
    </w:p>
    <w:p w14:paraId="39EB709D" w14:textId="77C4E9EB" w:rsidR="00D0273D" w:rsidRDefault="00D0273D" w:rsidP="00705FF6">
      <w:pPr>
        <w:widowControl w:val="0"/>
        <w:tabs>
          <w:tab w:val="left" w:pos="679"/>
          <w:tab w:val="left" w:pos="680"/>
        </w:tabs>
        <w:autoSpaceDE w:val="0"/>
        <w:autoSpaceDN w:val="0"/>
        <w:ind w:right="1034"/>
        <w:rPr>
          <w:sz w:val="24"/>
          <w:szCs w:val="24"/>
        </w:rPr>
      </w:pPr>
    </w:p>
    <w:p w14:paraId="209F8534" w14:textId="438C3233" w:rsidR="00D0273D" w:rsidRDefault="00D0273D" w:rsidP="00705FF6">
      <w:pPr>
        <w:widowControl w:val="0"/>
        <w:tabs>
          <w:tab w:val="left" w:pos="679"/>
          <w:tab w:val="left" w:pos="680"/>
        </w:tabs>
        <w:autoSpaceDE w:val="0"/>
        <w:autoSpaceDN w:val="0"/>
        <w:ind w:right="1034"/>
        <w:rPr>
          <w:sz w:val="24"/>
          <w:szCs w:val="24"/>
        </w:rPr>
      </w:pPr>
    </w:p>
    <w:p w14:paraId="39BF84B1" w14:textId="581412AA" w:rsidR="6897CE93" w:rsidRDefault="6897CE93" w:rsidP="00705FF6">
      <w:pPr>
        <w:pStyle w:val="ListParagraph"/>
        <w:ind w:left="0"/>
        <w:rPr>
          <w:sz w:val="16"/>
          <w:szCs w:val="16"/>
        </w:rPr>
      </w:pPr>
    </w:p>
    <w:sectPr w:rsidR="6897CE93" w:rsidSect="00281AEA">
      <w:headerReference w:type="even" r:id="rId14"/>
      <w:headerReference w:type="default" r:id="rId15"/>
      <w:footerReference w:type="even" r:id="rId16"/>
      <w:footerReference w:type="default" r:id="rId17"/>
      <w:headerReference w:type="first" r:id="rId18"/>
      <w:pgSz w:w="11906" w:h="16838" w:code="9"/>
      <w:pgMar w:top="0" w:right="707" w:bottom="0" w:left="108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F5E7" w14:textId="77777777" w:rsidR="00BF35FC" w:rsidRDefault="00BF35FC" w:rsidP="00F21852">
      <w:r>
        <w:separator/>
      </w:r>
    </w:p>
    <w:p w14:paraId="4209844C" w14:textId="77777777" w:rsidR="00BF35FC" w:rsidRDefault="00BF35FC"/>
  </w:endnote>
  <w:endnote w:type="continuationSeparator" w:id="0">
    <w:p w14:paraId="66854A5B" w14:textId="77777777" w:rsidR="00BF35FC" w:rsidRDefault="00BF35FC" w:rsidP="00F21852">
      <w:r>
        <w:continuationSeparator/>
      </w:r>
    </w:p>
    <w:p w14:paraId="2282669F" w14:textId="77777777" w:rsidR="00BF35FC" w:rsidRDefault="00BF35FC"/>
  </w:endnote>
  <w:endnote w:type="continuationNotice" w:id="1">
    <w:p w14:paraId="5BA1F07E" w14:textId="77777777" w:rsidR="00BF35FC" w:rsidRDefault="00BF3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p w14:paraId="7D476AC6" w14:textId="77777777" w:rsidR="00347D69" w:rsidRDefault="00347D69"/>
  <w:p w14:paraId="6D424D50" w14:textId="77777777" w:rsidR="00347D69" w:rsidRDefault="00347D69"/>
  <w:p w14:paraId="17290184" w14:textId="77777777" w:rsidR="00347D69" w:rsidRDefault="00347D69"/>
  <w:p w14:paraId="44DC2C3D" w14:textId="77777777" w:rsidR="00347D69" w:rsidRDefault="00347D69"/>
  <w:p w14:paraId="60A932CA" w14:textId="77777777" w:rsidR="00347D69" w:rsidRDefault="00347D69"/>
  <w:p w14:paraId="736659B2" w14:textId="77777777" w:rsidR="00347D69" w:rsidRDefault="00347D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6192"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181" name="Picture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7216"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32497480" w:rsidR="00BA4B8C" w:rsidRPr="009319FA" w:rsidRDefault="002115A0" w:rsidP="00DF3910">
    <w:pPr>
      <w:tabs>
        <w:tab w:val="left" w:pos="567"/>
        <w:tab w:val="left" w:pos="838"/>
        <w:tab w:val="left" w:pos="8080"/>
      </w:tabs>
      <w:ind w:right="360"/>
    </w:pPr>
    <w:r w:rsidRPr="00CA64F6">
      <w:rPr>
        <w:color w:val="31006F" w:themeColor="accent2"/>
        <w:sz w:val="14"/>
        <w:szCs w:val="14"/>
      </w:rPr>
      <w:softHyphen/>
    </w:r>
    <w:r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59C94D3F" w:rsidR="00F364C8" w:rsidRDefault="00F364C8"/>
  <w:p w14:paraId="667B48CF" w14:textId="77777777" w:rsidR="00347D69" w:rsidRDefault="00347D69"/>
  <w:p w14:paraId="04FBC784" w14:textId="77777777" w:rsidR="00347D69" w:rsidRDefault="00347D69"/>
  <w:p w14:paraId="7E3820B9" w14:textId="77777777" w:rsidR="00347D69" w:rsidRDefault="00347D69"/>
  <w:p w14:paraId="116B6DCB" w14:textId="77777777" w:rsidR="00347D69" w:rsidRDefault="00347D69"/>
  <w:p w14:paraId="4CA81F7E" w14:textId="77777777" w:rsidR="00347D69" w:rsidRDefault="00347D69"/>
  <w:p w14:paraId="12364230" w14:textId="77777777" w:rsidR="00347D69" w:rsidRDefault="00347D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EA00" w14:textId="77777777" w:rsidR="00BF35FC" w:rsidRDefault="00BF35FC" w:rsidP="00F21852">
      <w:r>
        <w:separator/>
      </w:r>
    </w:p>
    <w:p w14:paraId="3BDFE38F" w14:textId="77777777" w:rsidR="00BF35FC" w:rsidRDefault="00BF35FC"/>
  </w:footnote>
  <w:footnote w:type="continuationSeparator" w:id="0">
    <w:p w14:paraId="34A37E6C" w14:textId="77777777" w:rsidR="00BF35FC" w:rsidRDefault="00BF35FC" w:rsidP="00F21852">
      <w:r>
        <w:continuationSeparator/>
      </w:r>
    </w:p>
    <w:p w14:paraId="7F35C3AE" w14:textId="77777777" w:rsidR="00BF35FC" w:rsidRDefault="00BF35FC"/>
  </w:footnote>
  <w:footnote w:type="continuationNotice" w:id="1">
    <w:p w14:paraId="55534A8F" w14:textId="77777777" w:rsidR="00BF35FC" w:rsidRDefault="00BF3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4977" w14:textId="77777777" w:rsidR="004D74D5" w:rsidRDefault="004D74D5">
    <w:pPr>
      <w:pStyle w:val="Header"/>
    </w:pPr>
  </w:p>
  <w:p w14:paraId="5BE30BBB" w14:textId="77777777" w:rsidR="00347D69" w:rsidRDefault="00347D69"/>
  <w:p w14:paraId="4F6E9E1B" w14:textId="77777777" w:rsidR="00347D69" w:rsidRDefault="00347D69"/>
  <w:p w14:paraId="100F4735" w14:textId="77777777" w:rsidR="00347D69" w:rsidRDefault="00347D69"/>
  <w:p w14:paraId="29794769" w14:textId="77777777" w:rsidR="00347D69" w:rsidRDefault="00347D69"/>
  <w:p w14:paraId="473F743D" w14:textId="77777777" w:rsidR="00347D69" w:rsidRDefault="00347D69"/>
  <w:p w14:paraId="7F31050A" w14:textId="77777777" w:rsidR="00347D69" w:rsidRDefault="00347D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8323" w14:textId="2B4B70F7" w:rsidR="00347D69" w:rsidRDefault="009F4036" w:rsidP="00C10574">
    <w:pPr>
      <w:pStyle w:val="Header"/>
      <w:ind w:left="0"/>
    </w:pPr>
    <w:r w:rsidRPr="009A6971">
      <w:rPr>
        <w:noProof/>
        <w:sz w:val="18"/>
        <w:szCs w:val="18"/>
        <w:lang w:eastAsia="en-GB"/>
      </w:rPr>
      <w:drawing>
        <wp:anchor distT="0" distB="0" distL="114300" distR="114300" simplePos="0" relativeHeight="251658240" behindDoc="0" locked="0" layoutInCell="1" allowOverlap="1" wp14:anchorId="263CA345" wp14:editId="1E3B407E">
          <wp:simplePos x="0" y="0"/>
          <wp:positionH relativeFrom="column">
            <wp:posOffset>0</wp:posOffset>
          </wp:positionH>
          <wp:positionV relativeFrom="paragraph">
            <wp:posOffset>-93345</wp:posOffset>
          </wp:positionV>
          <wp:extent cx="2168525" cy="1080135"/>
          <wp:effectExtent l="0" t="0" r="3175" b="5715"/>
          <wp:wrapNone/>
          <wp:docPr id="180" name="Picture 180"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8525" cy="10801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182" name="Picture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B0B"/>
    <w:multiLevelType w:val="hybridMultilevel"/>
    <w:tmpl w:val="DF9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791F"/>
    <w:multiLevelType w:val="multilevel"/>
    <w:tmpl w:val="F3EAE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E33BE"/>
    <w:multiLevelType w:val="multilevel"/>
    <w:tmpl w:val="7B60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B01D7"/>
    <w:multiLevelType w:val="hybridMultilevel"/>
    <w:tmpl w:val="AC20CC8E"/>
    <w:lvl w:ilvl="0" w:tplc="19ECF3E4">
      <w:numFmt w:val="bullet"/>
      <w:lvlText w:val=""/>
      <w:lvlJc w:val="left"/>
      <w:pPr>
        <w:ind w:left="864" w:hanging="360"/>
      </w:pPr>
      <w:rPr>
        <w:rFonts w:ascii="Symbol" w:eastAsia="Symbol" w:hAnsi="Symbol" w:cs="Symbol" w:hint="default"/>
        <w:b w:val="0"/>
        <w:bCs w:val="0"/>
        <w:i w:val="0"/>
        <w:iCs w:val="0"/>
        <w:w w:val="100"/>
        <w:sz w:val="24"/>
        <w:szCs w:val="24"/>
        <w:lang w:val="en-US" w:eastAsia="en-US" w:bidi="ar-SA"/>
      </w:rPr>
    </w:lvl>
    <w:lvl w:ilvl="1" w:tplc="0304FDB4">
      <w:numFmt w:val="bullet"/>
      <w:lvlText w:val="•"/>
      <w:lvlJc w:val="left"/>
      <w:pPr>
        <w:ind w:left="1704" w:hanging="360"/>
      </w:pPr>
      <w:rPr>
        <w:rFonts w:hint="default"/>
        <w:lang w:val="en-US" w:eastAsia="en-US" w:bidi="ar-SA"/>
      </w:rPr>
    </w:lvl>
    <w:lvl w:ilvl="2" w:tplc="758AD04A">
      <w:numFmt w:val="bullet"/>
      <w:lvlText w:val="•"/>
      <w:lvlJc w:val="left"/>
      <w:pPr>
        <w:ind w:left="2549" w:hanging="360"/>
      </w:pPr>
      <w:rPr>
        <w:rFonts w:hint="default"/>
        <w:lang w:val="en-US" w:eastAsia="en-US" w:bidi="ar-SA"/>
      </w:rPr>
    </w:lvl>
    <w:lvl w:ilvl="3" w:tplc="3E72000C">
      <w:numFmt w:val="bullet"/>
      <w:lvlText w:val="•"/>
      <w:lvlJc w:val="left"/>
      <w:pPr>
        <w:ind w:left="3393" w:hanging="360"/>
      </w:pPr>
      <w:rPr>
        <w:rFonts w:hint="default"/>
        <w:lang w:val="en-US" w:eastAsia="en-US" w:bidi="ar-SA"/>
      </w:rPr>
    </w:lvl>
    <w:lvl w:ilvl="4" w:tplc="4778125C">
      <w:numFmt w:val="bullet"/>
      <w:lvlText w:val="•"/>
      <w:lvlJc w:val="left"/>
      <w:pPr>
        <w:ind w:left="4238" w:hanging="360"/>
      </w:pPr>
      <w:rPr>
        <w:rFonts w:hint="default"/>
        <w:lang w:val="en-US" w:eastAsia="en-US" w:bidi="ar-SA"/>
      </w:rPr>
    </w:lvl>
    <w:lvl w:ilvl="5" w:tplc="9F4CA8C0">
      <w:numFmt w:val="bullet"/>
      <w:lvlText w:val="•"/>
      <w:lvlJc w:val="left"/>
      <w:pPr>
        <w:ind w:left="5082" w:hanging="360"/>
      </w:pPr>
      <w:rPr>
        <w:rFonts w:hint="default"/>
        <w:lang w:val="en-US" w:eastAsia="en-US" w:bidi="ar-SA"/>
      </w:rPr>
    </w:lvl>
    <w:lvl w:ilvl="6" w:tplc="716CC1C6">
      <w:numFmt w:val="bullet"/>
      <w:lvlText w:val="•"/>
      <w:lvlJc w:val="left"/>
      <w:pPr>
        <w:ind w:left="5927" w:hanging="360"/>
      </w:pPr>
      <w:rPr>
        <w:rFonts w:hint="default"/>
        <w:lang w:val="en-US" w:eastAsia="en-US" w:bidi="ar-SA"/>
      </w:rPr>
    </w:lvl>
    <w:lvl w:ilvl="7" w:tplc="67DCEC32">
      <w:numFmt w:val="bullet"/>
      <w:lvlText w:val="•"/>
      <w:lvlJc w:val="left"/>
      <w:pPr>
        <w:ind w:left="6771" w:hanging="360"/>
      </w:pPr>
      <w:rPr>
        <w:rFonts w:hint="default"/>
        <w:lang w:val="en-US" w:eastAsia="en-US" w:bidi="ar-SA"/>
      </w:rPr>
    </w:lvl>
    <w:lvl w:ilvl="8" w:tplc="F392BB30">
      <w:numFmt w:val="bullet"/>
      <w:lvlText w:val="•"/>
      <w:lvlJc w:val="left"/>
      <w:pPr>
        <w:ind w:left="7616" w:hanging="360"/>
      </w:pPr>
      <w:rPr>
        <w:rFonts w:hint="default"/>
        <w:lang w:val="en-US" w:eastAsia="en-US" w:bidi="ar-SA"/>
      </w:rPr>
    </w:lvl>
  </w:abstractNum>
  <w:abstractNum w:abstractNumId="4" w15:restartNumberingAfterBreak="0">
    <w:nsid w:val="05694BDF"/>
    <w:multiLevelType w:val="hybridMultilevel"/>
    <w:tmpl w:val="D72E9E76"/>
    <w:lvl w:ilvl="0" w:tplc="B5BED050">
      <w:numFmt w:val="bullet"/>
      <w:lvlText w:val=""/>
      <w:lvlJc w:val="left"/>
      <w:pPr>
        <w:ind w:left="864" w:hanging="360"/>
      </w:pPr>
      <w:rPr>
        <w:rFonts w:ascii="Symbol" w:eastAsia="Symbol" w:hAnsi="Symbol" w:cs="Symbol" w:hint="default"/>
        <w:b w:val="0"/>
        <w:bCs w:val="0"/>
        <w:i w:val="0"/>
        <w:iCs w:val="0"/>
        <w:w w:val="100"/>
        <w:sz w:val="24"/>
        <w:szCs w:val="24"/>
        <w:lang w:val="en-US" w:eastAsia="en-US" w:bidi="ar-SA"/>
      </w:rPr>
    </w:lvl>
    <w:lvl w:ilvl="1" w:tplc="37DAFBA2">
      <w:numFmt w:val="bullet"/>
      <w:lvlText w:val="•"/>
      <w:lvlJc w:val="left"/>
      <w:pPr>
        <w:ind w:left="1704" w:hanging="360"/>
      </w:pPr>
      <w:rPr>
        <w:rFonts w:hint="default"/>
        <w:lang w:val="en-US" w:eastAsia="en-US" w:bidi="ar-SA"/>
      </w:rPr>
    </w:lvl>
    <w:lvl w:ilvl="2" w:tplc="1A90786E">
      <w:numFmt w:val="bullet"/>
      <w:lvlText w:val="•"/>
      <w:lvlJc w:val="left"/>
      <w:pPr>
        <w:ind w:left="2549" w:hanging="360"/>
      </w:pPr>
      <w:rPr>
        <w:rFonts w:hint="default"/>
        <w:lang w:val="en-US" w:eastAsia="en-US" w:bidi="ar-SA"/>
      </w:rPr>
    </w:lvl>
    <w:lvl w:ilvl="3" w:tplc="B3428C80">
      <w:numFmt w:val="bullet"/>
      <w:lvlText w:val="•"/>
      <w:lvlJc w:val="left"/>
      <w:pPr>
        <w:ind w:left="3393" w:hanging="360"/>
      </w:pPr>
      <w:rPr>
        <w:rFonts w:hint="default"/>
        <w:lang w:val="en-US" w:eastAsia="en-US" w:bidi="ar-SA"/>
      </w:rPr>
    </w:lvl>
    <w:lvl w:ilvl="4" w:tplc="B712D7A4">
      <w:numFmt w:val="bullet"/>
      <w:lvlText w:val="•"/>
      <w:lvlJc w:val="left"/>
      <w:pPr>
        <w:ind w:left="4238" w:hanging="360"/>
      </w:pPr>
      <w:rPr>
        <w:rFonts w:hint="default"/>
        <w:lang w:val="en-US" w:eastAsia="en-US" w:bidi="ar-SA"/>
      </w:rPr>
    </w:lvl>
    <w:lvl w:ilvl="5" w:tplc="62223246">
      <w:numFmt w:val="bullet"/>
      <w:lvlText w:val="•"/>
      <w:lvlJc w:val="left"/>
      <w:pPr>
        <w:ind w:left="5082" w:hanging="360"/>
      </w:pPr>
      <w:rPr>
        <w:rFonts w:hint="default"/>
        <w:lang w:val="en-US" w:eastAsia="en-US" w:bidi="ar-SA"/>
      </w:rPr>
    </w:lvl>
    <w:lvl w:ilvl="6" w:tplc="F41C8CC8">
      <w:numFmt w:val="bullet"/>
      <w:lvlText w:val="•"/>
      <w:lvlJc w:val="left"/>
      <w:pPr>
        <w:ind w:left="5927" w:hanging="360"/>
      </w:pPr>
      <w:rPr>
        <w:rFonts w:hint="default"/>
        <w:lang w:val="en-US" w:eastAsia="en-US" w:bidi="ar-SA"/>
      </w:rPr>
    </w:lvl>
    <w:lvl w:ilvl="7" w:tplc="42089A74">
      <w:numFmt w:val="bullet"/>
      <w:lvlText w:val="•"/>
      <w:lvlJc w:val="left"/>
      <w:pPr>
        <w:ind w:left="6771" w:hanging="360"/>
      </w:pPr>
      <w:rPr>
        <w:rFonts w:hint="default"/>
        <w:lang w:val="en-US" w:eastAsia="en-US" w:bidi="ar-SA"/>
      </w:rPr>
    </w:lvl>
    <w:lvl w:ilvl="8" w:tplc="BFD615BE">
      <w:numFmt w:val="bullet"/>
      <w:lvlText w:val="•"/>
      <w:lvlJc w:val="left"/>
      <w:pPr>
        <w:ind w:left="7616" w:hanging="360"/>
      </w:pPr>
      <w:rPr>
        <w:rFonts w:hint="default"/>
        <w:lang w:val="en-US" w:eastAsia="en-US" w:bidi="ar-SA"/>
      </w:rPr>
    </w:lvl>
  </w:abstractNum>
  <w:abstractNum w:abstractNumId="5"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77BFD6"/>
    <w:multiLevelType w:val="hybridMultilevel"/>
    <w:tmpl w:val="B59218AA"/>
    <w:lvl w:ilvl="0" w:tplc="81C62194">
      <w:start w:val="1"/>
      <w:numFmt w:val="decimal"/>
      <w:lvlText w:val="%1."/>
      <w:lvlJc w:val="left"/>
      <w:pPr>
        <w:ind w:left="720" w:hanging="360"/>
      </w:pPr>
    </w:lvl>
    <w:lvl w:ilvl="1" w:tplc="6BF4D842">
      <w:start w:val="1"/>
      <w:numFmt w:val="lowerLetter"/>
      <w:lvlText w:val="%2."/>
      <w:lvlJc w:val="left"/>
      <w:pPr>
        <w:ind w:left="1440" w:hanging="360"/>
      </w:pPr>
    </w:lvl>
    <w:lvl w:ilvl="2" w:tplc="D8329F50">
      <w:start w:val="1"/>
      <w:numFmt w:val="lowerRoman"/>
      <w:lvlText w:val="%3."/>
      <w:lvlJc w:val="right"/>
      <w:pPr>
        <w:ind w:left="2160" w:hanging="180"/>
      </w:pPr>
    </w:lvl>
    <w:lvl w:ilvl="3" w:tplc="7046CBCC">
      <w:start w:val="1"/>
      <w:numFmt w:val="decimal"/>
      <w:lvlText w:val="%4."/>
      <w:lvlJc w:val="left"/>
      <w:pPr>
        <w:ind w:left="2880" w:hanging="360"/>
      </w:pPr>
    </w:lvl>
    <w:lvl w:ilvl="4" w:tplc="D0E45FEC">
      <w:start w:val="1"/>
      <w:numFmt w:val="lowerLetter"/>
      <w:lvlText w:val="%5."/>
      <w:lvlJc w:val="left"/>
      <w:pPr>
        <w:ind w:left="3600" w:hanging="360"/>
      </w:pPr>
    </w:lvl>
    <w:lvl w:ilvl="5" w:tplc="63DEC17E">
      <w:start w:val="1"/>
      <w:numFmt w:val="lowerRoman"/>
      <w:lvlText w:val="%6."/>
      <w:lvlJc w:val="right"/>
      <w:pPr>
        <w:ind w:left="4320" w:hanging="180"/>
      </w:pPr>
    </w:lvl>
    <w:lvl w:ilvl="6" w:tplc="81FC11A4">
      <w:start w:val="1"/>
      <w:numFmt w:val="decimal"/>
      <w:lvlText w:val="%7."/>
      <w:lvlJc w:val="left"/>
      <w:pPr>
        <w:ind w:left="5040" w:hanging="360"/>
      </w:pPr>
    </w:lvl>
    <w:lvl w:ilvl="7" w:tplc="407AFEA2">
      <w:start w:val="1"/>
      <w:numFmt w:val="lowerLetter"/>
      <w:lvlText w:val="%8."/>
      <w:lvlJc w:val="left"/>
      <w:pPr>
        <w:ind w:left="5760" w:hanging="360"/>
      </w:pPr>
    </w:lvl>
    <w:lvl w:ilvl="8" w:tplc="2FA0837C">
      <w:start w:val="1"/>
      <w:numFmt w:val="lowerRoman"/>
      <w:lvlText w:val="%9."/>
      <w:lvlJc w:val="right"/>
      <w:pPr>
        <w:ind w:left="6480" w:hanging="180"/>
      </w:pPr>
    </w:lvl>
  </w:abstractNum>
  <w:abstractNum w:abstractNumId="7" w15:restartNumberingAfterBreak="0">
    <w:nsid w:val="1DCE10C0"/>
    <w:multiLevelType w:val="hybridMultilevel"/>
    <w:tmpl w:val="71C4D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2445E"/>
    <w:multiLevelType w:val="hybridMultilevel"/>
    <w:tmpl w:val="F7A0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34A8E"/>
    <w:multiLevelType w:val="hybridMultilevel"/>
    <w:tmpl w:val="CB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2F62C"/>
    <w:multiLevelType w:val="hybridMultilevel"/>
    <w:tmpl w:val="404CF1D6"/>
    <w:lvl w:ilvl="0" w:tplc="1DC0C5FE">
      <w:start w:val="1"/>
      <w:numFmt w:val="decimal"/>
      <w:lvlText w:val="%1."/>
      <w:lvlJc w:val="left"/>
      <w:pPr>
        <w:ind w:left="720" w:hanging="360"/>
      </w:pPr>
    </w:lvl>
    <w:lvl w:ilvl="1" w:tplc="4D10EA8E">
      <w:start w:val="1"/>
      <w:numFmt w:val="lowerLetter"/>
      <w:lvlText w:val="%2."/>
      <w:lvlJc w:val="left"/>
      <w:pPr>
        <w:ind w:left="1440" w:hanging="360"/>
      </w:pPr>
    </w:lvl>
    <w:lvl w:ilvl="2" w:tplc="EC74A534">
      <w:start w:val="1"/>
      <w:numFmt w:val="lowerRoman"/>
      <w:lvlText w:val="%3."/>
      <w:lvlJc w:val="right"/>
      <w:pPr>
        <w:ind w:left="2160" w:hanging="180"/>
      </w:pPr>
    </w:lvl>
    <w:lvl w:ilvl="3" w:tplc="5A4ED40C">
      <w:start w:val="1"/>
      <w:numFmt w:val="decimal"/>
      <w:lvlText w:val="%4."/>
      <w:lvlJc w:val="left"/>
      <w:pPr>
        <w:ind w:left="2880" w:hanging="360"/>
      </w:pPr>
    </w:lvl>
    <w:lvl w:ilvl="4" w:tplc="68D66A68">
      <w:start w:val="1"/>
      <w:numFmt w:val="lowerLetter"/>
      <w:lvlText w:val="%5."/>
      <w:lvlJc w:val="left"/>
      <w:pPr>
        <w:ind w:left="3600" w:hanging="360"/>
      </w:pPr>
    </w:lvl>
    <w:lvl w:ilvl="5" w:tplc="A1B2A21A">
      <w:start w:val="1"/>
      <w:numFmt w:val="lowerRoman"/>
      <w:lvlText w:val="%6."/>
      <w:lvlJc w:val="right"/>
      <w:pPr>
        <w:ind w:left="4320" w:hanging="180"/>
      </w:pPr>
    </w:lvl>
    <w:lvl w:ilvl="6" w:tplc="26DC31E6">
      <w:start w:val="1"/>
      <w:numFmt w:val="decimal"/>
      <w:lvlText w:val="%7."/>
      <w:lvlJc w:val="left"/>
      <w:pPr>
        <w:ind w:left="5040" w:hanging="360"/>
      </w:pPr>
    </w:lvl>
    <w:lvl w:ilvl="7" w:tplc="ADEE22B6">
      <w:start w:val="1"/>
      <w:numFmt w:val="lowerLetter"/>
      <w:lvlText w:val="%8."/>
      <w:lvlJc w:val="left"/>
      <w:pPr>
        <w:ind w:left="5760" w:hanging="360"/>
      </w:pPr>
    </w:lvl>
    <w:lvl w:ilvl="8" w:tplc="2604D8C2">
      <w:start w:val="1"/>
      <w:numFmt w:val="lowerRoman"/>
      <w:lvlText w:val="%9."/>
      <w:lvlJc w:val="right"/>
      <w:pPr>
        <w:ind w:left="6480" w:hanging="180"/>
      </w:p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38A77D3"/>
    <w:multiLevelType w:val="hybridMultilevel"/>
    <w:tmpl w:val="5C1E6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4179E"/>
    <w:multiLevelType w:val="hybridMultilevel"/>
    <w:tmpl w:val="589CB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555C7D"/>
    <w:multiLevelType w:val="hybridMultilevel"/>
    <w:tmpl w:val="E516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8D5CAE"/>
    <w:multiLevelType w:val="hybridMultilevel"/>
    <w:tmpl w:val="93A00056"/>
    <w:lvl w:ilvl="0" w:tplc="FFFFFFFF">
      <w:start w:val="1"/>
      <w:numFmt w:val="decimal"/>
      <w:lvlText w:val="%1"/>
      <w:lvlJc w:val="left"/>
      <w:pPr>
        <w:ind w:left="679" w:hanging="567"/>
        <w:jc w:val="right"/>
      </w:pPr>
      <w:rPr>
        <w:b w:val="0"/>
        <w:bCs w:val="0"/>
        <w:i w:val="0"/>
        <w:iCs w:val="0"/>
        <w:w w:val="100"/>
        <w:sz w:val="24"/>
        <w:szCs w:val="24"/>
        <w:lang w:val="en-US" w:eastAsia="en-US" w:bidi="ar-SA"/>
      </w:rPr>
    </w:lvl>
    <w:lvl w:ilvl="1" w:tplc="CA38528C">
      <w:numFmt w:val="bullet"/>
      <w:lvlText w:val="•"/>
      <w:lvlJc w:val="left"/>
      <w:pPr>
        <w:ind w:left="1658" w:hanging="567"/>
      </w:pPr>
      <w:rPr>
        <w:rFonts w:hint="default"/>
        <w:lang w:val="en-US" w:eastAsia="en-US" w:bidi="ar-SA"/>
      </w:rPr>
    </w:lvl>
    <w:lvl w:ilvl="2" w:tplc="4CC6A0C8">
      <w:numFmt w:val="bullet"/>
      <w:lvlText w:val="•"/>
      <w:lvlJc w:val="left"/>
      <w:pPr>
        <w:ind w:left="2637" w:hanging="567"/>
      </w:pPr>
      <w:rPr>
        <w:rFonts w:hint="default"/>
        <w:lang w:val="en-US" w:eastAsia="en-US" w:bidi="ar-SA"/>
      </w:rPr>
    </w:lvl>
    <w:lvl w:ilvl="3" w:tplc="AB7064CE">
      <w:numFmt w:val="bullet"/>
      <w:lvlText w:val="•"/>
      <w:lvlJc w:val="left"/>
      <w:pPr>
        <w:ind w:left="3615" w:hanging="567"/>
      </w:pPr>
      <w:rPr>
        <w:rFonts w:hint="default"/>
        <w:lang w:val="en-US" w:eastAsia="en-US" w:bidi="ar-SA"/>
      </w:rPr>
    </w:lvl>
    <w:lvl w:ilvl="4" w:tplc="CB58965A">
      <w:numFmt w:val="bullet"/>
      <w:lvlText w:val="•"/>
      <w:lvlJc w:val="left"/>
      <w:pPr>
        <w:ind w:left="4594" w:hanging="567"/>
      </w:pPr>
      <w:rPr>
        <w:rFonts w:hint="default"/>
        <w:lang w:val="en-US" w:eastAsia="en-US" w:bidi="ar-SA"/>
      </w:rPr>
    </w:lvl>
    <w:lvl w:ilvl="5" w:tplc="77F2117A">
      <w:numFmt w:val="bullet"/>
      <w:lvlText w:val="•"/>
      <w:lvlJc w:val="left"/>
      <w:pPr>
        <w:ind w:left="5573" w:hanging="567"/>
      </w:pPr>
      <w:rPr>
        <w:rFonts w:hint="default"/>
        <w:lang w:val="en-US" w:eastAsia="en-US" w:bidi="ar-SA"/>
      </w:rPr>
    </w:lvl>
    <w:lvl w:ilvl="6" w:tplc="B66E2358">
      <w:numFmt w:val="bullet"/>
      <w:lvlText w:val="•"/>
      <w:lvlJc w:val="left"/>
      <w:pPr>
        <w:ind w:left="6551" w:hanging="567"/>
      </w:pPr>
      <w:rPr>
        <w:rFonts w:hint="default"/>
        <w:lang w:val="en-US" w:eastAsia="en-US" w:bidi="ar-SA"/>
      </w:rPr>
    </w:lvl>
    <w:lvl w:ilvl="7" w:tplc="5B5C4642">
      <w:numFmt w:val="bullet"/>
      <w:lvlText w:val="•"/>
      <w:lvlJc w:val="left"/>
      <w:pPr>
        <w:ind w:left="7530" w:hanging="567"/>
      </w:pPr>
      <w:rPr>
        <w:rFonts w:hint="default"/>
        <w:lang w:val="en-US" w:eastAsia="en-US" w:bidi="ar-SA"/>
      </w:rPr>
    </w:lvl>
    <w:lvl w:ilvl="8" w:tplc="C17C5710">
      <w:numFmt w:val="bullet"/>
      <w:lvlText w:val="•"/>
      <w:lvlJc w:val="left"/>
      <w:pPr>
        <w:ind w:left="8509" w:hanging="567"/>
      </w:pPr>
      <w:rPr>
        <w:rFonts w:hint="default"/>
        <w:lang w:val="en-US" w:eastAsia="en-US" w:bidi="ar-SA"/>
      </w:rPr>
    </w:lvl>
  </w:abstractNum>
  <w:abstractNum w:abstractNumId="16" w15:restartNumberingAfterBreak="0">
    <w:nsid w:val="415B084C"/>
    <w:multiLevelType w:val="hybridMultilevel"/>
    <w:tmpl w:val="F2066DB8"/>
    <w:lvl w:ilvl="0" w:tplc="8CE6DD96">
      <w:numFmt w:val="bullet"/>
      <w:lvlText w:val=""/>
      <w:lvlJc w:val="left"/>
      <w:pPr>
        <w:ind w:left="864" w:hanging="360"/>
      </w:pPr>
      <w:rPr>
        <w:rFonts w:ascii="Symbol" w:eastAsia="Symbol" w:hAnsi="Symbol" w:cs="Symbol" w:hint="default"/>
        <w:b w:val="0"/>
        <w:bCs w:val="0"/>
        <w:i w:val="0"/>
        <w:iCs w:val="0"/>
        <w:w w:val="100"/>
        <w:sz w:val="24"/>
        <w:szCs w:val="24"/>
        <w:lang w:val="en-US" w:eastAsia="en-US" w:bidi="ar-SA"/>
      </w:rPr>
    </w:lvl>
    <w:lvl w:ilvl="1" w:tplc="7C322E22">
      <w:numFmt w:val="bullet"/>
      <w:lvlText w:val="•"/>
      <w:lvlJc w:val="left"/>
      <w:pPr>
        <w:ind w:left="1704" w:hanging="360"/>
      </w:pPr>
      <w:rPr>
        <w:rFonts w:hint="default"/>
        <w:lang w:val="en-US" w:eastAsia="en-US" w:bidi="ar-SA"/>
      </w:rPr>
    </w:lvl>
    <w:lvl w:ilvl="2" w:tplc="4BA20F88">
      <w:numFmt w:val="bullet"/>
      <w:lvlText w:val="•"/>
      <w:lvlJc w:val="left"/>
      <w:pPr>
        <w:ind w:left="2549" w:hanging="360"/>
      </w:pPr>
      <w:rPr>
        <w:rFonts w:hint="default"/>
        <w:lang w:val="en-US" w:eastAsia="en-US" w:bidi="ar-SA"/>
      </w:rPr>
    </w:lvl>
    <w:lvl w:ilvl="3" w:tplc="35CE77C4">
      <w:numFmt w:val="bullet"/>
      <w:lvlText w:val="•"/>
      <w:lvlJc w:val="left"/>
      <w:pPr>
        <w:ind w:left="3393" w:hanging="360"/>
      </w:pPr>
      <w:rPr>
        <w:rFonts w:hint="default"/>
        <w:lang w:val="en-US" w:eastAsia="en-US" w:bidi="ar-SA"/>
      </w:rPr>
    </w:lvl>
    <w:lvl w:ilvl="4" w:tplc="F77CF336">
      <w:numFmt w:val="bullet"/>
      <w:lvlText w:val="•"/>
      <w:lvlJc w:val="left"/>
      <w:pPr>
        <w:ind w:left="4238" w:hanging="360"/>
      </w:pPr>
      <w:rPr>
        <w:rFonts w:hint="default"/>
        <w:lang w:val="en-US" w:eastAsia="en-US" w:bidi="ar-SA"/>
      </w:rPr>
    </w:lvl>
    <w:lvl w:ilvl="5" w:tplc="EE4EDF18">
      <w:numFmt w:val="bullet"/>
      <w:lvlText w:val="•"/>
      <w:lvlJc w:val="left"/>
      <w:pPr>
        <w:ind w:left="5082" w:hanging="360"/>
      </w:pPr>
      <w:rPr>
        <w:rFonts w:hint="default"/>
        <w:lang w:val="en-US" w:eastAsia="en-US" w:bidi="ar-SA"/>
      </w:rPr>
    </w:lvl>
    <w:lvl w:ilvl="6" w:tplc="2CC62C64">
      <w:numFmt w:val="bullet"/>
      <w:lvlText w:val="•"/>
      <w:lvlJc w:val="left"/>
      <w:pPr>
        <w:ind w:left="5927" w:hanging="360"/>
      </w:pPr>
      <w:rPr>
        <w:rFonts w:hint="default"/>
        <w:lang w:val="en-US" w:eastAsia="en-US" w:bidi="ar-SA"/>
      </w:rPr>
    </w:lvl>
    <w:lvl w:ilvl="7" w:tplc="467086DA">
      <w:numFmt w:val="bullet"/>
      <w:lvlText w:val="•"/>
      <w:lvlJc w:val="left"/>
      <w:pPr>
        <w:ind w:left="6771" w:hanging="360"/>
      </w:pPr>
      <w:rPr>
        <w:rFonts w:hint="default"/>
        <w:lang w:val="en-US" w:eastAsia="en-US" w:bidi="ar-SA"/>
      </w:rPr>
    </w:lvl>
    <w:lvl w:ilvl="8" w:tplc="C2887476">
      <w:numFmt w:val="bullet"/>
      <w:lvlText w:val="•"/>
      <w:lvlJc w:val="left"/>
      <w:pPr>
        <w:ind w:left="7616" w:hanging="360"/>
      </w:pPr>
      <w:rPr>
        <w:rFonts w:hint="default"/>
        <w:lang w:val="en-US" w:eastAsia="en-US" w:bidi="ar-SA"/>
      </w:rPr>
    </w:lvl>
  </w:abstractNum>
  <w:abstractNum w:abstractNumId="17" w15:restartNumberingAfterBreak="0">
    <w:nsid w:val="46D82103"/>
    <w:multiLevelType w:val="multilevel"/>
    <w:tmpl w:val="547456F0"/>
    <w:lvl w:ilvl="0">
      <w:start w:val="1"/>
      <w:numFmt w:val="decimal"/>
      <w:lvlText w:val="%1"/>
      <w:lvlJc w:val="left"/>
      <w:pPr>
        <w:ind w:left="1389" w:hanging="711"/>
      </w:pPr>
      <w:rPr>
        <w:rFonts w:hint="default"/>
        <w:lang w:val="en-US" w:eastAsia="en-US" w:bidi="ar-SA"/>
      </w:rPr>
    </w:lvl>
    <w:lvl w:ilvl="1">
      <w:start w:val="1"/>
      <w:numFmt w:val="decimal"/>
      <w:lvlText w:val="%1.%2"/>
      <w:lvlJc w:val="left"/>
      <w:pPr>
        <w:ind w:left="1389" w:hanging="711"/>
      </w:pPr>
      <w:rPr>
        <w:rFonts w:ascii="Arial" w:eastAsia="Arial" w:hAnsi="Arial" w:cs="Arial" w:hint="default"/>
        <w:b w:val="0"/>
        <w:bCs w:val="0"/>
        <w:i w:val="0"/>
        <w:iCs w:val="0"/>
        <w:w w:val="100"/>
        <w:sz w:val="24"/>
        <w:szCs w:val="24"/>
        <w:lang w:val="en-US" w:eastAsia="en-US" w:bidi="ar-SA"/>
      </w:rPr>
    </w:lvl>
    <w:lvl w:ilvl="2">
      <w:numFmt w:val="bullet"/>
      <w:lvlText w:val="•"/>
      <w:lvlJc w:val="left"/>
      <w:pPr>
        <w:ind w:left="3197" w:hanging="711"/>
      </w:pPr>
      <w:rPr>
        <w:rFonts w:hint="default"/>
        <w:lang w:val="en-US" w:eastAsia="en-US" w:bidi="ar-SA"/>
      </w:rPr>
    </w:lvl>
    <w:lvl w:ilvl="3">
      <w:numFmt w:val="bullet"/>
      <w:lvlText w:val="•"/>
      <w:lvlJc w:val="left"/>
      <w:pPr>
        <w:ind w:left="4105" w:hanging="711"/>
      </w:pPr>
      <w:rPr>
        <w:rFonts w:hint="default"/>
        <w:lang w:val="en-US" w:eastAsia="en-US" w:bidi="ar-SA"/>
      </w:rPr>
    </w:lvl>
    <w:lvl w:ilvl="4">
      <w:numFmt w:val="bullet"/>
      <w:lvlText w:val="•"/>
      <w:lvlJc w:val="left"/>
      <w:pPr>
        <w:ind w:left="5014" w:hanging="711"/>
      </w:pPr>
      <w:rPr>
        <w:rFonts w:hint="default"/>
        <w:lang w:val="en-US" w:eastAsia="en-US" w:bidi="ar-SA"/>
      </w:rPr>
    </w:lvl>
    <w:lvl w:ilvl="5">
      <w:numFmt w:val="bullet"/>
      <w:lvlText w:val="•"/>
      <w:lvlJc w:val="left"/>
      <w:pPr>
        <w:ind w:left="5923" w:hanging="711"/>
      </w:pPr>
      <w:rPr>
        <w:rFonts w:hint="default"/>
        <w:lang w:val="en-US" w:eastAsia="en-US" w:bidi="ar-SA"/>
      </w:rPr>
    </w:lvl>
    <w:lvl w:ilvl="6">
      <w:numFmt w:val="bullet"/>
      <w:lvlText w:val="•"/>
      <w:lvlJc w:val="left"/>
      <w:pPr>
        <w:ind w:left="6831" w:hanging="711"/>
      </w:pPr>
      <w:rPr>
        <w:rFonts w:hint="default"/>
        <w:lang w:val="en-US" w:eastAsia="en-US" w:bidi="ar-SA"/>
      </w:rPr>
    </w:lvl>
    <w:lvl w:ilvl="7">
      <w:numFmt w:val="bullet"/>
      <w:lvlText w:val="•"/>
      <w:lvlJc w:val="left"/>
      <w:pPr>
        <w:ind w:left="7740" w:hanging="711"/>
      </w:pPr>
      <w:rPr>
        <w:rFonts w:hint="default"/>
        <w:lang w:val="en-US" w:eastAsia="en-US" w:bidi="ar-SA"/>
      </w:rPr>
    </w:lvl>
    <w:lvl w:ilvl="8">
      <w:numFmt w:val="bullet"/>
      <w:lvlText w:val="•"/>
      <w:lvlJc w:val="left"/>
      <w:pPr>
        <w:ind w:left="8649" w:hanging="711"/>
      </w:pPr>
      <w:rPr>
        <w:rFonts w:hint="default"/>
        <w:lang w:val="en-US" w:eastAsia="en-US" w:bidi="ar-SA"/>
      </w:rPr>
    </w:lvl>
  </w:abstractNum>
  <w:abstractNum w:abstractNumId="18" w15:restartNumberingAfterBreak="0">
    <w:nsid w:val="4BB23B9A"/>
    <w:multiLevelType w:val="hybridMultilevel"/>
    <w:tmpl w:val="AA04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63DC0"/>
    <w:multiLevelType w:val="hybridMultilevel"/>
    <w:tmpl w:val="40B84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15A5B"/>
    <w:multiLevelType w:val="hybridMultilevel"/>
    <w:tmpl w:val="46326450"/>
    <w:lvl w:ilvl="0" w:tplc="F788E3AE">
      <w:numFmt w:val="bullet"/>
      <w:lvlText w:val="•"/>
      <w:lvlJc w:val="left"/>
      <w:pPr>
        <w:ind w:left="1080" w:hanging="360"/>
      </w:pPr>
      <w:rPr>
        <w:rFonts w:ascii="Trebuchet MS" w:eastAsiaTheme="minorHAnsi" w:hAnsi="Trebuchet M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55E45E9E"/>
    <w:multiLevelType w:val="hybridMultilevel"/>
    <w:tmpl w:val="43521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1E03BD"/>
    <w:multiLevelType w:val="hybridMultilevel"/>
    <w:tmpl w:val="45A41BAA"/>
    <w:lvl w:ilvl="0" w:tplc="CD62ACBE">
      <w:start w:val="1"/>
      <w:numFmt w:val="decimal"/>
      <w:lvlText w:val="%1."/>
      <w:lvlJc w:val="left"/>
      <w:pPr>
        <w:ind w:left="720" w:hanging="360"/>
      </w:pPr>
    </w:lvl>
    <w:lvl w:ilvl="1" w:tplc="9E743BB6">
      <w:start w:val="1"/>
      <w:numFmt w:val="lowerLetter"/>
      <w:lvlText w:val="%2."/>
      <w:lvlJc w:val="left"/>
      <w:pPr>
        <w:ind w:left="1440" w:hanging="360"/>
      </w:pPr>
    </w:lvl>
    <w:lvl w:ilvl="2" w:tplc="0EAE6D6C">
      <w:start w:val="1"/>
      <w:numFmt w:val="lowerRoman"/>
      <w:lvlText w:val="%3."/>
      <w:lvlJc w:val="right"/>
      <w:pPr>
        <w:ind w:left="2160" w:hanging="180"/>
      </w:pPr>
    </w:lvl>
    <w:lvl w:ilvl="3" w:tplc="54D85394">
      <w:start w:val="1"/>
      <w:numFmt w:val="decimal"/>
      <w:lvlText w:val="%4."/>
      <w:lvlJc w:val="left"/>
      <w:pPr>
        <w:ind w:left="2880" w:hanging="360"/>
      </w:pPr>
    </w:lvl>
    <w:lvl w:ilvl="4" w:tplc="E8046A00">
      <w:start w:val="1"/>
      <w:numFmt w:val="lowerLetter"/>
      <w:lvlText w:val="%5."/>
      <w:lvlJc w:val="left"/>
      <w:pPr>
        <w:ind w:left="3600" w:hanging="360"/>
      </w:pPr>
    </w:lvl>
    <w:lvl w:ilvl="5" w:tplc="1EFAC282">
      <w:start w:val="1"/>
      <w:numFmt w:val="lowerRoman"/>
      <w:lvlText w:val="%6."/>
      <w:lvlJc w:val="right"/>
      <w:pPr>
        <w:ind w:left="4320" w:hanging="180"/>
      </w:pPr>
    </w:lvl>
    <w:lvl w:ilvl="6" w:tplc="6F4C3364">
      <w:start w:val="1"/>
      <w:numFmt w:val="decimal"/>
      <w:lvlText w:val="%7."/>
      <w:lvlJc w:val="left"/>
      <w:pPr>
        <w:ind w:left="5040" w:hanging="360"/>
      </w:pPr>
    </w:lvl>
    <w:lvl w:ilvl="7" w:tplc="FBACAB8C">
      <w:start w:val="1"/>
      <w:numFmt w:val="lowerLetter"/>
      <w:lvlText w:val="%8."/>
      <w:lvlJc w:val="left"/>
      <w:pPr>
        <w:ind w:left="5760" w:hanging="360"/>
      </w:pPr>
    </w:lvl>
    <w:lvl w:ilvl="8" w:tplc="8B0814A2">
      <w:start w:val="1"/>
      <w:numFmt w:val="lowerRoman"/>
      <w:lvlText w:val="%9."/>
      <w:lvlJc w:val="right"/>
      <w:pPr>
        <w:ind w:left="6480" w:hanging="180"/>
      </w:pPr>
    </w:lvl>
  </w:abstractNum>
  <w:abstractNum w:abstractNumId="26" w15:restartNumberingAfterBreak="0">
    <w:nsid w:val="68D6242A"/>
    <w:multiLevelType w:val="hybridMultilevel"/>
    <w:tmpl w:val="4A727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883854"/>
    <w:multiLevelType w:val="multilevel"/>
    <w:tmpl w:val="D9FA0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7281E"/>
    <w:multiLevelType w:val="hybridMultilevel"/>
    <w:tmpl w:val="ABFC7E80"/>
    <w:lvl w:ilvl="0" w:tplc="81809686">
      <w:start w:val="1"/>
      <w:numFmt w:val="decimal"/>
      <w:lvlText w:val="%1."/>
      <w:lvlJc w:val="left"/>
      <w:pPr>
        <w:ind w:left="720" w:hanging="360"/>
      </w:pPr>
    </w:lvl>
    <w:lvl w:ilvl="1" w:tplc="2EEECFC6">
      <w:start w:val="1"/>
      <w:numFmt w:val="lowerLetter"/>
      <w:lvlText w:val="%2."/>
      <w:lvlJc w:val="left"/>
      <w:pPr>
        <w:ind w:left="1440" w:hanging="360"/>
      </w:pPr>
    </w:lvl>
    <w:lvl w:ilvl="2" w:tplc="8CDC665A">
      <w:start w:val="1"/>
      <w:numFmt w:val="lowerRoman"/>
      <w:lvlText w:val="%3."/>
      <w:lvlJc w:val="right"/>
      <w:pPr>
        <w:ind w:left="2160" w:hanging="180"/>
      </w:pPr>
    </w:lvl>
    <w:lvl w:ilvl="3" w:tplc="EE6AF056">
      <w:start w:val="1"/>
      <w:numFmt w:val="decimal"/>
      <w:lvlText w:val="%4."/>
      <w:lvlJc w:val="left"/>
      <w:pPr>
        <w:ind w:left="2880" w:hanging="360"/>
      </w:pPr>
    </w:lvl>
    <w:lvl w:ilvl="4" w:tplc="B8CA970A">
      <w:start w:val="1"/>
      <w:numFmt w:val="lowerLetter"/>
      <w:lvlText w:val="%5."/>
      <w:lvlJc w:val="left"/>
      <w:pPr>
        <w:ind w:left="3600" w:hanging="360"/>
      </w:pPr>
    </w:lvl>
    <w:lvl w:ilvl="5" w:tplc="055CFB4E">
      <w:start w:val="1"/>
      <w:numFmt w:val="lowerRoman"/>
      <w:lvlText w:val="%6."/>
      <w:lvlJc w:val="right"/>
      <w:pPr>
        <w:ind w:left="4320" w:hanging="180"/>
      </w:pPr>
    </w:lvl>
    <w:lvl w:ilvl="6" w:tplc="A4B06A7A">
      <w:start w:val="1"/>
      <w:numFmt w:val="decimal"/>
      <w:lvlText w:val="%7."/>
      <w:lvlJc w:val="left"/>
      <w:pPr>
        <w:ind w:left="5040" w:hanging="360"/>
      </w:pPr>
    </w:lvl>
    <w:lvl w:ilvl="7" w:tplc="4F4EEC34">
      <w:start w:val="1"/>
      <w:numFmt w:val="lowerLetter"/>
      <w:lvlText w:val="%8."/>
      <w:lvlJc w:val="left"/>
      <w:pPr>
        <w:ind w:left="5760" w:hanging="360"/>
      </w:pPr>
    </w:lvl>
    <w:lvl w:ilvl="8" w:tplc="1CFC3986">
      <w:start w:val="1"/>
      <w:numFmt w:val="lowerRoman"/>
      <w:lvlText w:val="%9."/>
      <w:lvlJc w:val="right"/>
      <w:pPr>
        <w:ind w:left="6480" w:hanging="180"/>
      </w:pPr>
    </w:lvl>
  </w:abstractNum>
  <w:abstractNum w:abstractNumId="29"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5A6010"/>
    <w:multiLevelType w:val="hybridMultilevel"/>
    <w:tmpl w:val="0BCA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16D2C"/>
    <w:multiLevelType w:val="hybridMultilevel"/>
    <w:tmpl w:val="EE78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679164">
    <w:abstractNumId w:val="28"/>
  </w:num>
  <w:num w:numId="2" w16cid:durableId="1701515723">
    <w:abstractNumId w:val="25"/>
  </w:num>
  <w:num w:numId="3" w16cid:durableId="1516308780">
    <w:abstractNumId w:val="6"/>
  </w:num>
  <w:num w:numId="4" w16cid:durableId="456722776">
    <w:abstractNumId w:val="10"/>
  </w:num>
  <w:num w:numId="5" w16cid:durableId="1072658374">
    <w:abstractNumId w:val="23"/>
  </w:num>
  <w:num w:numId="6" w16cid:durableId="1413894623">
    <w:abstractNumId w:val="24"/>
  </w:num>
  <w:num w:numId="7" w16cid:durableId="1819610191">
    <w:abstractNumId w:val="5"/>
  </w:num>
  <w:num w:numId="8" w16cid:durableId="698155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123905">
    <w:abstractNumId w:val="22"/>
  </w:num>
  <w:num w:numId="10" w16cid:durableId="713315872">
    <w:abstractNumId w:val="29"/>
  </w:num>
  <w:num w:numId="11" w16cid:durableId="1586496894">
    <w:abstractNumId w:val="11"/>
  </w:num>
  <w:num w:numId="12" w16cid:durableId="538008742">
    <w:abstractNumId w:val="21"/>
  </w:num>
  <w:num w:numId="13" w16cid:durableId="1629361502">
    <w:abstractNumId w:val="0"/>
  </w:num>
  <w:num w:numId="14" w16cid:durableId="941960379">
    <w:abstractNumId w:val="31"/>
  </w:num>
  <w:num w:numId="15" w16cid:durableId="1587836469">
    <w:abstractNumId w:val="30"/>
  </w:num>
  <w:num w:numId="16" w16cid:durableId="653723780">
    <w:abstractNumId w:val="7"/>
  </w:num>
  <w:num w:numId="17" w16cid:durableId="961885157">
    <w:abstractNumId w:val="19"/>
  </w:num>
  <w:num w:numId="18" w16cid:durableId="1698387823">
    <w:abstractNumId w:val="9"/>
  </w:num>
  <w:num w:numId="19" w16cid:durableId="323776817">
    <w:abstractNumId w:val="26"/>
  </w:num>
  <w:num w:numId="20" w16cid:durableId="1412655271">
    <w:abstractNumId w:val="12"/>
  </w:num>
  <w:num w:numId="21" w16cid:durableId="2002659149">
    <w:abstractNumId w:val="13"/>
  </w:num>
  <w:num w:numId="22" w16cid:durableId="1057169973">
    <w:abstractNumId w:val="20"/>
  </w:num>
  <w:num w:numId="23" w16cid:durableId="68232703">
    <w:abstractNumId w:val="15"/>
  </w:num>
  <w:num w:numId="24" w16cid:durableId="545339072">
    <w:abstractNumId w:val="3"/>
  </w:num>
  <w:num w:numId="25" w16cid:durableId="376396589">
    <w:abstractNumId w:val="16"/>
  </w:num>
  <w:num w:numId="26" w16cid:durableId="350769083">
    <w:abstractNumId w:val="4"/>
  </w:num>
  <w:num w:numId="27" w16cid:durableId="667825307">
    <w:abstractNumId w:val="17"/>
  </w:num>
  <w:num w:numId="28" w16cid:durableId="2104496029">
    <w:abstractNumId w:val="2"/>
  </w:num>
  <w:num w:numId="29" w16cid:durableId="1233613598">
    <w:abstractNumId w:val="8"/>
  </w:num>
  <w:num w:numId="30" w16cid:durableId="1452556349">
    <w:abstractNumId w:val="14"/>
  </w:num>
  <w:num w:numId="31" w16cid:durableId="820734231">
    <w:abstractNumId w:val="1"/>
  </w:num>
  <w:num w:numId="32" w16cid:durableId="161288064">
    <w:abstractNumId w:val="27"/>
  </w:num>
  <w:num w:numId="33" w16cid:durableId="1864441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0185"/>
    <w:rsid w:val="00021E3A"/>
    <w:rsid w:val="000347B4"/>
    <w:rsid w:val="00046055"/>
    <w:rsid w:val="000707CA"/>
    <w:rsid w:val="000764BB"/>
    <w:rsid w:val="0008727F"/>
    <w:rsid w:val="0009413D"/>
    <w:rsid w:val="000A03D2"/>
    <w:rsid w:val="000B447C"/>
    <w:rsid w:val="000B66C5"/>
    <w:rsid w:val="000C39BF"/>
    <w:rsid w:val="000D082F"/>
    <w:rsid w:val="000D09D2"/>
    <w:rsid w:val="000D3D52"/>
    <w:rsid w:val="000F3B07"/>
    <w:rsid w:val="00100803"/>
    <w:rsid w:val="00103C0A"/>
    <w:rsid w:val="0010506C"/>
    <w:rsid w:val="00105F34"/>
    <w:rsid w:val="00114171"/>
    <w:rsid w:val="00116D37"/>
    <w:rsid w:val="00155C2B"/>
    <w:rsid w:val="00163A9C"/>
    <w:rsid w:val="001658E1"/>
    <w:rsid w:val="00173338"/>
    <w:rsid w:val="001860A3"/>
    <w:rsid w:val="00187DA8"/>
    <w:rsid w:val="001A65C3"/>
    <w:rsid w:val="001B517E"/>
    <w:rsid w:val="001B6B77"/>
    <w:rsid w:val="001D11EC"/>
    <w:rsid w:val="001D4D6C"/>
    <w:rsid w:val="001E7612"/>
    <w:rsid w:val="001F08E8"/>
    <w:rsid w:val="001F0F87"/>
    <w:rsid w:val="002028FB"/>
    <w:rsid w:val="00210722"/>
    <w:rsid w:val="002115A0"/>
    <w:rsid w:val="00220336"/>
    <w:rsid w:val="0022462B"/>
    <w:rsid w:val="00260C63"/>
    <w:rsid w:val="00267BC0"/>
    <w:rsid w:val="002772B5"/>
    <w:rsid w:val="00280BCB"/>
    <w:rsid w:val="00281AEA"/>
    <w:rsid w:val="00281B45"/>
    <w:rsid w:val="002820FE"/>
    <w:rsid w:val="00293AFD"/>
    <w:rsid w:val="002B7C19"/>
    <w:rsid w:val="002C0817"/>
    <w:rsid w:val="002C3D61"/>
    <w:rsid w:val="002E3E03"/>
    <w:rsid w:val="002E5C5E"/>
    <w:rsid w:val="00300392"/>
    <w:rsid w:val="00310047"/>
    <w:rsid w:val="003167F1"/>
    <w:rsid w:val="00327B8C"/>
    <w:rsid w:val="00334711"/>
    <w:rsid w:val="00347D69"/>
    <w:rsid w:val="003633CF"/>
    <w:rsid w:val="00364E8E"/>
    <w:rsid w:val="00382A91"/>
    <w:rsid w:val="00387565"/>
    <w:rsid w:val="00391B0C"/>
    <w:rsid w:val="003A2B07"/>
    <w:rsid w:val="003B05C2"/>
    <w:rsid w:val="003B2BFA"/>
    <w:rsid w:val="003C098B"/>
    <w:rsid w:val="003C718E"/>
    <w:rsid w:val="003D3095"/>
    <w:rsid w:val="003F3821"/>
    <w:rsid w:val="003F67DB"/>
    <w:rsid w:val="003F77B1"/>
    <w:rsid w:val="00420AE7"/>
    <w:rsid w:val="00423EE1"/>
    <w:rsid w:val="00431929"/>
    <w:rsid w:val="004348D9"/>
    <w:rsid w:val="00434C1B"/>
    <w:rsid w:val="00450034"/>
    <w:rsid w:val="004667A8"/>
    <w:rsid w:val="00472C3C"/>
    <w:rsid w:val="00475A2B"/>
    <w:rsid w:val="00483527"/>
    <w:rsid w:val="00484380"/>
    <w:rsid w:val="0049370C"/>
    <w:rsid w:val="00494ADB"/>
    <w:rsid w:val="00494B68"/>
    <w:rsid w:val="0049619A"/>
    <w:rsid w:val="004977D7"/>
    <w:rsid w:val="004A05E4"/>
    <w:rsid w:val="004B6C35"/>
    <w:rsid w:val="004B7627"/>
    <w:rsid w:val="004C7399"/>
    <w:rsid w:val="004D2E79"/>
    <w:rsid w:val="004D74D5"/>
    <w:rsid w:val="004E2203"/>
    <w:rsid w:val="004F6D10"/>
    <w:rsid w:val="005000FF"/>
    <w:rsid w:val="005121FF"/>
    <w:rsid w:val="005208AC"/>
    <w:rsid w:val="0052733C"/>
    <w:rsid w:val="005514D0"/>
    <w:rsid w:val="00564D94"/>
    <w:rsid w:val="005829AB"/>
    <w:rsid w:val="005B08D0"/>
    <w:rsid w:val="005D1F19"/>
    <w:rsid w:val="005E773D"/>
    <w:rsid w:val="00627771"/>
    <w:rsid w:val="006343E7"/>
    <w:rsid w:val="00635A59"/>
    <w:rsid w:val="0064032D"/>
    <w:rsid w:val="00640611"/>
    <w:rsid w:val="00646286"/>
    <w:rsid w:val="006530CA"/>
    <w:rsid w:val="00653CBF"/>
    <w:rsid w:val="006616EA"/>
    <w:rsid w:val="00667B48"/>
    <w:rsid w:val="006713AA"/>
    <w:rsid w:val="00676E4E"/>
    <w:rsid w:val="00683795"/>
    <w:rsid w:val="00685940"/>
    <w:rsid w:val="00695E90"/>
    <w:rsid w:val="006C1787"/>
    <w:rsid w:val="006D408E"/>
    <w:rsid w:val="006D6BB5"/>
    <w:rsid w:val="006E0402"/>
    <w:rsid w:val="006F5833"/>
    <w:rsid w:val="00705FF6"/>
    <w:rsid w:val="0070783C"/>
    <w:rsid w:val="00713463"/>
    <w:rsid w:val="00717ACD"/>
    <w:rsid w:val="007302E3"/>
    <w:rsid w:val="00730E8A"/>
    <w:rsid w:val="0074C401"/>
    <w:rsid w:val="00777B8C"/>
    <w:rsid w:val="00792EDC"/>
    <w:rsid w:val="007A27C7"/>
    <w:rsid w:val="007A76C2"/>
    <w:rsid w:val="007C624E"/>
    <w:rsid w:val="007E3BDE"/>
    <w:rsid w:val="00803BD4"/>
    <w:rsid w:val="0080418B"/>
    <w:rsid w:val="00804F1E"/>
    <w:rsid w:val="00810898"/>
    <w:rsid w:val="008161AC"/>
    <w:rsid w:val="00816917"/>
    <w:rsid w:val="008261A1"/>
    <w:rsid w:val="00860159"/>
    <w:rsid w:val="00861367"/>
    <w:rsid w:val="00872082"/>
    <w:rsid w:val="008720A7"/>
    <w:rsid w:val="00883FBD"/>
    <w:rsid w:val="008845CD"/>
    <w:rsid w:val="00884F6D"/>
    <w:rsid w:val="00890485"/>
    <w:rsid w:val="00893232"/>
    <w:rsid w:val="008A29C9"/>
    <w:rsid w:val="008A65B0"/>
    <w:rsid w:val="008E2BC4"/>
    <w:rsid w:val="009148C7"/>
    <w:rsid w:val="009165A0"/>
    <w:rsid w:val="00922C02"/>
    <w:rsid w:val="009319FA"/>
    <w:rsid w:val="00932FB4"/>
    <w:rsid w:val="00933A92"/>
    <w:rsid w:val="00947041"/>
    <w:rsid w:val="00957D96"/>
    <w:rsid w:val="009603F4"/>
    <w:rsid w:val="00961710"/>
    <w:rsid w:val="00961843"/>
    <w:rsid w:val="009650DD"/>
    <w:rsid w:val="009701FB"/>
    <w:rsid w:val="0098726B"/>
    <w:rsid w:val="009902C0"/>
    <w:rsid w:val="009A703E"/>
    <w:rsid w:val="009C2206"/>
    <w:rsid w:val="009E1A0F"/>
    <w:rsid w:val="009F2F4C"/>
    <w:rsid w:val="009F4036"/>
    <w:rsid w:val="00A133F9"/>
    <w:rsid w:val="00A300D2"/>
    <w:rsid w:val="00A3619A"/>
    <w:rsid w:val="00A40994"/>
    <w:rsid w:val="00A4501A"/>
    <w:rsid w:val="00A463ED"/>
    <w:rsid w:val="00A63EFF"/>
    <w:rsid w:val="00A703B7"/>
    <w:rsid w:val="00A72691"/>
    <w:rsid w:val="00A7603C"/>
    <w:rsid w:val="00A97777"/>
    <w:rsid w:val="00AA35AD"/>
    <w:rsid w:val="00AA4135"/>
    <w:rsid w:val="00AB6553"/>
    <w:rsid w:val="00AC0F41"/>
    <w:rsid w:val="00AD6261"/>
    <w:rsid w:val="00AD6EF2"/>
    <w:rsid w:val="00AE00A8"/>
    <w:rsid w:val="00B02713"/>
    <w:rsid w:val="00B05FF9"/>
    <w:rsid w:val="00B076F9"/>
    <w:rsid w:val="00B079D3"/>
    <w:rsid w:val="00B1487C"/>
    <w:rsid w:val="00B20403"/>
    <w:rsid w:val="00B40312"/>
    <w:rsid w:val="00B61689"/>
    <w:rsid w:val="00B675B3"/>
    <w:rsid w:val="00B71B82"/>
    <w:rsid w:val="00B731D6"/>
    <w:rsid w:val="00B73F37"/>
    <w:rsid w:val="00B76EBD"/>
    <w:rsid w:val="00B901C3"/>
    <w:rsid w:val="00B9104C"/>
    <w:rsid w:val="00BA210B"/>
    <w:rsid w:val="00BA3A0E"/>
    <w:rsid w:val="00BA4B8C"/>
    <w:rsid w:val="00BA612F"/>
    <w:rsid w:val="00BB57C3"/>
    <w:rsid w:val="00BC1EA2"/>
    <w:rsid w:val="00BC2C27"/>
    <w:rsid w:val="00BC5DDC"/>
    <w:rsid w:val="00BD331C"/>
    <w:rsid w:val="00BD3DE0"/>
    <w:rsid w:val="00BE0E0F"/>
    <w:rsid w:val="00BE7ACE"/>
    <w:rsid w:val="00BF35FC"/>
    <w:rsid w:val="00BF7B6D"/>
    <w:rsid w:val="00C036A5"/>
    <w:rsid w:val="00C03A80"/>
    <w:rsid w:val="00C10574"/>
    <w:rsid w:val="00C2442F"/>
    <w:rsid w:val="00C26B3B"/>
    <w:rsid w:val="00C277EA"/>
    <w:rsid w:val="00C50857"/>
    <w:rsid w:val="00C62881"/>
    <w:rsid w:val="00C81837"/>
    <w:rsid w:val="00C8327E"/>
    <w:rsid w:val="00C8518E"/>
    <w:rsid w:val="00C962EE"/>
    <w:rsid w:val="00C970F8"/>
    <w:rsid w:val="00CA64F6"/>
    <w:rsid w:val="00CA78A0"/>
    <w:rsid w:val="00CB57F1"/>
    <w:rsid w:val="00CC188E"/>
    <w:rsid w:val="00CC6683"/>
    <w:rsid w:val="00CD0DA9"/>
    <w:rsid w:val="00CE4C4D"/>
    <w:rsid w:val="00CF184E"/>
    <w:rsid w:val="00D0273D"/>
    <w:rsid w:val="00D03816"/>
    <w:rsid w:val="00D04C05"/>
    <w:rsid w:val="00D06DAC"/>
    <w:rsid w:val="00D1162C"/>
    <w:rsid w:val="00D241F3"/>
    <w:rsid w:val="00D308A3"/>
    <w:rsid w:val="00D41D0C"/>
    <w:rsid w:val="00D51B26"/>
    <w:rsid w:val="00D52794"/>
    <w:rsid w:val="00D629B1"/>
    <w:rsid w:val="00D924EF"/>
    <w:rsid w:val="00D926DD"/>
    <w:rsid w:val="00DB07CD"/>
    <w:rsid w:val="00DB64EF"/>
    <w:rsid w:val="00DC00B6"/>
    <w:rsid w:val="00DC1681"/>
    <w:rsid w:val="00DC3115"/>
    <w:rsid w:val="00DC5369"/>
    <w:rsid w:val="00DF2728"/>
    <w:rsid w:val="00DF3910"/>
    <w:rsid w:val="00E02D81"/>
    <w:rsid w:val="00E13D29"/>
    <w:rsid w:val="00E21942"/>
    <w:rsid w:val="00E37DD1"/>
    <w:rsid w:val="00E52BBE"/>
    <w:rsid w:val="00E63263"/>
    <w:rsid w:val="00E65055"/>
    <w:rsid w:val="00E72AA5"/>
    <w:rsid w:val="00E8280A"/>
    <w:rsid w:val="00E91C1B"/>
    <w:rsid w:val="00E926BE"/>
    <w:rsid w:val="00EC05FD"/>
    <w:rsid w:val="00EC53F8"/>
    <w:rsid w:val="00ED0664"/>
    <w:rsid w:val="00EE1C5F"/>
    <w:rsid w:val="00EE46F9"/>
    <w:rsid w:val="00EE6498"/>
    <w:rsid w:val="00EF4A25"/>
    <w:rsid w:val="00F03FC8"/>
    <w:rsid w:val="00F04F37"/>
    <w:rsid w:val="00F21241"/>
    <w:rsid w:val="00F21852"/>
    <w:rsid w:val="00F24251"/>
    <w:rsid w:val="00F27BFC"/>
    <w:rsid w:val="00F3224D"/>
    <w:rsid w:val="00F33DC0"/>
    <w:rsid w:val="00F364C8"/>
    <w:rsid w:val="00F42688"/>
    <w:rsid w:val="00F45514"/>
    <w:rsid w:val="00F63823"/>
    <w:rsid w:val="00F87330"/>
    <w:rsid w:val="00F87E1A"/>
    <w:rsid w:val="00F94012"/>
    <w:rsid w:val="00FC64B6"/>
    <w:rsid w:val="00FD536B"/>
    <w:rsid w:val="00FD74FB"/>
    <w:rsid w:val="00FE3556"/>
    <w:rsid w:val="00FF0742"/>
    <w:rsid w:val="01ED1A3F"/>
    <w:rsid w:val="03362DD0"/>
    <w:rsid w:val="03ACAFFC"/>
    <w:rsid w:val="04360C2E"/>
    <w:rsid w:val="052ED5DD"/>
    <w:rsid w:val="05D1DC8F"/>
    <w:rsid w:val="0817BFAE"/>
    <w:rsid w:val="091AB58A"/>
    <w:rsid w:val="0B678A34"/>
    <w:rsid w:val="0D035A95"/>
    <w:rsid w:val="0E7425B2"/>
    <w:rsid w:val="0E7E5612"/>
    <w:rsid w:val="125C7FEF"/>
    <w:rsid w:val="1526CA8E"/>
    <w:rsid w:val="1550FCDE"/>
    <w:rsid w:val="16C29AEF"/>
    <w:rsid w:val="16EECF23"/>
    <w:rsid w:val="174CEB00"/>
    <w:rsid w:val="178F8C5F"/>
    <w:rsid w:val="17EE0A76"/>
    <w:rsid w:val="1991F1C8"/>
    <w:rsid w:val="19BB6686"/>
    <w:rsid w:val="1D45646F"/>
    <w:rsid w:val="1F7F182C"/>
    <w:rsid w:val="20697D35"/>
    <w:rsid w:val="2327C8B1"/>
    <w:rsid w:val="2359097D"/>
    <w:rsid w:val="266A8650"/>
    <w:rsid w:val="27DF1F0C"/>
    <w:rsid w:val="28641E8C"/>
    <w:rsid w:val="287C7CA0"/>
    <w:rsid w:val="29197E76"/>
    <w:rsid w:val="2936CB9C"/>
    <w:rsid w:val="29F065CB"/>
    <w:rsid w:val="2A9C8507"/>
    <w:rsid w:val="2BD2A199"/>
    <w:rsid w:val="2D38C740"/>
    <w:rsid w:val="2E36D0A6"/>
    <w:rsid w:val="2F0A425B"/>
    <w:rsid w:val="30878E85"/>
    <w:rsid w:val="31579E61"/>
    <w:rsid w:val="32DC6BE2"/>
    <w:rsid w:val="375986E0"/>
    <w:rsid w:val="383D19C6"/>
    <w:rsid w:val="3C8C7DAE"/>
    <w:rsid w:val="3C9D52C3"/>
    <w:rsid w:val="3CC167BB"/>
    <w:rsid w:val="3D8C834A"/>
    <w:rsid w:val="3E2E1A82"/>
    <w:rsid w:val="3FC41E70"/>
    <w:rsid w:val="41207BF5"/>
    <w:rsid w:val="41812731"/>
    <w:rsid w:val="43CD62ED"/>
    <w:rsid w:val="45D10F25"/>
    <w:rsid w:val="467FA74A"/>
    <w:rsid w:val="46BF2765"/>
    <w:rsid w:val="4E25497C"/>
    <w:rsid w:val="50C80656"/>
    <w:rsid w:val="51754852"/>
    <w:rsid w:val="52D40606"/>
    <w:rsid w:val="531118B3"/>
    <w:rsid w:val="53174AC8"/>
    <w:rsid w:val="5317670F"/>
    <w:rsid w:val="532F8455"/>
    <w:rsid w:val="5430B83B"/>
    <w:rsid w:val="54EC832E"/>
    <w:rsid w:val="54FF785E"/>
    <w:rsid w:val="5583B33C"/>
    <w:rsid w:val="56347190"/>
    <w:rsid w:val="58720ABF"/>
    <w:rsid w:val="58D4B93E"/>
    <w:rsid w:val="59E4D257"/>
    <w:rsid w:val="5B5BC4B2"/>
    <w:rsid w:val="5B8DDA70"/>
    <w:rsid w:val="5DC6345E"/>
    <w:rsid w:val="5DD76D3D"/>
    <w:rsid w:val="5E7A3D17"/>
    <w:rsid w:val="5E91A37D"/>
    <w:rsid w:val="60C7317C"/>
    <w:rsid w:val="62487402"/>
    <w:rsid w:val="630C6D34"/>
    <w:rsid w:val="63580E34"/>
    <w:rsid w:val="639DE1E7"/>
    <w:rsid w:val="64B6F173"/>
    <w:rsid w:val="66FBFE32"/>
    <w:rsid w:val="6897CE93"/>
    <w:rsid w:val="6AB0B2B1"/>
    <w:rsid w:val="6B0EFD59"/>
    <w:rsid w:val="6B9EECD1"/>
    <w:rsid w:val="6BB49776"/>
    <w:rsid w:val="6DAEEB6E"/>
    <w:rsid w:val="6FA4E22C"/>
    <w:rsid w:val="717593BD"/>
    <w:rsid w:val="72C73A82"/>
    <w:rsid w:val="72D38B32"/>
    <w:rsid w:val="73568606"/>
    <w:rsid w:val="7400D74F"/>
    <w:rsid w:val="741FE863"/>
    <w:rsid w:val="75081D58"/>
    <w:rsid w:val="75BBB8C4"/>
    <w:rsid w:val="76E1FEF7"/>
    <w:rsid w:val="77578925"/>
    <w:rsid w:val="78B21325"/>
    <w:rsid w:val="78F35986"/>
    <w:rsid w:val="7A1CD0CF"/>
    <w:rsid w:val="7A925FBE"/>
    <w:rsid w:val="7CB805D8"/>
    <w:rsid w:val="7CCBAD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E46F9"/>
    <w:pPr>
      <w:keepNext/>
      <w:keepLines/>
      <w:outlineLvl w:val="2"/>
    </w:pPr>
    <w:rPr>
      <w:rFonts w:eastAsiaTheme="majorEastAsia" w:cstheme="majorBidi"/>
      <w:b/>
      <w:color w:val="E20E5A" w:themeColor="accent1"/>
      <w:sz w:val="32"/>
      <w:szCs w:val="32"/>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7"/>
      </w:numPr>
    </w:pPr>
  </w:style>
  <w:style w:type="paragraph" w:customStyle="1" w:styleId="Heading2Numbered">
    <w:name w:val="Heading 2 (Numbered)"/>
    <w:basedOn w:val="Heading2"/>
    <w:qFormat/>
    <w:rsid w:val="001860A3"/>
    <w:pPr>
      <w:numPr>
        <w:numId w:val="7"/>
      </w:numPr>
    </w:pPr>
  </w:style>
  <w:style w:type="numbering" w:customStyle="1" w:styleId="BACPNumberedBulletList">
    <w:name w:val="BACP Numbered Bullet List"/>
    <w:uiPriority w:val="99"/>
    <w:rsid w:val="00450034"/>
    <w:pPr>
      <w:numPr>
        <w:numId w:val="7"/>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11"/>
      </w:numPr>
    </w:pPr>
  </w:style>
  <w:style w:type="paragraph" w:customStyle="1" w:styleId="BulletIndent2">
    <w:name w:val="Bullet (Indent 2)"/>
    <w:basedOn w:val="Normal"/>
    <w:qFormat/>
    <w:rsid w:val="00DC3115"/>
    <w:pPr>
      <w:numPr>
        <w:ilvl w:val="1"/>
        <w:numId w:val="11"/>
      </w:numPr>
      <w:spacing w:after="120"/>
    </w:pPr>
  </w:style>
  <w:style w:type="numbering" w:customStyle="1" w:styleId="BACPBulletList">
    <w:name w:val="BACP Bullet List"/>
    <w:uiPriority w:val="99"/>
    <w:rsid w:val="00267BC0"/>
    <w:pPr>
      <w:numPr>
        <w:numId w:val="11"/>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E46F9"/>
    <w:rPr>
      <w:rFonts w:eastAsiaTheme="majorEastAsia" w:cstheme="majorBidi"/>
      <w:b/>
      <w:color w:val="E20E5A" w:themeColor="accent1"/>
      <w:sz w:val="32"/>
      <w:szCs w:val="32"/>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1"/>
    <w:qFormat/>
    <w:rsid w:val="004F6D10"/>
    <w:pPr>
      <w:ind w:left="720"/>
      <w:contextualSpacing/>
    </w:pPr>
  </w:style>
  <w:style w:type="paragraph" w:styleId="Title">
    <w:name w:val="Title"/>
    <w:basedOn w:val="Normal"/>
    <w:link w:val="TitleChar"/>
    <w:uiPriority w:val="10"/>
    <w:qFormat/>
    <w:rsid w:val="000707CA"/>
    <w:pPr>
      <w:widowControl w:val="0"/>
      <w:autoSpaceDE w:val="0"/>
      <w:autoSpaceDN w:val="0"/>
      <w:spacing w:before="258"/>
      <w:ind w:left="112" w:right="1039"/>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0707CA"/>
    <w:rPr>
      <w:rFonts w:ascii="Arial" w:eastAsia="Arial" w:hAnsi="Arial" w:cs="Arial"/>
      <w:b/>
      <w:bCs/>
      <w:sz w:val="32"/>
      <w:szCs w:val="32"/>
      <w:lang w:val="en-US"/>
    </w:rPr>
  </w:style>
  <w:style w:type="character" w:styleId="UnresolvedMention">
    <w:name w:val="Unresolved Mention"/>
    <w:basedOn w:val="DefaultParagraphFont"/>
    <w:uiPriority w:val="99"/>
    <w:semiHidden/>
    <w:unhideWhenUsed/>
    <w:rsid w:val="00281AEA"/>
    <w:rPr>
      <w:color w:val="605E5C"/>
      <w:shd w:val="clear" w:color="auto" w:fill="E1DFDD"/>
    </w:rPr>
  </w:style>
  <w:style w:type="paragraph" w:styleId="Revision">
    <w:name w:val="Revision"/>
    <w:hidden/>
    <w:uiPriority w:val="99"/>
    <w:semiHidden/>
    <w:rsid w:val="00A450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cp.co.uk/privacy-notice/"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bacp.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a692b9-2c4a-4738-8041-4d0062480306">
      <Terms xmlns="http://schemas.microsoft.com/office/infopath/2007/PartnerControls"/>
    </lcf76f155ced4ddcb4097134ff3c332f>
    <TaxCatchAll xmlns="13438163-e3c7-492a-92b5-794a81d8dce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240C13F4-0716-41E6-8059-5AB585052E86}"/>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97cedbd3-bfa6-4398-8085-bd7f61ff1b3e"/>
    <ds:schemaRef ds:uri="52aa60eb-b064-4d97-b558-9c01464cd405"/>
  </ds:schemaRefs>
</ds:datastoreItem>
</file>

<file path=customXml/itemProps4.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2666</Characters>
  <Application>Microsoft Office Word</Application>
  <DocSecurity>4</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Joanne Rohman-Johnson</cp:lastModifiedBy>
  <cp:revision>2</cp:revision>
  <cp:lastPrinted>2017-12-01T15:11:00Z</cp:lastPrinted>
  <dcterms:created xsi:type="dcterms:W3CDTF">2026-03-12T09:38:00Z</dcterms:created>
  <dcterms:modified xsi:type="dcterms:W3CDTF">2026-03-12T09:38:00Z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