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A2BF" w14:textId="77777777" w:rsidR="007003B0" w:rsidRPr="007003B0" w:rsidRDefault="007003B0" w:rsidP="00E83F41">
      <w:pPr>
        <w:tabs>
          <w:tab w:val="clear" w:pos="-432"/>
          <w:tab w:val="clear" w:pos="0"/>
          <w:tab w:val="clear" w:pos="576"/>
          <w:tab w:val="clear" w:pos="1152"/>
          <w:tab w:val="clear" w:pos="1728"/>
          <w:tab w:val="clear" w:pos="5760"/>
        </w:tabs>
      </w:pPr>
    </w:p>
    <w:p w14:paraId="7ECA7BFF" w14:textId="2F93ABC6" w:rsidR="00193B45" w:rsidRPr="002458E0" w:rsidRDefault="008911CC" w:rsidP="00E83F41">
      <w:pPr>
        <w:pStyle w:val="Heading1"/>
        <w:tabs>
          <w:tab w:val="clear" w:pos="-432"/>
          <w:tab w:val="clear" w:pos="0"/>
          <w:tab w:val="clear" w:pos="576"/>
          <w:tab w:val="clear" w:pos="1152"/>
          <w:tab w:val="clear" w:pos="1728"/>
          <w:tab w:val="clear" w:pos="5760"/>
        </w:tabs>
      </w:pPr>
      <w:r>
        <w:t>How Psychodynamic Therapists Respond When Clients Bring AI Interpretations into the Therapy Room: A Grounded Theory Study</w:t>
      </w:r>
    </w:p>
    <w:p w14:paraId="6683D031" w14:textId="77777777" w:rsidR="0059163A" w:rsidRPr="002458E0" w:rsidRDefault="00193B45" w:rsidP="00E83F41">
      <w:pPr>
        <w:tabs>
          <w:tab w:val="clear" w:pos="-432"/>
          <w:tab w:val="clear" w:pos="0"/>
          <w:tab w:val="clear" w:pos="576"/>
          <w:tab w:val="clear" w:pos="1152"/>
          <w:tab w:val="clear" w:pos="1728"/>
          <w:tab w:val="clear" w:pos="5760"/>
        </w:tabs>
        <w:jc w:val="center"/>
        <w:rPr>
          <w:b/>
        </w:rPr>
      </w:pPr>
      <w:r w:rsidRPr="002458E0">
        <w:rPr>
          <w:b/>
        </w:rPr>
        <w:t>PARTICIPANT INFORMATION SHEET</w:t>
      </w:r>
    </w:p>
    <w:p w14:paraId="0FF18D6D" w14:textId="624157F7" w:rsidR="002458E0" w:rsidRDefault="00FB23D5" w:rsidP="00E83F41">
      <w:pPr>
        <w:tabs>
          <w:tab w:val="clear" w:pos="-432"/>
          <w:tab w:val="clear" w:pos="0"/>
          <w:tab w:val="clear" w:pos="576"/>
          <w:tab w:val="clear" w:pos="1152"/>
          <w:tab w:val="clear" w:pos="1728"/>
          <w:tab w:val="clear" w:pos="5760"/>
        </w:tabs>
        <w:jc w:val="center"/>
      </w:pPr>
      <w:r w:rsidRPr="002458E0">
        <w:t xml:space="preserve">Central University Research Ethics Committee </w:t>
      </w:r>
      <w:r w:rsidR="0059163A" w:rsidRPr="002458E0">
        <w:t>Ref</w:t>
      </w:r>
      <w:r w:rsidR="00CF435E" w:rsidRPr="002458E0">
        <w:t>erence</w:t>
      </w:r>
      <w:r w:rsidR="0059163A" w:rsidRPr="002458E0">
        <w:t>:</w:t>
      </w:r>
      <w:r w:rsidR="00193B45" w:rsidRPr="002458E0">
        <w:t xml:space="preserve"> [</w:t>
      </w:r>
      <w:r w:rsidR="00193B45" w:rsidRPr="002458E0">
        <w:rPr>
          <w:highlight w:val="lightGray"/>
        </w:rPr>
        <w:t>Insert</w:t>
      </w:r>
      <w:r w:rsidR="00193B45" w:rsidRPr="002458E0">
        <w:t>]</w:t>
      </w:r>
    </w:p>
    <w:p w14:paraId="2D84247B" w14:textId="33DC965A" w:rsidR="002458E0" w:rsidRDefault="00015AEF" w:rsidP="00E83F41">
      <w:pPr>
        <w:pStyle w:val="Heading2"/>
        <w:tabs>
          <w:tab w:val="clear" w:pos="-432"/>
          <w:tab w:val="clear" w:pos="0"/>
          <w:tab w:val="clear" w:pos="576"/>
          <w:tab w:val="clear" w:pos="1152"/>
          <w:tab w:val="clear" w:pos="1728"/>
          <w:tab w:val="clear" w:pos="5760"/>
        </w:tabs>
      </w:pPr>
      <w:r>
        <w:t>Introductory</w:t>
      </w:r>
      <w:r w:rsidR="002458E0">
        <w:t xml:space="preserve"> paragraph</w:t>
      </w:r>
      <w:r w:rsidR="00FB645C">
        <w:t xml:space="preserve"> </w:t>
      </w:r>
    </w:p>
    <w:p w14:paraId="391AE842" w14:textId="65D4A21E" w:rsidR="00A4378F" w:rsidRPr="007003B0" w:rsidRDefault="002458E0" w:rsidP="00E83F41">
      <w:pPr>
        <w:tabs>
          <w:tab w:val="clear" w:pos="-432"/>
          <w:tab w:val="clear" w:pos="0"/>
          <w:tab w:val="clear" w:pos="576"/>
          <w:tab w:val="clear" w:pos="1152"/>
          <w:tab w:val="clear" w:pos="1728"/>
          <w:tab w:val="clear" w:pos="5760"/>
        </w:tabs>
      </w:pPr>
      <w: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w:t>
      </w:r>
      <w:r w:rsidR="00015AEF">
        <w:t>r you wish to take part.</w:t>
      </w:r>
      <w:r w:rsidR="00B66E98">
        <w:t xml:space="preserve"> </w:t>
      </w:r>
    </w:p>
    <w:p w14:paraId="584D0105" w14:textId="37C602E3" w:rsidR="001E79B7" w:rsidRDefault="00BC1D6D" w:rsidP="00E83F41">
      <w:pPr>
        <w:pStyle w:val="Heading2"/>
        <w:tabs>
          <w:tab w:val="clear" w:pos="-432"/>
          <w:tab w:val="clear" w:pos="0"/>
          <w:tab w:val="clear" w:pos="576"/>
          <w:tab w:val="clear" w:pos="1152"/>
          <w:tab w:val="clear" w:pos="1728"/>
          <w:tab w:val="clear" w:pos="5760"/>
        </w:tabs>
      </w:pPr>
      <w:r w:rsidRPr="007003B0">
        <w:t xml:space="preserve">Why </w:t>
      </w:r>
      <w:r w:rsidR="00F15250" w:rsidRPr="007003B0">
        <w:t>is this research being conducted</w:t>
      </w:r>
      <w:r w:rsidR="008D595D" w:rsidRPr="007003B0">
        <w:t>?</w:t>
      </w:r>
      <w:r w:rsidR="00FB645C">
        <w:t xml:space="preserve"> </w:t>
      </w:r>
    </w:p>
    <w:p w14:paraId="3A73612D" w14:textId="77777777" w:rsidR="005D2430" w:rsidRPr="001B752D" w:rsidRDefault="005D2430" w:rsidP="005D2430">
      <w:pPr>
        <w:pStyle w:val="whitespace-normal"/>
        <w:rPr>
          <w:rFonts w:asciiTheme="minorHAnsi" w:hAnsiTheme="minorHAnsi" w:cstheme="minorHAnsi"/>
          <w:sz w:val="22"/>
          <w:szCs w:val="22"/>
        </w:rPr>
      </w:pPr>
      <w:r w:rsidRPr="001B752D">
        <w:rPr>
          <w:rStyle w:val="Strong"/>
          <w:rFonts w:asciiTheme="minorHAnsi" w:hAnsiTheme="minorHAnsi" w:cstheme="minorHAnsi"/>
          <w:sz w:val="22"/>
          <w:szCs w:val="22"/>
        </w:rPr>
        <w:t>Background:</w:t>
      </w:r>
      <w:r w:rsidRPr="001B752D">
        <w:rPr>
          <w:rFonts w:asciiTheme="minorHAnsi" w:hAnsiTheme="minorHAnsi" w:cstheme="minorHAnsi"/>
          <w:sz w:val="22"/>
          <w:szCs w:val="22"/>
        </w:rPr>
        <w:t xml:space="preserve"> Generative AI tools like ChatGPT are increasingly being used by people to understand themselves and their difficulties. Some therapy clients are now bringing AI-generated interpretations of their dreams, relationships, or symptoms into therapy sessions. This is a very new phenomenon, and we don't yet understand how therapists experience and work with this.</w:t>
      </w:r>
    </w:p>
    <w:p w14:paraId="7763D9FB"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The Gap:</w:t>
      </w:r>
      <w:r w:rsidRPr="005D2430">
        <w:rPr>
          <w:rFonts w:asciiTheme="minorHAnsi" w:hAnsiTheme="minorHAnsi" w:cstheme="minorHAnsi"/>
          <w:sz w:val="22"/>
          <w:szCs w:val="22"/>
        </w:rPr>
        <w:t xml:space="preserve"> While research has explored therapists' general attitudes toward AI, no research has examined what actually happens when clients bring AI into the room. We don't know how therapists make sense of this, how they respond, or how it affects the therapeutic process.</w:t>
      </w:r>
    </w:p>
    <w:p w14:paraId="7E09BDF9" w14:textId="2344BE9A"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Purpose:</w:t>
      </w:r>
      <w:r w:rsidRPr="005D2430">
        <w:rPr>
          <w:rFonts w:asciiTheme="minorHAnsi" w:hAnsiTheme="minorHAnsi" w:cstheme="minorHAnsi"/>
          <w:sz w:val="22"/>
          <w:szCs w:val="22"/>
        </w:rPr>
        <w:t xml:space="preserve"> This research aims to understand the process that psychodynamic therapists go through when clients bring AI-informed interpretations into therapy sessions. I want to hear about your actual experiences - what happened, how you felt, how you responded, and how you made sense of it.</w:t>
      </w:r>
    </w:p>
    <w:p w14:paraId="46F74DB6" w14:textId="27644B02" w:rsidR="00690DCB" w:rsidRPr="005D2430" w:rsidRDefault="001E79B7" w:rsidP="00E83F41">
      <w:pPr>
        <w:pStyle w:val="Heading2"/>
        <w:tabs>
          <w:tab w:val="clear" w:pos="-432"/>
          <w:tab w:val="clear" w:pos="0"/>
          <w:tab w:val="clear" w:pos="576"/>
          <w:tab w:val="clear" w:pos="1152"/>
          <w:tab w:val="clear" w:pos="1728"/>
          <w:tab w:val="clear" w:pos="5760"/>
        </w:tabs>
        <w:rPr>
          <w:rFonts w:cstheme="minorHAnsi"/>
          <w:szCs w:val="22"/>
        </w:rPr>
      </w:pPr>
      <w:r w:rsidRPr="005D2430">
        <w:rPr>
          <w:rFonts w:cstheme="minorHAnsi"/>
          <w:szCs w:val="22"/>
        </w:rPr>
        <w:t>Why have I been invited to take part?</w:t>
      </w:r>
      <w:r w:rsidR="00FB645C" w:rsidRPr="005D2430">
        <w:rPr>
          <w:rFonts w:cstheme="minorHAnsi"/>
          <w:szCs w:val="22"/>
        </w:rPr>
        <w:t xml:space="preserve"> </w:t>
      </w:r>
    </w:p>
    <w:p w14:paraId="1F2B7B67"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You have been invited because:</w:t>
      </w:r>
    </w:p>
    <w:p w14:paraId="6229D20B"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You are a qualified psychodynamic therapist who has experienced at least one instance of a client bringing an AI-informed interpretation into a therapy session. This lived experience is exactly what this research needs to explore.</w:t>
      </w:r>
    </w:p>
    <w:p w14:paraId="796BCF9A"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Who can take part:</w:t>
      </w:r>
    </w:p>
    <w:p w14:paraId="38083E75"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To participate in this study, you need to:</w:t>
      </w:r>
    </w:p>
    <w:p w14:paraId="2F50DD8E" w14:textId="632D7CC9" w:rsidR="005D2430" w:rsidRPr="005D2430" w:rsidRDefault="005D2430" w:rsidP="005D2430">
      <w:pPr>
        <w:pStyle w:val="whitespace-normal"/>
        <w:numPr>
          <w:ilvl w:val="0"/>
          <w:numId w:val="13"/>
        </w:numPr>
        <w:rPr>
          <w:rFonts w:asciiTheme="minorHAnsi" w:hAnsiTheme="minorHAnsi" w:cstheme="minorHAnsi"/>
          <w:sz w:val="22"/>
          <w:szCs w:val="22"/>
        </w:rPr>
      </w:pPr>
      <w:r w:rsidRPr="005D2430">
        <w:rPr>
          <w:rFonts w:asciiTheme="minorHAnsi" w:hAnsiTheme="minorHAnsi" w:cstheme="minorHAnsi"/>
          <w:sz w:val="22"/>
          <w:szCs w:val="22"/>
        </w:rPr>
        <w:t xml:space="preserve">Be a </w:t>
      </w:r>
      <w:r>
        <w:rPr>
          <w:rFonts w:asciiTheme="minorHAnsi" w:hAnsiTheme="minorHAnsi" w:cstheme="minorHAnsi"/>
          <w:sz w:val="22"/>
          <w:szCs w:val="22"/>
        </w:rPr>
        <w:t xml:space="preserve">trainee or </w:t>
      </w:r>
      <w:r w:rsidRPr="005D2430">
        <w:rPr>
          <w:rFonts w:asciiTheme="minorHAnsi" w:hAnsiTheme="minorHAnsi" w:cstheme="minorHAnsi"/>
          <w:sz w:val="22"/>
          <w:szCs w:val="22"/>
        </w:rPr>
        <w:t>qualified and currently practicing psychodynamic therapist</w:t>
      </w:r>
    </w:p>
    <w:p w14:paraId="4C505C43" w14:textId="77777777" w:rsidR="005D2430" w:rsidRPr="005D2430" w:rsidRDefault="005D2430" w:rsidP="005D2430">
      <w:pPr>
        <w:pStyle w:val="whitespace-normal"/>
        <w:numPr>
          <w:ilvl w:val="0"/>
          <w:numId w:val="13"/>
        </w:numPr>
        <w:rPr>
          <w:rFonts w:asciiTheme="minorHAnsi" w:hAnsiTheme="minorHAnsi" w:cstheme="minorHAnsi"/>
          <w:sz w:val="22"/>
          <w:szCs w:val="22"/>
        </w:rPr>
      </w:pPr>
      <w:r w:rsidRPr="005D2430">
        <w:rPr>
          <w:rFonts w:asciiTheme="minorHAnsi" w:hAnsiTheme="minorHAnsi" w:cstheme="minorHAnsi"/>
          <w:sz w:val="22"/>
          <w:szCs w:val="22"/>
        </w:rPr>
        <w:t>Be registered with a recognized professional body (UKCP, BACP, or equivalent)</w:t>
      </w:r>
    </w:p>
    <w:p w14:paraId="41F061B6" w14:textId="77777777" w:rsidR="005D2430" w:rsidRPr="005D2430" w:rsidRDefault="005D2430" w:rsidP="005D2430">
      <w:pPr>
        <w:pStyle w:val="whitespace-normal"/>
        <w:numPr>
          <w:ilvl w:val="0"/>
          <w:numId w:val="13"/>
        </w:numPr>
        <w:rPr>
          <w:rFonts w:asciiTheme="minorHAnsi" w:hAnsiTheme="minorHAnsi" w:cstheme="minorHAnsi"/>
          <w:sz w:val="22"/>
          <w:szCs w:val="22"/>
        </w:rPr>
      </w:pPr>
      <w:r w:rsidRPr="005D2430">
        <w:rPr>
          <w:rFonts w:asciiTheme="minorHAnsi" w:hAnsiTheme="minorHAnsi" w:cstheme="minorHAnsi"/>
          <w:sz w:val="22"/>
          <w:szCs w:val="22"/>
        </w:rPr>
        <w:t>Have experienced at least one instance where a client brought an AI-generated interpretation into a session (for example, ChatGPT's interpretation of a dream, AI analysis of relationship patterns, or AI's perspective on something discussed in therapy)</w:t>
      </w:r>
    </w:p>
    <w:p w14:paraId="3DE1681F" w14:textId="63192261" w:rsidR="005D2430" w:rsidRPr="005D2430" w:rsidRDefault="005D2430" w:rsidP="005D2430">
      <w:pPr>
        <w:pStyle w:val="whitespace-normal"/>
        <w:numPr>
          <w:ilvl w:val="0"/>
          <w:numId w:val="13"/>
        </w:numPr>
        <w:rPr>
          <w:rFonts w:asciiTheme="minorHAnsi" w:hAnsiTheme="minorHAnsi" w:cstheme="minorHAnsi"/>
          <w:sz w:val="22"/>
          <w:szCs w:val="22"/>
        </w:rPr>
      </w:pPr>
      <w:r w:rsidRPr="005D2430">
        <w:rPr>
          <w:rFonts w:asciiTheme="minorHAnsi" w:hAnsiTheme="minorHAnsi" w:cstheme="minorHAnsi"/>
          <w:sz w:val="22"/>
          <w:szCs w:val="22"/>
        </w:rPr>
        <w:lastRenderedPageBreak/>
        <w:t xml:space="preserve">Be able to recall this experience </w:t>
      </w:r>
    </w:p>
    <w:p w14:paraId="0B644169"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Who cannot take part:</w:t>
      </w:r>
    </w:p>
    <w:p w14:paraId="202E0BF3"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This study is not suitable if:</w:t>
      </w:r>
    </w:p>
    <w:p w14:paraId="218D229A" w14:textId="77777777" w:rsidR="005D2430" w:rsidRPr="005D2430" w:rsidRDefault="005D2430" w:rsidP="005D2430">
      <w:pPr>
        <w:pStyle w:val="whitespace-normal"/>
        <w:numPr>
          <w:ilvl w:val="0"/>
          <w:numId w:val="14"/>
        </w:numPr>
        <w:rPr>
          <w:rFonts w:asciiTheme="minorHAnsi" w:hAnsiTheme="minorHAnsi" w:cstheme="minorHAnsi"/>
          <w:sz w:val="22"/>
          <w:szCs w:val="22"/>
        </w:rPr>
      </w:pPr>
      <w:r w:rsidRPr="005D2430">
        <w:rPr>
          <w:rFonts w:asciiTheme="minorHAnsi" w:hAnsiTheme="minorHAnsi" w:cstheme="minorHAnsi"/>
          <w:sz w:val="22"/>
          <w:szCs w:val="22"/>
        </w:rPr>
        <w:t>Your primary therapeutic approach is not psychodynamic</w:t>
      </w:r>
    </w:p>
    <w:p w14:paraId="3E751FB3" w14:textId="77777777" w:rsidR="005D2430" w:rsidRPr="005D2430" w:rsidRDefault="005D2430" w:rsidP="005D2430">
      <w:pPr>
        <w:pStyle w:val="whitespace-normal"/>
        <w:numPr>
          <w:ilvl w:val="0"/>
          <w:numId w:val="14"/>
        </w:numPr>
        <w:rPr>
          <w:rFonts w:asciiTheme="minorHAnsi" w:hAnsiTheme="minorHAnsi" w:cstheme="minorHAnsi"/>
          <w:sz w:val="22"/>
          <w:szCs w:val="22"/>
        </w:rPr>
      </w:pPr>
      <w:r w:rsidRPr="005D2430">
        <w:rPr>
          <w:rFonts w:asciiTheme="minorHAnsi" w:hAnsiTheme="minorHAnsi" w:cstheme="minorHAnsi"/>
          <w:sz w:val="22"/>
          <w:szCs w:val="22"/>
        </w:rPr>
        <w:t>The only AI use you've encountered is clients using AI for practical, non-therapeutic purposes (like planning meals or organizing work tasks)</w:t>
      </w:r>
    </w:p>
    <w:p w14:paraId="7CB9032F"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How many people will take part:</w:t>
      </w:r>
    </w:p>
    <w:p w14:paraId="2D06DC56" w14:textId="5648CAA3"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I will be interviewing 8-12 psychodynamic therapists in total. Because this uses a specific research method (Constructivist Grounded Theory), I may recruit participants in stages as the research develops.</w:t>
      </w:r>
    </w:p>
    <w:p w14:paraId="65A2BCCF" w14:textId="7ADED447"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r w:rsidR="00FB645C">
        <w:t xml:space="preserve"> </w:t>
      </w:r>
    </w:p>
    <w:p w14:paraId="044F332B" w14:textId="77777777" w:rsidR="00385011" w:rsidRDefault="00385011" w:rsidP="005D2430">
      <w:pPr>
        <w:tabs>
          <w:tab w:val="clear" w:pos="-432"/>
          <w:tab w:val="clear" w:pos="0"/>
          <w:tab w:val="clear" w:pos="576"/>
          <w:tab w:val="clear" w:pos="1152"/>
          <w:tab w:val="clear" w:pos="1728"/>
          <w:tab w:val="clear" w:pos="5760"/>
        </w:tabs>
      </w:pPr>
      <w:r>
        <w:t xml:space="preserve">No. It is up to you to decide whether to take part. You can withdraw yourself from the research, without giving a reason, and without negative consequences, by advising me of this decision. </w:t>
      </w:r>
    </w:p>
    <w:p w14:paraId="2970F277" w14:textId="66C7A546" w:rsidR="00385011" w:rsidRDefault="00385011" w:rsidP="005D2430">
      <w:pPr>
        <w:tabs>
          <w:tab w:val="clear" w:pos="-432"/>
          <w:tab w:val="clear" w:pos="0"/>
          <w:tab w:val="clear" w:pos="576"/>
          <w:tab w:val="clear" w:pos="1152"/>
          <w:tab w:val="clear" w:pos="1728"/>
          <w:tab w:val="clear" w:pos="5760"/>
        </w:tabs>
      </w:pPr>
      <w:r>
        <w:t xml:space="preserve">The deadline by which you can withdraw information you have contributed to the research is two weeks after your interview. After this point, your data will have been </w:t>
      </w:r>
      <w:proofErr w:type="spellStart"/>
      <w:r w:rsidR="006A2F59">
        <w:t>pseudononymised</w:t>
      </w:r>
      <w:r>
        <w:t>and</w:t>
      </w:r>
      <w:proofErr w:type="spellEnd"/>
      <w:r>
        <w:t xml:space="preserve"> integrated into the analysis, making it impossible to identify and remove your specific contribution. </w:t>
      </w:r>
    </w:p>
    <w:p w14:paraId="796BDC66" w14:textId="7C105F55" w:rsidR="005D2430" w:rsidRDefault="00385011" w:rsidP="005D2430">
      <w:pPr>
        <w:tabs>
          <w:tab w:val="clear" w:pos="-432"/>
          <w:tab w:val="clear" w:pos="0"/>
          <w:tab w:val="clear" w:pos="576"/>
          <w:tab w:val="clear" w:pos="1152"/>
          <w:tab w:val="clear" w:pos="1728"/>
          <w:tab w:val="clear" w:pos="5760"/>
        </w:tabs>
      </w:pPr>
      <w:r>
        <w:t>If you wish to withdraw within the two-week period, please contact me via email or phone and I will delete all data related to your interview (audio recording, transcript, and any notes).</w:t>
      </w:r>
    </w:p>
    <w:p w14:paraId="39555315" w14:textId="517A9171" w:rsidR="00E2635A" w:rsidRDefault="00E2635A" w:rsidP="005D2430">
      <w:pPr>
        <w:tabs>
          <w:tab w:val="clear" w:pos="-432"/>
          <w:tab w:val="clear" w:pos="0"/>
          <w:tab w:val="clear" w:pos="576"/>
          <w:tab w:val="clear" w:pos="1152"/>
          <w:tab w:val="clear" w:pos="1728"/>
          <w:tab w:val="clear" w:pos="5760"/>
        </w:tabs>
      </w:pPr>
      <w:r w:rsidRPr="00E2635A">
        <w:rPr>
          <w:b/>
          <w:bCs/>
        </w:rPr>
        <w:t>Partial Withdrawal:</w:t>
      </w:r>
      <w:r w:rsidRPr="00E2635A">
        <w:t xml:space="preserve"> If there is something specific you discussed that you would like removed from the research (for example, a particular example about a client), you can request partial withdrawal within the two-week period. Please contact me and specify which section you would like removed, and I will redact it from the transcript and recording.</w:t>
      </w:r>
    </w:p>
    <w:p w14:paraId="1D60FCD4" w14:textId="51D4B3D0" w:rsidR="00690DCB" w:rsidRPr="007003B0" w:rsidRDefault="001E79B7" w:rsidP="005D2430">
      <w:pPr>
        <w:pStyle w:val="Heading2"/>
      </w:pPr>
      <w:r w:rsidRPr="007003B0">
        <w:t xml:space="preserve">What will happen </w:t>
      </w:r>
      <w:r w:rsidR="008D595D" w:rsidRPr="007003B0">
        <w:t xml:space="preserve">to me if I take part </w:t>
      </w:r>
      <w:r w:rsidRPr="007003B0">
        <w:t xml:space="preserve">in the </w:t>
      </w:r>
      <w:r w:rsidR="00980B75" w:rsidRPr="007003B0">
        <w:t>research</w:t>
      </w:r>
      <w:r w:rsidRPr="007003B0">
        <w:t>?</w:t>
      </w:r>
      <w:r w:rsidR="00FB645C">
        <w:t xml:space="preserve"> </w:t>
      </w:r>
    </w:p>
    <w:p w14:paraId="0E8B09C0"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Before the interview:</w:t>
      </w:r>
    </w:p>
    <w:p w14:paraId="0701B5D6"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Once you agree to participate, I will send you an information sheet and consent form to review in your own time. You can ask me any questions before deciding whether to participate.</w:t>
      </w:r>
    </w:p>
    <w:p w14:paraId="67A99739"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Location:</w:t>
      </w:r>
    </w:p>
    <w:p w14:paraId="701B66A8"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We will arrange to meet at a mutually convenient location for an in-person interview, or online via Microsoft Teams if that works better for you. If we meet in person, we'll choose somewhere private and comfortable where we can talk confidentially.</w:t>
      </w:r>
    </w:p>
    <w:p w14:paraId="663E2C05"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The consent process:</w:t>
      </w:r>
    </w:p>
    <w:p w14:paraId="7A2BB8B8" w14:textId="3801D526"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 xml:space="preserve">Before we begin the interview, I will ask you to read and sign a written consent form. This confirms that you understand what the research involves and that you're happy to participate. </w:t>
      </w:r>
    </w:p>
    <w:p w14:paraId="7A5A632D"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The interview:</w:t>
      </w:r>
    </w:p>
    <w:p w14:paraId="789BAA9B"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The interview will last approximately one hour. I will ask you to reflect on a specific time (or times) when a client brought a GenAI interpretation into your therapy session. We'll explore:</w:t>
      </w:r>
    </w:p>
    <w:p w14:paraId="06ED06DB" w14:textId="77777777" w:rsidR="005D2430" w:rsidRPr="005D2430" w:rsidRDefault="005D2430" w:rsidP="005D2430">
      <w:pPr>
        <w:pStyle w:val="whitespace-normal"/>
        <w:numPr>
          <w:ilvl w:val="0"/>
          <w:numId w:val="15"/>
        </w:numPr>
        <w:rPr>
          <w:rFonts w:asciiTheme="minorHAnsi" w:hAnsiTheme="minorHAnsi" w:cstheme="minorHAnsi"/>
          <w:sz w:val="22"/>
          <w:szCs w:val="22"/>
        </w:rPr>
      </w:pPr>
      <w:r w:rsidRPr="005D2430">
        <w:rPr>
          <w:rFonts w:asciiTheme="minorHAnsi" w:hAnsiTheme="minorHAnsi" w:cstheme="minorHAnsi"/>
          <w:sz w:val="22"/>
          <w:szCs w:val="22"/>
        </w:rPr>
        <w:lastRenderedPageBreak/>
        <w:t>What happened in that session</w:t>
      </w:r>
    </w:p>
    <w:p w14:paraId="4E2CAD7D" w14:textId="77777777" w:rsidR="005D2430" w:rsidRPr="005D2430" w:rsidRDefault="005D2430" w:rsidP="005D2430">
      <w:pPr>
        <w:pStyle w:val="whitespace-normal"/>
        <w:numPr>
          <w:ilvl w:val="0"/>
          <w:numId w:val="15"/>
        </w:numPr>
        <w:rPr>
          <w:rFonts w:asciiTheme="minorHAnsi" w:hAnsiTheme="minorHAnsi" w:cstheme="minorHAnsi"/>
          <w:sz w:val="22"/>
          <w:szCs w:val="22"/>
        </w:rPr>
      </w:pPr>
      <w:r w:rsidRPr="005D2430">
        <w:rPr>
          <w:rFonts w:asciiTheme="minorHAnsi" w:hAnsiTheme="minorHAnsi" w:cstheme="minorHAnsi"/>
          <w:sz w:val="22"/>
          <w:szCs w:val="22"/>
        </w:rPr>
        <w:t>How you experienced it</w:t>
      </w:r>
    </w:p>
    <w:p w14:paraId="23087B83" w14:textId="77777777" w:rsidR="005D2430" w:rsidRPr="005D2430" w:rsidRDefault="005D2430" w:rsidP="005D2430">
      <w:pPr>
        <w:pStyle w:val="whitespace-normal"/>
        <w:numPr>
          <w:ilvl w:val="0"/>
          <w:numId w:val="15"/>
        </w:numPr>
        <w:rPr>
          <w:rFonts w:asciiTheme="minorHAnsi" w:hAnsiTheme="minorHAnsi" w:cstheme="minorHAnsi"/>
          <w:sz w:val="22"/>
          <w:szCs w:val="22"/>
        </w:rPr>
      </w:pPr>
      <w:r w:rsidRPr="005D2430">
        <w:rPr>
          <w:rFonts w:asciiTheme="minorHAnsi" w:hAnsiTheme="minorHAnsi" w:cstheme="minorHAnsi"/>
          <w:sz w:val="22"/>
          <w:szCs w:val="22"/>
        </w:rPr>
        <w:t>How you responded and worked with it</w:t>
      </w:r>
    </w:p>
    <w:p w14:paraId="17772809" w14:textId="77777777" w:rsidR="005D2430" w:rsidRPr="005D2430" w:rsidRDefault="005D2430" w:rsidP="005D2430">
      <w:pPr>
        <w:pStyle w:val="whitespace-normal"/>
        <w:numPr>
          <w:ilvl w:val="0"/>
          <w:numId w:val="15"/>
        </w:numPr>
        <w:rPr>
          <w:rFonts w:asciiTheme="minorHAnsi" w:hAnsiTheme="minorHAnsi" w:cstheme="minorHAnsi"/>
          <w:sz w:val="22"/>
          <w:szCs w:val="22"/>
        </w:rPr>
      </w:pPr>
      <w:r w:rsidRPr="005D2430">
        <w:rPr>
          <w:rFonts w:asciiTheme="minorHAnsi" w:hAnsiTheme="minorHAnsi" w:cstheme="minorHAnsi"/>
          <w:sz w:val="22"/>
          <w:szCs w:val="22"/>
        </w:rPr>
        <w:t>What you made of the experience</w:t>
      </w:r>
    </w:p>
    <w:p w14:paraId="514793C5" w14:textId="77777777"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This will be a conversational interview where you can share your thoughts and experiences in depth. There are no right or wrong answers - I'm genuinely interested in your lived experience as a therapist.</w:t>
      </w:r>
    </w:p>
    <w:p w14:paraId="41FCD6BD"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Audio recording:</w:t>
      </w:r>
    </w:p>
    <w:p w14:paraId="1BC6F943" w14:textId="3277C65E"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 xml:space="preserve">With your consent, I would like to audio record the interview so I can have an accurate record of our conversation. This recording will be used for transcription and analysis. </w:t>
      </w:r>
    </w:p>
    <w:p w14:paraId="3B5548B2"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Your control:</w:t>
      </w:r>
    </w:p>
    <w:p w14:paraId="51D2A7D5" w14:textId="395AD3D8"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You can ask to pause or stop the interview at any time, for any reason. You don't need to explain why.</w:t>
      </w:r>
    </w:p>
    <w:p w14:paraId="197D880C"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Time commitment:</w:t>
      </w:r>
    </w:p>
    <w:p w14:paraId="7FD8FCE3" w14:textId="69607354"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 xml:space="preserve">This will be a single interview lasting approximately one hour. I will not need to contact you again after the interview, though you're welcome to reach out if you have questions </w:t>
      </w:r>
      <w:r>
        <w:rPr>
          <w:rFonts w:asciiTheme="minorHAnsi" w:hAnsiTheme="minorHAnsi" w:cstheme="minorHAnsi"/>
          <w:sz w:val="22"/>
          <w:szCs w:val="22"/>
        </w:rPr>
        <w:t xml:space="preserve">or further thoughts </w:t>
      </w:r>
      <w:r w:rsidRPr="005D2430">
        <w:rPr>
          <w:rFonts w:asciiTheme="minorHAnsi" w:hAnsiTheme="minorHAnsi" w:cstheme="minorHAnsi"/>
          <w:sz w:val="22"/>
          <w:szCs w:val="22"/>
        </w:rPr>
        <w:t>or would like a summary of the research findings when complete.</w:t>
      </w:r>
    </w:p>
    <w:p w14:paraId="426A8A13" w14:textId="77777777" w:rsidR="005D2430" w:rsidRPr="005D2430" w:rsidRDefault="005D2430" w:rsidP="005D2430">
      <w:pPr>
        <w:pStyle w:val="whitespace-normal"/>
        <w:rPr>
          <w:rFonts w:asciiTheme="minorHAnsi" w:hAnsiTheme="minorHAnsi" w:cstheme="minorHAnsi"/>
          <w:sz w:val="22"/>
          <w:szCs w:val="22"/>
        </w:rPr>
      </w:pPr>
      <w:r w:rsidRPr="005D2430">
        <w:rPr>
          <w:rStyle w:val="Strong"/>
          <w:rFonts w:asciiTheme="minorHAnsi" w:hAnsiTheme="minorHAnsi" w:cstheme="minorHAnsi"/>
          <w:sz w:val="22"/>
          <w:szCs w:val="22"/>
        </w:rPr>
        <w:t>After the interview:</w:t>
      </w:r>
    </w:p>
    <w:p w14:paraId="0C3FCD41" w14:textId="27AAD186" w:rsidR="005D2430" w:rsidRPr="005D2430" w:rsidRDefault="005D2430" w:rsidP="005D2430">
      <w:pPr>
        <w:pStyle w:val="whitespace-normal"/>
        <w:rPr>
          <w:rFonts w:asciiTheme="minorHAnsi" w:hAnsiTheme="minorHAnsi" w:cstheme="minorHAnsi"/>
          <w:sz w:val="22"/>
          <w:szCs w:val="22"/>
        </w:rPr>
      </w:pPr>
      <w:r w:rsidRPr="005D2430">
        <w:rPr>
          <w:rFonts w:asciiTheme="minorHAnsi" w:hAnsiTheme="minorHAnsi" w:cstheme="minorHAnsi"/>
          <w:sz w:val="22"/>
          <w:szCs w:val="22"/>
        </w:rPr>
        <w:t>I will transcribe the recording and remove any identifying information. The audio file will be securely stored. Your transcript will be kept confidential and used only for this research.</w:t>
      </w:r>
    </w:p>
    <w:p w14:paraId="5D3DCB9B" w14:textId="677C76A8" w:rsidR="001E79B7" w:rsidRPr="007003B0" w:rsidRDefault="0003119D" w:rsidP="00E83F41">
      <w:pPr>
        <w:pStyle w:val="Heading2"/>
        <w:tabs>
          <w:tab w:val="clear" w:pos="-432"/>
          <w:tab w:val="clear" w:pos="0"/>
          <w:tab w:val="clear" w:pos="576"/>
          <w:tab w:val="clear" w:pos="1152"/>
          <w:tab w:val="clear" w:pos="1728"/>
          <w:tab w:val="clear" w:pos="5760"/>
        </w:tabs>
      </w:pPr>
      <w:r>
        <w:t xml:space="preserve">What are the possible disadvantages and risks </w:t>
      </w:r>
      <w:r w:rsidR="001E79B7" w:rsidRPr="007003B0">
        <w:t xml:space="preserve">in taking </w:t>
      </w:r>
      <w:r w:rsidR="00EA7A45" w:rsidRPr="007003B0">
        <w:t>part</w:t>
      </w:r>
      <w:r w:rsidR="001E79B7" w:rsidRPr="007003B0">
        <w:t>?</w:t>
      </w:r>
    </w:p>
    <w:p w14:paraId="41B07B97" w14:textId="77777777" w:rsidR="00832D15" w:rsidRPr="00832D15" w:rsidRDefault="00832D15" w:rsidP="00832D15">
      <w:pPr>
        <w:pStyle w:val="whitespace-normal"/>
        <w:rPr>
          <w:rFonts w:asciiTheme="minorHAnsi" w:hAnsiTheme="minorHAnsi" w:cstheme="minorHAnsi"/>
          <w:sz w:val="22"/>
          <w:szCs w:val="22"/>
        </w:rPr>
      </w:pPr>
      <w:r w:rsidRPr="00832D15">
        <w:rPr>
          <w:rStyle w:val="Strong"/>
          <w:rFonts w:asciiTheme="minorHAnsi" w:hAnsiTheme="minorHAnsi" w:cstheme="minorHAnsi"/>
          <w:sz w:val="22"/>
          <w:szCs w:val="22"/>
        </w:rPr>
        <w:t>Potential discomforts:</w:t>
      </w:r>
    </w:p>
    <w:p w14:paraId="2A821E02" w14:textId="77777777" w:rsidR="00832D15" w:rsidRPr="00832D15" w:rsidRDefault="00832D15" w:rsidP="00832D15">
      <w:pPr>
        <w:pStyle w:val="whitespace-normal"/>
        <w:rPr>
          <w:rFonts w:asciiTheme="minorHAnsi" w:hAnsiTheme="minorHAnsi" w:cstheme="minorHAnsi"/>
          <w:sz w:val="22"/>
          <w:szCs w:val="22"/>
        </w:rPr>
      </w:pPr>
      <w:r w:rsidRPr="00832D15">
        <w:rPr>
          <w:rFonts w:asciiTheme="minorHAnsi" w:hAnsiTheme="minorHAnsi" w:cstheme="minorHAnsi"/>
          <w:sz w:val="22"/>
          <w:szCs w:val="22"/>
        </w:rPr>
        <w:t>You may feel vulnerable or exposed when discussing your clinical practice in detail. Reflecting on how you responded when a client brought AI into the room might feel uncomfortable, particularly if you felt uncertain or challenged. You might also worry about being judged for your responses.</w:t>
      </w:r>
    </w:p>
    <w:p w14:paraId="5CC5F782" w14:textId="77777777" w:rsidR="00832D15" w:rsidRPr="00832D15" w:rsidRDefault="00832D15" w:rsidP="00832D15">
      <w:pPr>
        <w:pStyle w:val="whitespace-normal"/>
        <w:rPr>
          <w:rFonts w:asciiTheme="minorHAnsi" w:hAnsiTheme="minorHAnsi" w:cstheme="minorHAnsi"/>
          <w:sz w:val="22"/>
          <w:szCs w:val="22"/>
        </w:rPr>
      </w:pPr>
      <w:r w:rsidRPr="00832D15">
        <w:rPr>
          <w:rStyle w:val="Strong"/>
          <w:rFonts w:asciiTheme="minorHAnsi" w:hAnsiTheme="minorHAnsi" w:cstheme="minorHAnsi"/>
          <w:sz w:val="22"/>
          <w:szCs w:val="22"/>
        </w:rPr>
        <w:t>How these risks will be addressed:</w:t>
      </w:r>
    </w:p>
    <w:p w14:paraId="31B52CB0" w14:textId="77777777" w:rsidR="00832D15" w:rsidRPr="00832D15" w:rsidRDefault="00832D15" w:rsidP="00832D15">
      <w:pPr>
        <w:pStyle w:val="whitespace-normal"/>
        <w:numPr>
          <w:ilvl w:val="0"/>
          <w:numId w:val="16"/>
        </w:numPr>
        <w:rPr>
          <w:rFonts w:asciiTheme="minorHAnsi" w:hAnsiTheme="minorHAnsi" w:cstheme="minorHAnsi"/>
          <w:sz w:val="22"/>
          <w:szCs w:val="22"/>
        </w:rPr>
      </w:pPr>
      <w:r w:rsidRPr="00832D15">
        <w:rPr>
          <w:rFonts w:asciiTheme="minorHAnsi" w:hAnsiTheme="minorHAnsi" w:cstheme="minorHAnsi"/>
          <w:sz w:val="22"/>
          <w:szCs w:val="22"/>
        </w:rPr>
        <w:t>The interview will be respectful and non-judgmental</w:t>
      </w:r>
    </w:p>
    <w:p w14:paraId="0E803C73" w14:textId="77777777" w:rsidR="00832D15" w:rsidRPr="00832D15" w:rsidRDefault="00832D15" w:rsidP="00832D15">
      <w:pPr>
        <w:pStyle w:val="whitespace-normal"/>
        <w:numPr>
          <w:ilvl w:val="0"/>
          <w:numId w:val="16"/>
        </w:numPr>
        <w:rPr>
          <w:rFonts w:asciiTheme="minorHAnsi" w:hAnsiTheme="minorHAnsi" w:cstheme="minorHAnsi"/>
          <w:sz w:val="22"/>
          <w:szCs w:val="22"/>
        </w:rPr>
      </w:pPr>
      <w:r w:rsidRPr="00832D15">
        <w:rPr>
          <w:rFonts w:asciiTheme="minorHAnsi" w:hAnsiTheme="minorHAnsi" w:cstheme="minorHAnsi"/>
          <w:sz w:val="22"/>
          <w:szCs w:val="22"/>
        </w:rPr>
        <w:t>You can decline any question or stop at any time</w:t>
      </w:r>
    </w:p>
    <w:p w14:paraId="689BB974" w14:textId="77777777" w:rsidR="00832D15" w:rsidRPr="00832D15" w:rsidRDefault="00832D15" w:rsidP="00832D15">
      <w:pPr>
        <w:pStyle w:val="whitespace-normal"/>
        <w:numPr>
          <w:ilvl w:val="0"/>
          <w:numId w:val="16"/>
        </w:numPr>
        <w:rPr>
          <w:rFonts w:asciiTheme="minorHAnsi" w:hAnsiTheme="minorHAnsi" w:cstheme="minorHAnsi"/>
          <w:sz w:val="22"/>
          <w:szCs w:val="22"/>
        </w:rPr>
      </w:pPr>
      <w:r w:rsidRPr="00832D15">
        <w:rPr>
          <w:rFonts w:asciiTheme="minorHAnsi" w:hAnsiTheme="minorHAnsi" w:cstheme="minorHAnsi"/>
          <w:sz w:val="22"/>
          <w:szCs w:val="22"/>
        </w:rPr>
        <w:t>There are no "right" or "wrong" answers - I'm interested in your genuine experience</w:t>
      </w:r>
    </w:p>
    <w:p w14:paraId="39268164" w14:textId="77777777" w:rsidR="00832D15" w:rsidRPr="00832D15" w:rsidRDefault="00832D15" w:rsidP="00832D15">
      <w:pPr>
        <w:pStyle w:val="whitespace-normal"/>
        <w:numPr>
          <w:ilvl w:val="0"/>
          <w:numId w:val="16"/>
        </w:numPr>
        <w:rPr>
          <w:rFonts w:asciiTheme="minorHAnsi" w:hAnsiTheme="minorHAnsi" w:cstheme="minorHAnsi"/>
          <w:sz w:val="22"/>
          <w:szCs w:val="22"/>
        </w:rPr>
      </w:pPr>
      <w:r w:rsidRPr="00832D15">
        <w:rPr>
          <w:rFonts w:asciiTheme="minorHAnsi" w:hAnsiTheme="minorHAnsi" w:cstheme="minorHAnsi"/>
          <w:sz w:val="22"/>
          <w:szCs w:val="22"/>
        </w:rPr>
        <w:t>All identifying information will be removed from transcripts</w:t>
      </w:r>
    </w:p>
    <w:p w14:paraId="153EA289" w14:textId="77777777" w:rsidR="00832D15" w:rsidRPr="00832D15" w:rsidRDefault="00832D15" w:rsidP="00832D15">
      <w:pPr>
        <w:pStyle w:val="whitespace-normal"/>
        <w:rPr>
          <w:rFonts w:asciiTheme="minorHAnsi" w:hAnsiTheme="minorHAnsi" w:cstheme="minorHAnsi"/>
          <w:sz w:val="22"/>
          <w:szCs w:val="22"/>
        </w:rPr>
      </w:pPr>
      <w:r w:rsidRPr="00832D15">
        <w:rPr>
          <w:rStyle w:val="Strong"/>
          <w:rFonts w:asciiTheme="minorHAnsi" w:hAnsiTheme="minorHAnsi" w:cstheme="minorHAnsi"/>
          <w:sz w:val="22"/>
          <w:szCs w:val="22"/>
        </w:rPr>
        <w:t>Confidentiality:</w:t>
      </w:r>
    </w:p>
    <w:p w14:paraId="1EEE2701" w14:textId="2F86CAEE" w:rsidR="00832D15" w:rsidRPr="00832D15" w:rsidRDefault="00832D15" w:rsidP="00832D15">
      <w:pPr>
        <w:pStyle w:val="whitespace-normal"/>
        <w:rPr>
          <w:rFonts w:asciiTheme="minorHAnsi" w:hAnsiTheme="minorHAnsi" w:cstheme="minorHAnsi"/>
          <w:sz w:val="22"/>
          <w:szCs w:val="22"/>
        </w:rPr>
      </w:pPr>
      <w:r w:rsidRPr="00832D15">
        <w:rPr>
          <w:rFonts w:asciiTheme="minorHAnsi" w:hAnsiTheme="minorHAnsi" w:cstheme="minorHAnsi"/>
          <w:sz w:val="22"/>
          <w:szCs w:val="22"/>
        </w:rPr>
        <w:t>Your identity will be protected through the use of pseudonyms and removal of identifying details. However, psychodynamic therapy is a relatively small professional community, so if you share very specific details, there is a small possibility someone might recognize the situation. We can discuss how to protect your anonymity while capturing your experience.</w:t>
      </w:r>
      <w:r w:rsidR="00814B0B">
        <w:rPr>
          <w:rFonts w:asciiTheme="minorHAnsi" w:hAnsiTheme="minorHAnsi" w:cstheme="minorHAnsi"/>
          <w:sz w:val="22"/>
          <w:szCs w:val="22"/>
        </w:rPr>
        <w:t xml:space="preserve"> </w:t>
      </w:r>
    </w:p>
    <w:p w14:paraId="315B24E9" w14:textId="77777777" w:rsidR="00832D15" w:rsidRPr="00832D15" w:rsidRDefault="00832D15" w:rsidP="00832D15">
      <w:pPr>
        <w:pStyle w:val="whitespace-normal"/>
        <w:rPr>
          <w:rFonts w:asciiTheme="minorHAnsi" w:hAnsiTheme="minorHAnsi" w:cstheme="minorHAnsi"/>
          <w:sz w:val="22"/>
          <w:szCs w:val="22"/>
        </w:rPr>
      </w:pPr>
      <w:r w:rsidRPr="00832D15">
        <w:rPr>
          <w:rStyle w:val="Strong"/>
          <w:rFonts w:asciiTheme="minorHAnsi" w:hAnsiTheme="minorHAnsi" w:cstheme="minorHAnsi"/>
          <w:sz w:val="22"/>
          <w:szCs w:val="22"/>
        </w:rPr>
        <w:lastRenderedPageBreak/>
        <w:t>Client confidentiality:</w:t>
      </w:r>
    </w:p>
    <w:p w14:paraId="6E40E0F8" w14:textId="4E7781DE" w:rsidR="00B15F7F" w:rsidRPr="00832D15" w:rsidRDefault="00814B0B" w:rsidP="00832D15">
      <w:pPr>
        <w:pStyle w:val="whitespace-normal"/>
      </w:pPr>
      <w:r>
        <w:rPr>
          <w:rFonts w:asciiTheme="minorHAnsi" w:hAnsiTheme="minorHAnsi" w:cstheme="minorHAnsi"/>
          <w:sz w:val="22"/>
          <w:szCs w:val="22"/>
        </w:rPr>
        <w:t xml:space="preserve">You will be referencing case material within the interview, so it is important that you anonymise any references to your clients. </w:t>
      </w:r>
      <w:r w:rsidR="00832D15" w:rsidRPr="00832D15">
        <w:rPr>
          <w:rFonts w:asciiTheme="minorHAnsi" w:hAnsiTheme="minorHAnsi" w:cstheme="minorHAnsi"/>
          <w:sz w:val="22"/>
          <w:szCs w:val="22"/>
        </w:rPr>
        <w:t>Please do not share any identifying information about your client when discussing your experience.</w:t>
      </w:r>
      <w:r>
        <w:rPr>
          <w:rFonts w:asciiTheme="minorHAnsi" w:hAnsiTheme="minorHAnsi" w:cstheme="minorHAnsi"/>
          <w:sz w:val="22"/>
          <w:szCs w:val="22"/>
        </w:rPr>
        <w:t xml:space="preserve"> If you do mention something that needs to be redacted please inform me. </w:t>
      </w:r>
    </w:p>
    <w:p w14:paraId="33BF7CFD" w14:textId="77777777" w:rsidR="0050401E" w:rsidRPr="007003B0" w:rsidRDefault="0050401E" w:rsidP="00E83F41">
      <w:pPr>
        <w:pStyle w:val="Heading2"/>
        <w:tabs>
          <w:tab w:val="clear" w:pos="-432"/>
          <w:tab w:val="clear" w:pos="0"/>
          <w:tab w:val="clear" w:pos="576"/>
          <w:tab w:val="clear" w:pos="1152"/>
          <w:tab w:val="clear" w:pos="1728"/>
          <w:tab w:val="clear" w:pos="5760"/>
        </w:tabs>
      </w:pPr>
      <w:r w:rsidRPr="007003B0">
        <w:t>Are there any benefits in taking part?</w:t>
      </w:r>
    </w:p>
    <w:p w14:paraId="20BDC30B" w14:textId="414BB5A1" w:rsidR="00832D15" w:rsidRPr="00832D15" w:rsidRDefault="00832D15" w:rsidP="00832D15">
      <w:pPr>
        <w:tabs>
          <w:tab w:val="clear" w:pos="-432"/>
          <w:tab w:val="clear" w:pos="0"/>
          <w:tab w:val="clear" w:pos="576"/>
          <w:tab w:val="clear" w:pos="1152"/>
          <w:tab w:val="clear" w:pos="1728"/>
          <w:tab w:val="clear" w:pos="5760"/>
        </w:tabs>
        <w:rPr>
          <w:iCs/>
        </w:rPr>
      </w:pPr>
      <w:r w:rsidRPr="00832D15">
        <w:rPr>
          <w:iCs/>
        </w:rPr>
        <w:t>While there are no immediate personal benefits for those participating in the research, it is hoped that this research will:</w:t>
      </w:r>
    </w:p>
    <w:p w14:paraId="2AF03BCA" w14:textId="77777777" w:rsidR="00832D15" w:rsidRPr="00832D15" w:rsidRDefault="00832D15" w:rsidP="00832D15">
      <w:pPr>
        <w:pStyle w:val="ListParagraph"/>
        <w:numPr>
          <w:ilvl w:val="0"/>
          <w:numId w:val="17"/>
        </w:numPr>
        <w:rPr>
          <w:iCs/>
        </w:rPr>
      </w:pPr>
      <w:r w:rsidRPr="00832D15">
        <w:rPr>
          <w:iCs/>
        </w:rPr>
        <w:t>Provide the first theoretical understanding of how psychodynamic therapists experience and work with AI entering the therapy room</w:t>
      </w:r>
    </w:p>
    <w:p w14:paraId="5D327019" w14:textId="77777777" w:rsidR="00832D15" w:rsidRPr="00832D15" w:rsidRDefault="00832D15" w:rsidP="00832D15">
      <w:pPr>
        <w:pStyle w:val="ListParagraph"/>
        <w:numPr>
          <w:ilvl w:val="0"/>
          <w:numId w:val="17"/>
        </w:numPr>
        <w:rPr>
          <w:iCs/>
        </w:rPr>
      </w:pPr>
      <w:r w:rsidRPr="00832D15">
        <w:rPr>
          <w:iCs/>
        </w:rPr>
        <w:t>Help other therapists navigate similar situations when clients bring AI interpretations into sessions</w:t>
      </w:r>
    </w:p>
    <w:p w14:paraId="7303665D" w14:textId="77777777" w:rsidR="00832D15" w:rsidRPr="00832D15" w:rsidRDefault="00832D15" w:rsidP="00832D15">
      <w:pPr>
        <w:pStyle w:val="ListParagraph"/>
        <w:numPr>
          <w:ilvl w:val="0"/>
          <w:numId w:val="17"/>
        </w:numPr>
        <w:rPr>
          <w:iCs/>
        </w:rPr>
      </w:pPr>
      <w:r w:rsidRPr="00832D15">
        <w:rPr>
          <w:iCs/>
        </w:rPr>
        <w:t>Contribute to keeping psychodynamic therapy relevant and thoughtfully engaged with contemporary technological developments</w:t>
      </w:r>
    </w:p>
    <w:p w14:paraId="647B0494" w14:textId="77777777" w:rsidR="00832D15" w:rsidRPr="00832D15" w:rsidRDefault="00832D15" w:rsidP="00832D15">
      <w:pPr>
        <w:pStyle w:val="ListParagraph"/>
        <w:numPr>
          <w:ilvl w:val="0"/>
          <w:numId w:val="17"/>
        </w:numPr>
        <w:rPr>
          <w:iCs/>
        </w:rPr>
      </w:pPr>
      <w:r w:rsidRPr="00832D15">
        <w:rPr>
          <w:iCs/>
        </w:rPr>
        <w:t>Lay the groundwork for future research on how AI might be integrated into therapeutic practice in ways that support rather than undermine the therapeutic relationship</w:t>
      </w:r>
    </w:p>
    <w:p w14:paraId="007AB2F9" w14:textId="7E87F349" w:rsidR="005F03CC" w:rsidRPr="00832D15" w:rsidRDefault="00832D15" w:rsidP="00E83F41">
      <w:pPr>
        <w:tabs>
          <w:tab w:val="clear" w:pos="-432"/>
          <w:tab w:val="clear" w:pos="0"/>
          <w:tab w:val="clear" w:pos="576"/>
          <w:tab w:val="clear" w:pos="1152"/>
          <w:tab w:val="clear" w:pos="1728"/>
          <w:tab w:val="clear" w:pos="5760"/>
        </w:tabs>
        <w:rPr>
          <w:b/>
          <w:iCs/>
        </w:rPr>
      </w:pPr>
      <w:r w:rsidRPr="00832D15">
        <w:rPr>
          <w:iCs/>
        </w:rPr>
        <w:t>Some participants may find value in reflecting on their experience in depth, though this is not guaranteed. Your contribution will help build knowledge in an area where currently very little exists.</w:t>
      </w:r>
      <w:bookmarkStart w:id="0" w:name="_[Optional_–_this"/>
      <w:bookmarkEnd w:id="0"/>
    </w:p>
    <w:p w14:paraId="59B81731" w14:textId="4D3A603D" w:rsidR="003218A4" w:rsidRDefault="003218A4" w:rsidP="00E83F41">
      <w:pPr>
        <w:pStyle w:val="Heading2"/>
        <w:tabs>
          <w:tab w:val="clear" w:pos="-432"/>
          <w:tab w:val="clear" w:pos="0"/>
          <w:tab w:val="clear" w:pos="576"/>
          <w:tab w:val="clear" w:pos="1152"/>
          <w:tab w:val="clear" w:pos="1728"/>
          <w:tab w:val="clear" w:pos="5760"/>
        </w:tabs>
      </w:pPr>
      <w:r>
        <w:t xml:space="preserve">What information will be </w:t>
      </w:r>
      <w:r w:rsidR="00427685">
        <w:t>collected</w:t>
      </w:r>
      <w:r>
        <w:t xml:space="preserve"> and why is the collection of this information relevant for achieving the research objectives?</w:t>
      </w:r>
      <w:r w:rsidR="00897A85">
        <w:t xml:space="preserve"> </w:t>
      </w:r>
    </w:p>
    <w:p w14:paraId="7501AD47" w14:textId="77777777" w:rsidR="001D2B42" w:rsidRPr="001D2B42" w:rsidRDefault="001D2B42" w:rsidP="001D2B42">
      <w:pPr>
        <w:tabs>
          <w:tab w:val="clear" w:pos="-432"/>
          <w:tab w:val="clear" w:pos="0"/>
          <w:tab w:val="clear" w:pos="576"/>
          <w:tab w:val="clear" w:pos="1152"/>
          <w:tab w:val="clear" w:pos="1728"/>
          <w:tab w:val="clear" w:pos="5760"/>
        </w:tabs>
        <w:rPr>
          <w:b/>
          <w:bCs/>
          <w:iCs/>
        </w:rPr>
      </w:pPr>
      <w:r w:rsidRPr="001D2B42">
        <w:rPr>
          <w:b/>
          <w:bCs/>
          <w:iCs/>
        </w:rPr>
        <w:t>During the interview, I will collect:</w:t>
      </w:r>
    </w:p>
    <w:p w14:paraId="2466A467" w14:textId="77777777" w:rsidR="001D2B42" w:rsidRPr="001D2B42" w:rsidRDefault="001D2B42" w:rsidP="001D2B42">
      <w:pPr>
        <w:pStyle w:val="ListParagraph"/>
        <w:numPr>
          <w:ilvl w:val="0"/>
          <w:numId w:val="21"/>
        </w:numPr>
        <w:rPr>
          <w:iCs/>
        </w:rPr>
      </w:pPr>
      <w:r w:rsidRPr="001D2B42">
        <w:rPr>
          <w:iCs/>
        </w:rPr>
        <w:t>Audio recording of our conversation (approximately one hour)</w:t>
      </w:r>
    </w:p>
    <w:p w14:paraId="10BDD4A5" w14:textId="77777777" w:rsidR="001D2B42" w:rsidRPr="001D2B42" w:rsidRDefault="001D2B42" w:rsidP="001D2B42">
      <w:pPr>
        <w:pStyle w:val="ListParagraph"/>
        <w:numPr>
          <w:ilvl w:val="0"/>
          <w:numId w:val="21"/>
        </w:numPr>
        <w:rPr>
          <w:iCs/>
        </w:rPr>
      </w:pPr>
      <w:r w:rsidRPr="001D2B42">
        <w:rPr>
          <w:iCs/>
        </w:rPr>
        <w:t>Transcript of the interview</w:t>
      </w:r>
    </w:p>
    <w:p w14:paraId="5D936D85" w14:textId="77777777" w:rsidR="001D2B42" w:rsidRPr="001D2B42" w:rsidRDefault="001D2B42" w:rsidP="001D2B42">
      <w:pPr>
        <w:pStyle w:val="ListParagraph"/>
        <w:numPr>
          <w:ilvl w:val="0"/>
          <w:numId w:val="21"/>
        </w:numPr>
        <w:rPr>
          <w:iCs/>
        </w:rPr>
      </w:pPr>
      <w:r w:rsidRPr="001D2B42">
        <w:rPr>
          <w:iCs/>
        </w:rPr>
        <w:t>Basic demographic information (e.g., years of experience as a therapist, therapeutic training background)</w:t>
      </w:r>
    </w:p>
    <w:p w14:paraId="7BDD6E44" w14:textId="77777777" w:rsidR="001D2B42" w:rsidRPr="001D2B42" w:rsidRDefault="001D2B42" w:rsidP="001D2B42">
      <w:pPr>
        <w:pStyle w:val="ListParagraph"/>
        <w:numPr>
          <w:ilvl w:val="0"/>
          <w:numId w:val="21"/>
        </w:numPr>
        <w:rPr>
          <w:iCs/>
        </w:rPr>
      </w:pPr>
      <w:r w:rsidRPr="001D2B42">
        <w:rPr>
          <w:iCs/>
        </w:rPr>
        <w:t>Your signed consent form with your name and contact details</w:t>
      </w:r>
    </w:p>
    <w:p w14:paraId="2E5AC039" w14:textId="77777777" w:rsidR="001D2B42" w:rsidRPr="001D2B42" w:rsidRDefault="001D2B42" w:rsidP="001D2B42">
      <w:pPr>
        <w:tabs>
          <w:tab w:val="clear" w:pos="-432"/>
          <w:tab w:val="clear" w:pos="0"/>
          <w:tab w:val="clear" w:pos="576"/>
          <w:tab w:val="clear" w:pos="1152"/>
          <w:tab w:val="clear" w:pos="1728"/>
          <w:tab w:val="clear" w:pos="5760"/>
        </w:tabs>
        <w:rPr>
          <w:b/>
          <w:bCs/>
          <w:iCs/>
        </w:rPr>
      </w:pPr>
      <w:r w:rsidRPr="001D2B42">
        <w:rPr>
          <w:b/>
          <w:bCs/>
          <w:iCs/>
        </w:rPr>
        <w:t>Why this information is needed:</w:t>
      </w:r>
    </w:p>
    <w:p w14:paraId="6A8D14CF" w14:textId="77777777" w:rsidR="001D2B42" w:rsidRPr="001D2B42" w:rsidRDefault="001D2B42" w:rsidP="001D2B42">
      <w:pPr>
        <w:tabs>
          <w:tab w:val="clear" w:pos="-432"/>
          <w:tab w:val="clear" w:pos="0"/>
          <w:tab w:val="clear" w:pos="576"/>
          <w:tab w:val="clear" w:pos="1152"/>
          <w:tab w:val="clear" w:pos="1728"/>
          <w:tab w:val="clear" w:pos="5760"/>
        </w:tabs>
        <w:rPr>
          <w:iCs/>
        </w:rPr>
      </w:pPr>
      <w:r w:rsidRPr="001D2B42">
        <w:rPr>
          <w:iCs/>
        </w:rPr>
        <w:t>I am interested in your experiences of working with clients who bring AI-generated interpretations into therapy sessions, and your views on how this affected the therapeutic process. The information you provide will help me build a theoretical understanding of how psychodynamic therapists respond to this phenomenon, in order to answer my research question on the process therapists go through when AI enters the therapy room.</w:t>
      </w:r>
    </w:p>
    <w:p w14:paraId="41643BB1" w14:textId="77777777" w:rsidR="001D2B42" w:rsidRPr="001D2B42" w:rsidRDefault="001D2B42" w:rsidP="001D2B42">
      <w:pPr>
        <w:tabs>
          <w:tab w:val="clear" w:pos="-432"/>
          <w:tab w:val="clear" w:pos="0"/>
          <w:tab w:val="clear" w:pos="576"/>
          <w:tab w:val="clear" w:pos="1152"/>
          <w:tab w:val="clear" w:pos="1728"/>
          <w:tab w:val="clear" w:pos="5760"/>
        </w:tabs>
        <w:rPr>
          <w:iCs/>
        </w:rPr>
      </w:pPr>
      <w:r w:rsidRPr="001D2B42">
        <w:rPr>
          <w:iCs/>
        </w:rPr>
        <w:t>The audio recording allows me to capture your experience accurately and analyse it in depth. The demographic information helps me understand the context of your practice. Your contact details are needed only for consent documentation.</w:t>
      </w:r>
    </w:p>
    <w:p w14:paraId="3D52BDC2" w14:textId="77777777" w:rsidR="001D2B42" w:rsidRPr="001D2B42" w:rsidRDefault="001D2B42" w:rsidP="001D2B42">
      <w:pPr>
        <w:tabs>
          <w:tab w:val="clear" w:pos="-432"/>
          <w:tab w:val="clear" w:pos="0"/>
          <w:tab w:val="clear" w:pos="576"/>
          <w:tab w:val="clear" w:pos="1152"/>
          <w:tab w:val="clear" w:pos="1728"/>
          <w:tab w:val="clear" w:pos="5760"/>
        </w:tabs>
        <w:rPr>
          <w:b/>
          <w:bCs/>
          <w:iCs/>
        </w:rPr>
      </w:pPr>
      <w:r w:rsidRPr="001D2B42">
        <w:rPr>
          <w:b/>
          <w:bCs/>
          <w:iCs/>
        </w:rPr>
        <w:t>How the data will be stored and for how long:</w:t>
      </w:r>
    </w:p>
    <w:p w14:paraId="7268837C" w14:textId="057608A9"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 xml:space="preserve">All research data will be stored securely in accordance </w:t>
      </w:r>
      <w:r>
        <w:rPr>
          <w:iCs/>
        </w:rPr>
        <w:t xml:space="preserve">the </w:t>
      </w:r>
      <w:r w:rsidRPr="006A2F59">
        <w:rPr>
          <w:iCs/>
        </w:rPr>
        <w:t>University data protection requirements.</w:t>
      </w:r>
    </w:p>
    <w:p w14:paraId="4F362DB7" w14:textId="77777777" w:rsidR="006A2F59" w:rsidRDefault="006A2F59" w:rsidP="006A2F59">
      <w:pPr>
        <w:tabs>
          <w:tab w:val="clear" w:pos="-432"/>
          <w:tab w:val="clear" w:pos="0"/>
          <w:tab w:val="clear" w:pos="576"/>
          <w:tab w:val="clear" w:pos="1152"/>
          <w:tab w:val="clear" w:pos="1728"/>
          <w:tab w:val="clear" w:pos="5760"/>
        </w:tabs>
        <w:rPr>
          <w:b/>
          <w:bCs/>
          <w:iCs/>
        </w:rPr>
      </w:pPr>
      <w:r w:rsidRPr="006A2F59">
        <w:rPr>
          <w:b/>
          <w:bCs/>
          <w:iCs/>
        </w:rPr>
        <w:lastRenderedPageBreak/>
        <w:t>Folder Structure:</w:t>
      </w:r>
    </w:p>
    <w:p w14:paraId="20B0B888" w14:textId="6C8498B9"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To maintain clear separation of identifiable and pseudonymised information, data will be organized in separate folders within the researcher's Nexus 365 OneDrive for Business account:</w:t>
      </w:r>
    </w:p>
    <w:p w14:paraId="36A3F739" w14:textId="77777777"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Folder 1: Identifiable data (consent forms, contact details, pseudonym key)</w:t>
      </w:r>
    </w:p>
    <w:p w14:paraId="5AFF793B" w14:textId="35E3E9D8"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Folder 2: Pseudonymised research data (transcripts, audio recordings, analytical materials)</w:t>
      </w:r>
    </w:p>
    <w:p w14:paraId="15DAA800" w14:textId="77777777"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Audio Recordings:</w:t>
      </w:r>
    </w:p>
    <w:p w14:paraId="3FD04B52" w14:textId="1C36EFC6"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In-person interviews: Audio recordings will be made using a dedicated voice recorder. Recordings will be transferred to the researcher's Nexus 365 OneDrive for Business account (pseudonymised data folder) within 24 hours of the interview. Audio recordings will be permanently deleted from the recorder immediately after successful transfer and verification.</w:t>
      </w:r>
    </w:p>
    <w:p w14:paraId="34E65FA2" w14:textId="77777777"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 xml:space="preserve">Remote interviews: </w:t>
      </w:r>
    </w:p>
    <w:p w14:paraId="775F1ADE" w14:textId="02993123"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Audio recordings will be made using Microsoft Teams, the University's approved platform for confidential subject matter (BPG09).</w:t>
      </w:r>
    </w:p>
    <w:p w14:paraId="2E33E37B" w14:textId="49FEB3A7"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Recordings will be downloaded to the researcher's Nexus 365 OneDrive for Business account (pseudonymised data folder) within 24 hours and deleted from Microsoft Teams cloud storage.</w:t>
      </w:r>
    </w:p>
    <w:p w14:paraId="0840DA5F" w14:textId="4B3EE064"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 xml:space="preserve">Retention: Audio recordings will be retained until September 2026 (submission of the dissertation) for transcription verification purposes only. This allows for accuracy checking and review of intonation or moments not fully captured in written transcripts. After examination, all audio files will be permanently deleted in accordance with data minimisation principles. </w:t>
      </w:r>
    </w:p>
    <w:p w14:paraId="3B061686" w14:textId="77777777"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Consent Forms:</w:t>
      </w:r>
    </w:p>
    <w:p w14:paraId="196ABC40" w14:textId="46333B30"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Digital consent forms received via email will be stored directly in the researcher's Nexus 365 OneDrive for Business account (identifiable data folder</w:t>
      </w:r>
      <w:proofErr w:type="gramStart"/>
      <w:r w:rsidRPr="006A2F59">
        <w:rPr>
          <w:iCs/>
        </w:rPr>
        <w:t>).Paper</w:t>
      </w:r>
      <w:proofErr w:type="gramEnd"/>
      <w:r w:rsidRPr="006A2F59">
        <w:rPr>
          <w:iCs/>
        </w:rPr>
        <w:t xml:space="preserve"> consent forms will be scanned and uploaded to the researcher's Nexus 365 OneDrive for Business account (identifiable data folder) within 24 hours of receipt. Original paper copies will be stored in a locked filing cabinet in the researcher's home office for the duration of the project. Paper forms will be securely shredded after digital archiving and once retention requirements expire.</w:t>
      </w:r>
    </w:p>
    <w:p w14:paraId="2EC49E85" w14:textId="77777777" w:rsidR="006A2F59" w:rsidRPr="006A2F59" w:rsidRDefault="006A2F59" w:rsidP="006A2F59">
      <w:pPr>
        <w:tabs>
          <w:tab w:val="clear" w:pos="-432"/>
          <w:tab w:val="clear" w:pos="0"/>
          <w:tab w:val="clear" w:pos="576"/>
          <w:tab w:val="clear" w:pos="1152"/>
          <w:tab w:val="clear" w:pos="1728"/>
          <w:tab w:val="clear" w:pos="5760"/>
        </w:tabs>
        <w:rPr>
          <w:b/>
          <w:bCs/>
          <w:iCs/>
        </w:rPr>
      </w:pPr>
      <w:r w:rsidRPr="006A2F59">
        <w:rPr>
          <w:b/>
          <w:bCs/>
          <w:iCs/>
        </w:rPr>
        <w:t>Transcripts:</w:t>
      </w:r>
    </w:p>
    <w:p w14:paraId="14D73B8B" w14:textId="367278A1" w:rsidR="006A2F59" w:rsidRPr="006A2F59" w:rsidRDefault="006A2F59" w:rsidP="006A2F59">
      <w:pPr>
        <w:tabs>
          <w:tab w:val="clear" w:pos="-432"/>
          <w:tab w:val="clear" w:pos="0"/>
          <w:tab w:val="clear" w:pos="576"/>
          <w:tab w:val="clear" w:pos="1152"/>
          <w:tab w:val="clear" w:pos="1728"/>
          <w:tab w:val="clear" w:pos="5760"/>
        </w:tabs>
        <w:rPr>
          <w:iCs/>
        </w:rPr>
      </w:pPr>
      <w:r w:rsidRPr="006A2F59">
        <w:rPr>
          <w:iCs/>
        </w:rPr>
        <w:t>Transcriptions will be created using Microsoft Word and stored in the researcher's Nexus 365 OneDrive for Business account (pseudonymised data folder). Transcripts will be pseudonymised during the transcription process, with all identifying information removed or replaced with pseudonyms.</w:t>
      </w:r>
    </w:p>
    <w:p w14:paraId="29E73287" w14:textId="77777777" w:rsidR="006A2F59" w:rsidRDefault="006A2F59" w:rsidP="006A2F59">
      <w:pPr>
        <w:tabs>
          <w:tab w:val="clear" w:pos="-432"/>
          <w:tab w:val="clear" w:pos="0"/>
          <w:tab w:val="clear" w:pos="576"/>
          <w:tab w:val="clear" w:pos="1152"/>
          <w:tab w:val="clear" w:pos="1728"/>
          <w:tab w:val="clear" w:pos="5760"/>
        </w:tabs>
        <w:rPr>
          <w:b/>
          <w:bCs/>
          <w:iCs/>
        </w:rPr>
      </w:pPr>
      <w:r w:rsidRPr="006A2F59">
        <w:rPr>
          <w:b/>
          <w:bCs/>
          <w:iCs/>
        </w:rPr>
        <w:t>Contact Details:</w:t>
      </w:r>
      <w:r>
        <w:rPr>
          <w:b/>
          <w:bCs/>
          <w:iCs/>
        </w:rPr>
        <w:t xml:space="preserve"> </w:t>
      </w:r>
    </w:p>
    <w:p w14:paraId="1983209E" w14:textId="79081869" w:rsidR="006A2F59" w:rsidRPr="006A2F59" w:rsidRDefault="006A2F59" w:rsidP="006A2F59">
      <w:pPr>
        <w:tabs>
          <w:tab w:val="clear" w:pos="-432"/>
          <w:tab w:val="clear" w:pos="0"/>
          <w:tab w:val="clear" w:pos="576"/>
          <w:tab w:val="clear" w:pos="1152"/>
          <w:tab w:val="clear" w:pos="1728"/>
          <w:tab w:val="clear" w:pos="5760"/>
        </w:tabs>
        <w:rPr>
          <w:iCs/>
        </w:rPr>
      </w:pPr>
      <w:proofErr w:type="gramStart"/>
      <w:r w:rsidRPr="006A2F59">
        <w:rPr>
          <w:iCs/>
        </w:rPr>
        <w:t>Participant</w:t>
      </w:r>
      <w:proofErr w:type="gramEnd"/>
      <w:r w:rsidRPr="006A2F59">
        <w:rPr>
          <w:iCs/>
        </w:rPr>
        <w:t xml:space="preserve"> contact details (names and email addresses) will be stored in a separate file within the researcher's Nexus 365 OneDrive for Business account (identifiable data folder), kept separate from research data.</w:t>
      </w:r>
    </w:p>
    <w:p w14:paraId="21D008B8" w14:textId="77777777" w:rsidR="006A2F59" w:rsidRDefault="006A2F59" w:rsidP="006A2F59">
      <w:pPr>
        <w:tabs>
          <w:tab w:val="clear" w:pos="-432"/>
          <w:tab w:val="clear" w:pos="0"/>
          <w:tab w:val="clear" w:pos="576"/>
          <w:tab w:val="clear" w:pos="1152"/>
          <w:tab w:val="clear" w:pos="1728"/>
          <w:tab w:val="clear" w:pos="5760"/>
        </w:tabs>
        <w:rPr>
          <w:b/>
          <w:bCs/>
          <w:iCs/>
        </w:rPr>
      </w:pPr>
      <w:r w:rsidRPr="006A2F59">
        <w:rPr>
          <w:b/>
          <w:bCs/>
          <w:iCs/>
        </w:rPr>
        <w:t>Upon Leaving the University:</w:t>
      </w:r>
    </w:p>
    <w:p w14:paraId="71F2B4EA" w14:textId="469D764B" w:rsidR="001D2B42" w:rsidRPr="006A2F59" w:rsidRDefault="006A2F59" w:rsidP="006A2F59">
      <w:pPr>
        <w:tabs>
          <w:tab w:val="clear" w:pos="-432"/>
          <w:tab w:val="clear" w:pos="0"/>
          <w:tab w:val="clear" w:pos="576"/>
          <w:tab w:val="clear" w:pos="1152"/>
          <w:tab w:val="clear" w:pos="1728"/>
          <w:tab w:val="clear" w:pos="5760"/>
        </w:tabs>
        <w:rPr>
          <w:iCs/>
        </w:rPr>
      </w:pPr>
      <w:r w:rsidRPr="006A2F59">
        <w:rPr>
          <w:iCs/>
        </w:rPr>
        <w:t xml:space="preserve">As Nexus 365 OneDrive accounts expire when students leave Oxford, all research data requiring continued retention will be transferred to a designated DREC SharePoint folder before the researcher's account expires. The same folder structure separating identifiable and pseudonymised </w:t>
      </w:r>
      <w:r w:rsidRPr="006A2F59">
        <w:rPr>
          <w:iCs/>
        </w:rPr>
        <w:lastRenderedPageBreak/>
        <w:t>data will be maintained in SharePoint. This ensures secure, compliant storage for the full 3-year retention period.</w:t>
      </w:r>
      <w:r w:rsidRPr="006A2F59">
        <w:rPr>
          <w:iCs/>
        </w:rPr>
        <w:t xml:space="preserve"> </w:t>
      </w:r>
      <w:r w:rsidR="001D2B42" w:rsidRPr="006A2F59">
        <w:rPr>
          <w:iCs/>
        </w:rPr>
        <w:t>Who will have access:</w:t>
      </w:r>
    </w:p>
    <w:p w14:paraId="2691959E" w14:textId="0F879881" w:rsidR="008B58EB" w:rsidRPr="001D2B42" w:rsidRDefault="001D2B42" w:rsidP="001D2B42">
      <w:pPr>
        <w:tabs>
          <w:tab w:val="clear" w:pos="-432"/>
          <w:tab w:val="clear" w:pos="0"/>
          <w:tab w:val="clear" w:pos="576"/>
          <w:tab w:val="clear" w:pos="1152"/>
          <w:tab w:val="clear" w:pos="1728"/>
          <w:tab w:val="clear" w:pos="5760"/>
        </w:tabs>
        <w:rPr>
          <w:iCs/>
        </w:rPr>
      </w:pPr>
      <w:r w:rsidRPr="001D2B42">
        <w:rPr>
          <w:iCs/>
        </w:rPr>
        <w:t xml:space="preserve">Only I (the researcher) will have direct access to the audio recordings and identifiable data. My academic supervisors may have access to </w:t>
      </w:r>
      <w:r w:rsidR="006A2F59">
        <w:rPr>
          <w:iCs/>
        </w:rPr>
        <w:t xml:space="preserve">pseudonymised </w:t>
      </w:r>
      <w:r w:rsidRPr="001D2B42">
        <w:rPr>
          <w:iCs/>
        </w:rPr>
        <w:t>transcripts for supervision purposes. No one outside the research team will have access to any identifiable information about you.</w:t>
      </w:r>
    </w:p>
    <w:p w14:paraId="5BF9332E" w14:textId="211FAF4F" w:rsidR="001E79B7" w:rsidRPr="007003B0" w:rsidRDefault="001E79B7" w:rsidP="00E83F41">
      <w:pPr>
        <w:pStyle w:val="Heading2"/>
        <w:tabs>
          <w:tab w:val="clear" w:pos="-432"/>
          <w:tab w:val="clear" w:pos="0"/>
          <w:tab w:val="clear" w:pos="576"/>
          <w:tab w:val="clear" w:pos="1152"/>
          <w:tab w:val="clear" w:pos="1728"/>
          <w:tab w:val="clear" w:pos="5760"/>
        </w:tabs>
      </w:pPr>
      <w:r w:rsidRPr="007003B0">
        <w:t>Will the research be published?</w:t>
      </w:r>
      <w:r w:rsidR="00B65819">
        <w:t xml:space="preserve"> Could I be identified from any publications or other research outputs?</w:t>
      </w:r>
    </w:p>
    <w:p w14:paraId="66172B8E" w14:textId="77777777" w:rsidR="001B752D" w:rsidRDefault="001B752D" w:rsidP="001B752D">
      <w:pPr>
        <w:tabs>
          <w:tab w:val="clear" w:pos="-432"/>
          <w:tab w:val="clear" w:pos="0"/>
          <w:tab w:val="clear" w:pos="576"/>
          <w:tab w:val="clear" w:pos="1152"/>
          <w:tab w:val="clear" w:pos="1728"/>
          <w:tab w:val="clear" w:pos="5760"/>
        </w:tabs>
      </w:pPr>
      <w:r>
        <w:t>The findings from this research will be written up as part of my MSt dissertation. The research may also be presented at academic conferences and published in academic journals or books.</w:t>
      </w:r>
    </w:p>
    <w:p w14:paraId="21EEE07F" w14:textId="77777777" w:rsidR="001B752D" w:rsidRPr="001B752D" w:rsidRDefault="001B752D" w:rsidP="001B752D">
      <w:pPr>
        <w:tabs>
          <w:tab w:val="clear" w:pos="-432"/>
          <w:tab w:val="clear" w:pos="0"/>
          <w:tab w:val="clear" w:pos="576"/>
          <w:tab w:val="clear" w:pos="1152"/>
          <w:tab w:val="clear" w:pos="1728"/>
          <w:tab w:val="clear" w:pos="5760"/>
        </w:tabs>
        <w:rPr>
          <w:b/>
          <w:bCs/>
        </w:rPr>
      </w:pPr>
      <w:r w:rsidRPr="001B752D">
        <w:rPr>
          <w:b/>
          <w:bCs/>
        </w:rPr>
        <w:t>Use of quotations:</w:t>
      </w:r>
    </w:p>
    <w:p w14:paraId="64272FEB" w14:textId="6D13AA55" w:rsidR="001B752D" w:rsidRDefault="001B752D" w:rsidP="001B752D">
      <w:pPr>
        <w:tabs>
          <w:tab w:val="clear" w:pos="-432"/>
          <w:tab w:val="clear" w:pos="0"/>
          <w:tab w:val="clear" w:pos="576"/>
          <w:tab w:val="clear" w:pos="1152"/>
          <w:tab w:val="clear" w:pos="1728"/>
          <w:tab w:val="clear" w:pos="5760"/>
        </w:tabs>
      </w:pPr>
      <w:r>
        <w:t xml:space="preserve">With your permission, I would like to use direct quotations from your interview in research outputs. However, you will not be identified by name in any publications. All quotations will be </w:t>
      </w:r>
      <w:r w:rsidR="006A2F59">
        <w:t xml:space="preserve">pseudonymised </w:t>
      </w:r>
      <w:r>
        <w:t>using a pseudonym (a false name), and any identifying details will be removed or altered.</w:t>
      </w:r>
    </w:p>
    <w:p w14:paraId="4E6624A9" w14:textId="77777777" w:rsidR="001B752D" w:rsidRDefault="001B752D" w:rsidP="001B752D">
      <w:pPr>
        <w:tabs>
          <w:tab w:val="clear" w:pos="-432"/>
          <w:tab w:val="clear" w:pos="0"/>
          <w:tab w:val="clear" w:pos="576"/>
          <w:tab w:val="clear" w:pos="1152"/>
          <w:tab w:val="clear" w:pos="1728"/>
          <w:tab w:val="clear" w:pos="5760"/>
        </w:tabs>
      </w:pPr>
      <w:r>
        <w:t>How your anonymity will be protected:</w:t>
      </w:r>
    </w:p>
    <w:p w14:paraId="74B3549D" w14:textId="1DBD47CA" w:rsidR="001B752D" w:rsidRPr="001B752D" w:rsidRDefault="001B752D" w:rsidP="001B752D">
      <w:pPr>
        <w:tabs>
          <w:tab w:val="clear" w:pos="-432"/>
          <w:tab w:val="clear" w:pos="0"/>
          <w:tab w:val="clear" w:pos="576"/>
          <w:tab w:val="clear" w:pos="1152"/>
          <w:tab w:val="clear" w:pos="1728"/>
          <w:tab w:val="clear" w:pos="5760"/>
        </w:tabs>
        <w:rPr>
          <w:b/>
          <w:bCs/>
        </w:rPr>
      </w:pPr>
      <w:r w:rsidRPr="001B752D">
        <w:rPr>
          <w:b/>
          <w:bCs/>
        </w:rPr>
        <w:t>To protect your identity:</w:t>
      </w:r>
    </w:p>
    <w:p w14:paraId="1EC201E0" w14:textId="77777777" w:rsidR="001B752D" w:rsidRDefault="001B752D" w:rsidP="001B752D">
      <w:pPr>
        <w:tabs>
          <w:tab w:val="clear" w:pos="-432"/>
          <w:tab w:val="clear" w:pos="0"/>
          <w:tab w:val="clear" w:pos="576"/>
          <w:tab w:val="clear" w:pos="1152"/>
          <w:tab w:val="clear" w:pos="1728"/>
          <w:tab w:val="clear" w:pos="5760"/>
        </w:tabs>
      </w:pPr>
      <w:r>
        <w:t>Your name will be replaced with a pseudonym in all research outputs</w:t>
      </w:r>
    </w:p>
    <w:p w14:paraId="13CEA500" w14:textId="77777777" w:rsidR="001B752D" w:rsidRDefault="001B752D" w:rsidP="001B752D">
      <w:pPr>
        <w:tabs>
          <w:tab w:val="clear" w:pos="-432"/>
          <w:tab w:val="clear" w:pos="0"/>
          <w:tab w:val="clear" w:pos="576"/>
          <w:tab w:val="clear" w:pos="1152"/>
          <w:tab w:val="clear" w:pos="1728"/>
          <w:tab w:val="clear" w:pos="5760"/>
        </w:tabs>
      </w:pPr>
      <w:r>
        <w:t>Specific locations, workplace details, and other identifying information will be removed or changed</w:t>
      </w:r>
    </w:p>
    <w:p w14:paraId="0BC2F273" w14:textId="0177CD3B" w:rsidR="001B752D" w:rsidRDefault="001B752D" w:rsidP="001B752D">
      <w:pPr>
        <w:tabs>
          <w:tab w:val="clear" w:pos="-432"/>
          <w:tab w:val="clear" w:pos="0"/>
          <w:tab w:val="clear" w:pos="576"/>
          <w:tab w:val="clear" w:pos="1152"/>
          <w:tab w:val="clear" w:pos="1728"/>
          <w:tab w:val="clear" w:pos="5760"/>
        </w:tabs>
      </w:pPr>
      <w:r>
        <w:t>Client details will be completely anonymised</w:t>
      </w:r>
    </w:p>
    <w:p w14:paraId="50DBDD73" w14:textId="77777777" w:rsidR="001B752D" w:rsidRPr="001B752D" w:rsidRDefault="001B752D" w:rsidP="001B752D">
      <w:pPr>
        <w:tabs>
          <w:tab w:val="clear" w:pos="-432"/>
          <w:tab w:val="clear" w:pos="0"/>
          <w:tab w:val="clear" w:pos="576"/>
          <w:tab w:val="clear" w:pos="1152"/>
          <w:tab w:val="clear" w:pos="1728"/>
          <w:tab w:val="clear" w:pos="5760"/>
        </w:tabs>
        <w:rPr>
          <w:b/>
          <w:bCs/>
        </w:rPr>
      </w:pPr>
      <w:r w:rsidRPr="001B752D">
        <w:rPr>
          <w:b/>
          <w:bCs/>
        </w:rPr>
        <w:t>Important limitation:</w:t>
      </w:r>
    </w:p>
    <w:p w14:paraId="1DCB5D0C" w14:textId="77777777" w:rsidR="001B752D" w:rsidRDefault="001B752D" w:rsidP="001B752D">
      <w:pPr>
        <w:tabs>
          <w:tab w:val="clear" w:pos="-432"/>
          <w:tab w:val="clear" w:pos="0"/>
          <w:tab w:val="clear" w:pos="576"/>
          <w:tab w:val="clear" w:pos="1152"/>
          <w:tab w:val="clear" w:pos="1728"/>
          <w:tab w:val="clear" w:pos="5760"/>
        </w:tabs>
      </w:pPr>
      <w:r>
        <w:t>While I will take all reasonable steps to protect your anonymity, psychodynamic therapy is a relatively small professional community. If you share very specific or unusual details during the interview, there is a small possibility that someone familiar with the situation might recognise it.</w:t>
      </w:r>
    </w:p>
    <w:p w14:paraId="16B9E3F0" w14:textId="32B91F1C" w:rsidR="007C602D" w:rsidRDefault="007C602D" w:rsidP="00E83F41">
      <w:pPr>
        <w:pStyle w:val="Heading2"/>
        <w:tabs>
          <w:tab w:val="clear" w:pos="-432"/>
          <w:tab w:val="clear" w:pos="0"/>
          <w:tab w:val="clear" w:pos="576"/>
          <w:tab w:val="clear" w:pos="1152"/>
          <w:tab w:val="clear" w:pos="1728"/>
          <w:tab w:val="clear" w:pos="5760"/>
        </w:tabs>
      </w:pPr>
      <w:r w:rsidRPr="007003B0">
        <w:t>Data Protection</w:t>
      </w:r>
    </w:p>
    <w:p w14:paraId="75D70780" w14:textId="7D742619" w:rsidR="00110806" w:rsidRPr="00040B9B" w:rsidRDefault="00040B9B" w:rsidP="00E83F41">
      <w:pPr>
        <w:tabs>
          <w:tab w:val="clear" w:pos="-432"/>
          <w:tab w:val="clear" w:pos="0"/>
          <w:tab w:val="clear" w:pos="576"/>
          <w:tab w:val="clear" w:pos="1152"/>
          <w:tab w:val="clear" w:pos="1728"/>
          <w:tab w:val="clear" w:pos="5760"/>
        </w:tabs>
      </w:pPr>
      <w:r w:rsidRPr="00040B9B">
        <w:t xml:space="preserve">The University of Oxford is the data controller with respect to your personal data, and as such will determine how your personal data is used in the </w:t>
      </w:r>
      <w:r w:rsidR="00107F57">
        <w:t>research</w:t>
      </w:r>
      <w:r w:rsidRPr="00040B9B">
        <w:t>.</w:t>
      </w:r>
      <w:r w:rsidR="00E83F41">
        <w:t xml:space="preserve"> </w:t>
      </w:r>
      <w:r w:rsidRPr="00040B9B">
        <w:t>The University will process your personal data for the purpose of the research outlined ab</w:t>
      </w:r>
      <w:r w:rsidR="00E83F41">
        <w:t xml:space="preserve">ove. </w:t>
      </w:r>
      <w:r w:rsidRPr="00040B9B">
        <w:t>Research is a task that is performed in the public interest.</w:t>
      </w:r>
      <w:r w:rsidR="00E83F41">
        <w:t xml:space="preserve"> </w:t>
      </w:r>
      <w:r w:rsidRPr="00040B9B">
        <w:t>Further information about your rights with respect to your personal data is available</w:t>
      </w:r>
      <w:r w:rsidR="00D50A4A">
        <w:t xml:space="preserve"> from the </w:t>
      </w:r>
      <w:r w:rsidR="00D50A4A" w:rsidRPr="00D50A4A">
        <w:t>University’s Information Compliance website</w:t>
      </w:r>
      <w:r w:rsidR="00D50A4A">
        <w:t xml:space="preserve"> </w:t>
      </w:r>
      <w:r w:rsidR="00C975F5">
        <w:t xml:space="preserve">at </w:t>
      </w:r>
      <w:hyperlink r:id="rId11" w:history="1">
        <w:r w:rsidR="00C975F5" w:rsidRPr="00B52546">
          <w:rPr>
            <w:rStyle w:val="Hyperlink"/>
          </w:rPr>
          <w:t>https://compliance.admin.ox.ac.uk/individual-rights</w:t>
        </w:r>
      </w:hyperlink>
      <w:r w:rsidR="00E364E6">
        <w:t>.</w:t>
      </w:r>
    </w:p>
    <w:p w14:paraId="6CE25D5A" w14:textId="6F443EA6" w:rsidR="00AC70F1" w:rsidRPr="003218A4" w:rsidRDefault="00AC70F1" w:rsidP="00E83F41">
      <w:pPr>
        <w:pStyle w:val="Heading2"/>
        <w:tabs>
          <w:tab w:val="clear" w:pos="-432"/>
          <w:tab w:val="clear" w:pos="0"/>
          <w:tab w:val="clear" w:pos="576"/>
          <w:tab w:val="clear" w:pos="1152"/>
          <w:tab w:val="clear" w:pos="1728"/>
          <w:tab w:val="clear" w:pos="5760"/>
        </w:tabs>
      </w:pPr>
      <w:r w:rsidRPr="003218A4">
        <w:t xml:space="preserve">Who has reviewed this </w:t>
      </w:r>
      <w:r w:rsidR="00107F57">
        <w:t>research</w:t>
      </w:r>
      <w:r w:rsidRPr="003218A4">
        <w:t>?</w:t>
      </w:r>
    </w:p>
    <w:p w14:paraId="43242E98" w14:textId="606DE996" w:rsidR="00AC70F1" w:rsidRDefault="00AC70F1" w:rsidP="00E83F41">
      <w:pPr>
        <w:tabs>
          <w:tab w:val="clear" w:pos="-432"/>
          <w:tab w:val="clear" w:pos="0"/>
          <w:tab w:val="clear" w:pos="576"/>
          <w:tab w:val="clear" w:pos="1152"/>
          <w:tab w:val="clear" w:pos="1728"/>
          <w:tab w:val="clear" w:pos="5760"/>
        </w:tabs>
      </w:pPr>
      <w:r w:rsidRPr="003218A4">
        <w:t xml:space="preserve">This </w:t>
      </w:r>
      <w:r w:rsidR="00107F57">
        <w:t>research</w:t>
      </w:r>
      <w:r w:rsidRPr="003218A4">
        <w:t xml:space="preserve"> has </w:t>
      </w:r>
      <w:r w:rsidR="005E1DD9">
        <w:t xml:space="preserve">received </w:t>
      </w:r>
      <w:r w:rsidR="00FC54AD">
        <w:t>favourable opinion</w:t>
      </w:r>
      <w:r w:rsidR="005E1DD9">
        <w:t xml:space="preserve"> from</w:t>
      </w:r>
      <w:r w:rsidRPr="003218A4">
        <w:t xml:space="preserve"> </w:t>
      </w:r>
      <w:r>
        <w:t xml:space="preserve">a subcommittee of </w:t>
      </w:r>
      <w:r w:rsidRPr="003218A4">
        <w:t>the University of Oxford Central University Research Ethics Committee</w:t>
      </w:r>
      <w:r w:rsidR="005E1DD9">
        <w:t xml:space="preserve">. </w:t>
      </w:r>
      <w:r w:rsidR="00C2599E">
        <w:t>(E</w:t>
      </w:r>
      <w:r>
        <w:t>thics reference</w:t>
      </w:r>
      <w:r w:rsidRPr="003218A4">
        <w:t xml:space="preserve">: </w:t>
      </w:r>
      <w:r w:rsidRPr="003218A4">
        <w:rPr>
          <w:b/>
        </w:rPr>
        <w:t>xxxxx</w:t>
      </w:r>
      <w:r w:rsidR="00C2599E">
        <w:rPr>
          <w:b/>
        </w:rPr>
        <w:t>)</w:t>
      </w:r>
      <w:r w:rsidRPr="003218A4">
        <w:t>.</w:t>
      </w:r>
      <w:r w:rsidR="00897A85">
        <w:t xml:space="preserve"> </w:t>
      </w:r>
    </w:p>
    <w:p w14:paraId="4A01C970" w14:textId="64332670" w:rsidR="00897A85" w:rsidRPr="003218A4" w:rsidRDefault="00897A85" w:rsidP="00897A85">
      <w:pPr>
        <w:pStyle w:val="Heading2"/>
      </w:pPr>
      <w:r w:rsidRPr="003218A4">
        <w:t xml:space="preserve">Who do I contact if I have a concern about the </w:t>
      </w:r>
      <w:r>
        <w:t xml:space="preserve">research </w:t>
      </w:r>
      <w:r w:rsidRPr="003218A4">
        <w:t>or I wish to complain?</w:t>
      </w:r>
      <w:r w:rsidR="00FB645C">
        <w:t xml:space="preserve"> </w:t>
      </w:r>
    </w:p>
    <w:p w14:paraId="40D0EAE2" w14:textId="5492A38F" w:rsidR="00C13A3D" w:rsidRDefault="00C13A3D" w:rsidP="00C13A3D">
      <w:pPr>
        <w:spacing w:after="120"/>
      </w:pPr>
      <w:r w:rsidRPr="00AC70F1">
        <w:t xml:space="preserve">If you have a concern about any aspect of this </w:t>
      </w:r>
      <w:r>
        <w:t>research</w:t>
      </w:r>
      <w:r w:rsidRPr="00AC70F1">
        <w:t xml:space="preserve">, please contact </w:t>
      </w:r>
      <w:r w:rsidR="001B752D">
        <w:rPr>
          <w:iCs/>
        </w:rPr>
        <w:t xml:space="preserve">Benjamiin Barwick at </w:t>
      </w:r>
      <w:r w:rsidRPr="00AC70F1">
        <w:t xml:space="preserve"> </w:t>
      </w:r>
      <w:r w:rsidR="001B752D" w:rsidRPr="001B752D">
        <w:t>benjamin.barwick@kellogg.ox.ac.u</w:t>
      </w:r>
      <w:r w:rsidR="001B752D">
        <w:t>k</w:t>
      </w:r>
      <w:r w:rsidRPr="00AC70F1">
        <w:t xml:space="preserve">, and </w:t>
      </w:r>
      <w:r w:rsidR="001B752D">
        <w:t>I</w:t>
      </w:r>
      <w:r w:rsidRPr="00AC70F1">
        <w:t xml:space="preserve"> will do </w:t>
      </w:r>
      <w:r w:rsidR="001B752D">
        <w:t>my</w:t>
      </w:r>
      <w:r w:rsidRPr="00AC70F1">
        <w:t xml:space="preserve"> best to answer your query</w:t>
      </w:r>
      <w:r w:rsidRPr="009F2BC0">
        <w:t>. We w</w:t>
      </w:r>
      <w:r w:rsidRPr="00AC70F1">
        <w:t xml:space="preserve">ill </w:t>
      </w:r>
      <w:r w:rsidRPr="00AC70F1">
        <w:lastRenderedPageBreak/>
        <w:t>acknowledge your concern within 10 working days and give you an indication of how it will be dealt with. If you remain unhappy or wish to make a formal complaint, please contact</w:t>
      </w:r>
    </w:p>
    <w:p w14:paraId="4C7F0FA8" w14:textId="610AAC4E" w:rsidR="00C13A3D" w:rsidRPr="009F2BC0" w:rsidRDefault="00C13A3D" w:rsidP="00C13A3D">
      <w:pPr>
        <w:spacing w:after="120"/>
        <w:rPr>
          <w:rFonts w:cstheme="minorHAnsi"/>
          <w:color w:val="000000"/>
        </w:rPr>
      </w:pPr>
      <w:r>
        <w:rPr>
          <w:rFonts w:cstheme="minorHAnsi"/>
          <w:color w:val="000000"/>
        </w:rPr>
        <w:t xml:space="preserve">the </w:t>
      </w:r>
      <w:r w:rsidRPr="009F2BC0">
        <w:rPr>
          <w:rFonts w:cstheme="minorHAnsi"/>
          <w:color w:val="000000"/>
        </w:rPr>
        <w:t xml:space="preserve">University of Oxford Research Governance, Ethics &amp; Assurance (RGEA) </w:t>
      </w:r>
      <w:r>
        <w:rPr>
          <w:rFonts w:cstheme="minorHAnsi"/>
          <w:color w:val="000000"/>
        </w:rPr>
        <w:t xml:space="preserve">team at </w:t>
      </w:r>
      <w:hyperlink r:id="rId12" w:history="1">
        <w:r w:rsidRPr="00E01E9C">
          <w:rPr>
            <w:rStyle w:val="Hyperlink"/>
            <w:rFonts w:cstheme="minorHAnsi"/>
          </w:rPr>
          <w:t>rgea.complaints@admin.ox.ac.uk</w:t>
        </w:r>
      </w:hyperlink>
      <w:r>
        <w:rPr>
          <w:rFonts w:cstheme="minorHAnsi"/>
          <w:color w:val="000000"/>
        </w:rPr>
        <w:t xml:space="preserve"> or on</w:t>
      </w:r>
      <w:r w:rsidRPr="009F2BC0">
        <w:rPr>
          <w:rFonts w:cstheme="minorHAnsi"/>
          <w:color w:val="000000"/>
        </w:rPr>
        <w:t xml:space="preserve"> </w:t>
      </w:r>
      <w:r w:rsidR="00BB1778">
        <w:rPr>
          <w:rFonts w:cstheme="minorHAnsi"/>
          <w:color w:val="000000" w:themeColor="text1"/>
          <w:shd w:val="clear" w:color="auto" w:fill="FFFFFF"/>
        </w:rPr>
        <w:t>+44 (0)</w:t>
      </w:r>
      <w:r w:rsidRPr="009F2BC0">
        <w:rPr>
          <w:rFonts w:cstheme="minorHAnsi"/>
          <w:color w:val="000000" w:themeColor="text1"/>
          <w:shd w:val="clear" w:color="auto" w:fill="FFFFFF"/>
        </w:rPr>
        <w:t>1865 616480</w:t>
      </w:r>
      <w:r>
        <w:rPr>
          <w:rFonts w:cstheme="minorHAnsi"/>
        </w:rPr>
        <w:t>.</w:t>
      </w:r>
    </w:p>
    <w:p w14:paraId="14ABE41A" w14:textId="41B503F8" w:rsidR="00AC70F1" w:rsidRDefault="00AC70F1" w:rsidP="00E83F41">
      <w:pPr>
        <w:pStyle w:val="Heading2"/>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7212CCDD" w14:textId="77777777" w:rsidR="001B752D" w:rsidRPr="00AC70F1" w:rsidRDefault="001B752D" w:rsidP="001B752D">
      <w:pPr>
        <w:tabs>
          <w:tab w:val="clear" w:pos="-432"/>
          <w:tab w:val="clear" w:pos="0"/>
          <w:tab w:val="clear" w:pos="576"/>
          <w:tab w:val="clear" w:pos="1152"/>
          <w:tab w:val="clear" w:pos="1728"/>
          <w:tab w:val="clear" w:pos="5760"/>
        </w:tabs>
      </w:pPr>
      <w:r w:rsidRPr="00AC70F1">
        <w:t xml:space="preserve">If you would like to discuss the research with someone beforehand (or if you have questions afterwards), please contact: </w:t>
      </w:r>
    </w:p>
    <w:p w14:paraId="6D67432D" w14:textId="77777777" w:rsidR="001B752D" w:rsidRDefault="001B752D" w:rsidP="001B752D">
      <w:pPr>
        <w:rPr>
          <w:iCs/>
        </w:rPr>
      </w:pPr>
      <w:r>
        <w:rPr>
          <w:iCs/>
        </w:rPr>
        <w:t xml:space="preserve">Benjamiin Barwick </w:t>
      </w:r>
    </w:p>
    <w:p w14:paraId="2794D756" w14:textId="63D88901" w:rsidR="00897A85" w:rsidRPr="006A2F59" w:rsidRDefault="001B752D" w:rsidP="006A2F59">
      <w:pPr>
        <w:rPr>
          <w:iCs/>
        </w:rPr>
      </w:pPr>
      <w:r w:rsidRPr="001B752D">
        <w:t>benjamin.barwick@kellogg.ox.ac.u</w:t>
      </w:r>
      <w:r>
        <w:t>k</w:t>
      </w:r>
    </w:p>
    <w:sectPr w:rsidR="00897A85" w:rsidRPr="006A2F59" w:rsidSect="007003B0">
      <w:headerReference w:type="default" r:id="rId13"/>
      <w:footerReference w:type="default" r:id="rId14"/>
      <w:headerReference w:type="first" r:id="rId15"/>
      <w:footerReference w:type="first" r:id="rId16"/>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0492" w14:textId="77777777" w:rsidR="002552E1" w:rsidRDefault="002552E1" w:rsidP="0059163A">
      <w:r>
        <w:separator/>
      </w:r>
    </w:p>
  </w:endnote>
  <w:endnote w:type="continuationSeparator" w:id="0">
    <w:p w14:paraId="60145743" w14:textId="77777777" w:rsidR="002552E1" w:rsidRDefault="002552E1" w:rsidP="0059163A">
      <w:r>
        <w:continuationSeparator/>
      </w:r>
    </w:p>
  </w:endnote>
  <w:endnote w:type="continuationNotice" w:id="1">
    <w:p w14:paraId="36B4AAC5" w14:textId="77777777" w:rsidR="002552E1" w:rsidRDefault="00255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719" w14:textId="76236652" w:rsidR="00B75699" w:rsidRPr="00832D15" w:rsidRDefault="00832D15" w:rsidP="00832D15">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Pr>
        <w:rFonts w:ascii="Calibri" w:hAnsi="Calibri"/>
        <w:sz w:val="18"/>
        <w:szCs w:val="18"/>
      </w:rPr>
      <w:t xml:space="preserve">Participant Information Sheet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November 2025</w:t>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6</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1E6D" w14:textId="0A06AD13" w:rsidR="00B75699" w:rsidRPr="003B157A" w:rsidRDefault="00397D13" w:rsidP="00C13A3D">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Pr>
        <w:rFonts w:ascii="Calibri" w:hAnsi="Calibri"/>
        <w:sz w:val="18"/>
        <w:szCs w:val="18"/>
      </w:rPr>
      <w:t xml:space="preserve">Participant Information Sheet </w:t>
    </w:r>
    <w:r w:rsidR="005D2430">
      <w:rPr>
        <w:rFonts w:ascii="Calibri" w:hAnsi="Calibri"/>
        <w:sz w:val="18"/>
        <w:szCs w:val="18"/>
      </w:rPr>
      <w:tab/>
    </w:r>
    <w:r w:rsidR="005D2430">
      <w:rPr>
        <w:rFonts w:ascii="Calibri" w:hAnsi="Calibri"/>
        <w:sz w:val="18"/>
        <w:szCs w:val="18"/>
      </w:rPr>
      <w:tab/>
    </w:r>
    <w:r w:rsidR="005D2430">
      <w:rPr>
        <w:rFonts w:ascii="Calibri" w:hAnsi="Calibri"/>
        <w:sz w:val="18"/>
        <w:szCs w:val="18"/>
      </w:rPr>
      <w:tab/>
    </w:r>
    <w:r w:rsidR="005D2430">
      <w:rPr>
        <w:rFonts w:ascii="Calibri" w:hAnsi="Calibri"/>
        <w:sz w:val="18"/>
        <w:szCs w:val="18"/>
      </w:rPr>
      <w:tab/>
    </w:r>
    <w:r w:rsidR="005D2430">
      <w:rPr>
        <w:rFonts w:ascii="Calibri" w:hAnsi="Calibri"/>
        <w:sz w:val="18"/>
        <w:szCs w:val="18"/>
      </w:rPr>
      <w:tab/>
    </w:r>
    <w:r w:rsidR="005D2430">
      <w:rPr>
        <w:rFonts w:ascii="Calibri" w:hAnsi="Calibri"/>
        <w:sz w:val="18"/>
        <w:szCs w:val="18"/>
      </w:rPr>
      <w:tab/>
    </w:r>
    <w:r w:rsidR="005D2430">
      <w:rPr>
        <w:rFonts w:ascii="Calibri" w:hAnsi="Calibri"/>
        <w:sz w:val="18"/>
        <w:szCs w:val="18"/>
      </w:rPr>
      <w:tab/>
      <w:t>November 2025</w:t>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3</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5</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1DF9" w14:textId="77777777" w:rsidR="002552E1" w:rsidRDefault="002552E1" w:rsidP="0059163A">
      <w:r>
        <w:separator/>
      </w:r>
    </w:p>
  </w:footnote>
  <w:footnote w:type="continuationSeparator" w:id="0">
    <w:p w14:paraId="5383FA02" w14:textId="77777777" w:rsidR="002552E1" w:rsidRDefault="002552E1" w:rsidP="0059163A">
      <w:r>
        <w:continuationSeparator/>
      </w:r>
    </w:p>
  </w:footnote>
  <w:footnote w:type="continuationNotice" w:id="1">
    <w:p w14:paraId="6DBE21D1" w14:textId="77777777" w:rsidR="002552E1" w:rsidRDefault="00255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0550" w14:textId="77777777" w:rsidR="00B75699" w:rsidRDefault="00B756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E314" w14:textId="666334BD" w:rsidR="00E83F41" w:rsidRPr="001B752D"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r w:rsidRPr="001B752D">
      <w:rPr>
        <w:noProof/>
        <w:sz w:val="20"/>
        <w:lang w:eastAsia="en-GB"/>
      </w:rPr>
      <w:drawing>
        <wp:anchor distT="0" distB="0" distL="114300" distR="114300" simplePos="0" relativeHeight="251658240" behindDoc="0" locked="0" layoutInCell="1" allowOverlap="1" wp14:anchorId="02334068" wp14:editId="4035BBFF">
          <wp:simplePos x="0" y="0"/>
          <wp:positionH relativeFrom="margin">
            <wp:posOffset>4646295</wp:posOffset>
          </wp:positionH>
          <wp:positionV relativeFrom="margin">
            <wp:posOffset>-1121352</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1B752D">
      <w:rPr>
        <w:sz w:val="20"/>
      </w:rPr>
      <w:t>DEPARTMENT CONTACT DETAILS</w:t>
    </w:r>
  </w:p>
  <w:p w14:paraId="5DE4B60D" w14:textId="77777777" w:rsidR="00E83F41" w:rsidRPr="001B752D"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p>
  <w:p w14:paraId="71144AB3" w14:textId="06AA530C" w:rsidR="00B75699" w:rsidRPr="001B752D" w:rsidRDefault="008911CC" w:rsidP="008911CC">
    <w:pPr>
      <w:tabs>
        <w:tab w:val="clear" w:pos="-432"/>
        <w:tab w:val="clear" w:pos="0"/>
        <w:tab w:val="clear" w:pos="576"/>
        <w:tab w:val="clear" w:pos="1152"/>
        <w:tab w:val="clear" w:pos="1728"/>
        <w:tab w:val="clear" w:pos="5760"/>
      </w:tabs>
      <w:spacing w:before="0" w:beforeAutospacing="0" w:after="0" w:afterAutospacing="0"/>
      <w:rPr>
        <w:sz w:val="20"/>
      </w:rPr>
    </w:pPr>
    <w:r w:rsidRPr="001B752D">
      <w:rPr>
        <w:sz w:val="20"/>
      </w:rPr>
      <w:t xml:space="preserve">Benjamin Barwick, </w:t>
    </w:r>
    <w:proofErr w:type="spellStart"/>
    <w:r w:rsidRPr="001B752D">
      <w:rPr>
        <w:sz w:val="20"/>
      </w:rPr>
      <w:t>MSt</w:t>
    </w:r>
    <w:proofErr w:type="spellEnd"/>
    <w:r w:rsidRPr="001B752D">
      <w:rPr>
        <w:sz w:val="20"/>
      </w:rPr>
      <w:t xml:space="preserve"> Student</w:t>
    </w:r>
  </w:p>
  <w:p w14:paraId="7C53482C" w14:textId="4AD1F72B" w:rsidR="008911CC" w:rsidRPr="001B752D" w:rsidRDefault="008911CC" w:rsidP="008911CC">
    <w:pPr>
      <w:tabs>
        <w:tab w:val="clear" w:pos="-432"/>
        <w:tab w:val="clear" w:pos="0"/>
        <w:tab w:val="clear" w:pos="576"/>
        <w:tab w:val="clear" w:pos="1152"/>
        <w:tab w:val="clear" w:pos="1728"/>
        <w:tab w:val="clear" w:pos="5760"/>
      </w:tabs>
      <w:spacing w:before="0" w:beforeAutospacing="0" w:after="0" w:afterAutospacing="0"/>
      <w:rPr>
        <w:sz w:val="20"/>
      </w:rPr>
    </w:pPr>
    <w:r w:rsidRPr="001B752D">
      <w:rPr>
        <w:sz w:val="20"/>
      </w:rPr>
      <w:t>benjamin.barwick@kellogg.ox.ac.uk</w:t>
    </w:r>
  </w:p>
  <w:p w14:paraId="649B7FCC" w14:textId="77777777" w:rsidR="00E83F41" w:rsidRPr="001B752D"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E502F"/>
    <w:multiLevelType w:val="hybridMultilevel"/>
    <w:tmpl w:val="C2E8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7169F"/>
    <w:multiLevelType w:val="hybridMultilevel"/>
    <w:tmpl w:val="32FE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22EC"/>
    <w:multiLevelType w:val="hybridMultilevel"/>
    <w:tmpl w:val="DA42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424EF"/>
    <w:multiLevelType w:val="hybridMultilevel"/>
    <w:tmpl w:val="443E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D259F"/>
    <w:multiLevelType w:val="multilevel"/>
    <w:tmpl w:val="E45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02E16"/>
    <w:multiLevelType w:val="multilevel"/>
    <w:tmpl w:val="93C6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0660"/>
    <w:multiLevelType w:val="multilevel"/>
    <w:tmpl w:val="6C7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194CD4"/>
    <w:multiLevelType w:val="multilevel"/>
    <w:tmpl w:val="5548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A7994"/>
    <w:multiLevelType w:val="hybridMultilevel"/>
    <w:tmpl w:val="DD94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833447">
    <w:abstractNumId w:val="0"/>
  </w:num>
  <w:num w:numId="2" w16cid:durableId="1946838333">
    <w:abstractNumId w:val="9"/>
  </w:num>
  <w:num w:numId="3" w16cid:durableId="209192937">
    <w:abstractNumId w:val="12"/>
  </w:num>
  <w:num w:numId="4" w16cid:durableId="1956207165">
    <w:abstractNumId w:val="13"/>
  </w:num>
  <w:num w:numId="5" w16cid:durableId="1736463463">
    <w:abstractNumId w:val="12"/>
    <w:lvlOverride w:ilvl="0">
      <w:startOverride w:val="1"/>
    </w:lvlOverride>
  </w:num>
  <w:num w:numId="6" w16cid:durableId="228149729">
    <w:abstractNumId w:val="12"/>
    <w:lvlOverride w:ilvl="0">
      <w:startOverride w:val="1"/>
    </w:lvlOverride>
  </w:num>
  <w:num w:numId="7" w16cid:durableId="209613006">
    <w:abstractNumId w:val="12"/>
    <w:lvlOverride w:ilvl="0">
      <w:startOverride w:val="1"/>
    </w:lvlOverride>
  </w:num>
  <w:num w:numId="8" w16cid:durableId="1405949460">
    <w:abstractNumId w:val="12"/>
    <w:lvlOverride w:ilvl="0">
      <w:startOverride w:val="1"/>
    </w:lvlOverride>
  </w:num>
  <w:num w:numId="9" w16cid:durableId="253168273">
    <w:abstractNumId w:val="12"/>
    <w:lvlOverride w:ilvl="0">
      <w:startOverride w:val="1"/>
    </w:lvlOverride>
  </w:num>
  <w:num w:numId="10" w16cid:durableId="1491096404">
    <w:abstractNumId w:val="4"/>
  </w:num>
  <w:num w:numId="11" w16cid:durableId="1346401863">
    <w:abstractNumId w:val="12"/>
    <w:lvlOverride w:ilvl="0">
      <w:startOverride w:val="1"/>
    </w:lvlOverride>
  </w:num>
  <w:num w:numId="12" w16cid:durableId="1691837608">
    <w:abstractNumId w:val="11"/>
  </w:num>
  <w:num w:numId="13" w16cid:durableId="2046171229">
    <w:abstractNumId w:val="10"/>
  </w:num>
  <w:num w:numId="14" w16cid:durableId="881291002">
    <w:abstractNumId w:val="7"/>
  </w:num>
  <w:num w:numId="15" w16cid:durableId="1272127627">
    <w:abstractNumId w:val="8"/>
  </w:num>
  <w:num w:numId="16" w16cid:durableId="1273705249">
    <w:abstractNumId w:val="6"/>
  </w:num>
  <w:num w:numId="17" w16cid:durableId="1316687992">
    <w:abstractNumId w:val="3"/>
  </w:num>
  <w:num w:numId="18" w16cid:durableId="1437409802">
    <w:abstractNumId w:val="1"/>
  </w:num>
  <w:num w:numId="19" w16cid:durableId="299960893">
    <w:abstractNumId w:val="14"/>
  </w:num>
  <w:num w:numId="20" w16cid:durableId="261643276">
    <w:abstractNumId w:val="2"/>
  </w:num>
  <w:num w:numId="21" w16cid:durableId="138347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133F"/>
    <w:rsid w:val="0004231C"/>
    <w:rsid w:val="00042E66"/>
    <w:rsid w:val="00046FCA"/>
    <w:rsid w:val="000471BA"/>
    <w:rsid w:val="0005374C"/>
    <w:rsid w:val="0005431C"/>
    <w:rsid w:val="00057C94"/>
    <w:rsid w:val="00061217"/>
    <w:rsid w:val="00064095"/>
    <w:rsid w:val="00064735"/>
    <w:rsid w:val="000655C8"/>
    <w:rsid w:val="00081D87"/>
    <w:rsid w:val="00084B54"/>
    <w:rsid w:val="000850A5"/>
    <w:rsid w:val="000857BE"/>
    <w:rsid w:val="00086357"/>
    <w:rsid w:val="00086F9A"/>
    <w:rsid w:val="0009078D"/>
    <w:rsid w:val="000A2598"/>
    <w:rsid w:val="000A6636"/>
    <w:rsid w:val="000A7403"/>
    <w:rsid w:val="000B560B"/>
    <w:rsid w:val="000B79D8"/>
    <w:rsid w:val="000C6E8A"/>
    <w:rsid w:val="000C79FD"/>
    <w:rsid w:val="000D2ED9"/>
    <w:rsid w:val="000D6A09"/>
    <w:rsid w:val="000E1CA0"/>
    <w:rsid w:val="000F6A98"/>
    <w:rsid w:val="001002E4"/>
    <w:rsid w:val="001007CE"/>
    <w:rsid w:val="00101980"/>
    <w:rsid w:val="00106372"/>
    <w:rsid w:val="0010730C"/>
    <w:rsid w:val="00107F57"/>
    <w:rsid w:val="00110806"/>
    <w:rsid w:val="001253DA"/>
    <w:rsid w:val="00133A8C"/>
    <w:rsid w:val="00133CC1"/>
    <w:rsid w:val="001440D5"/>
    <w:rsid w:val="0014549C"/>
    <w:rsid w:val="0016220E"/>
    <w:rsid w:val="001702A3"/>
    <w:rsid w:val="0018068D"/>
    <w:rsid w:val="00181DCB"/>
    <w:rsid w:val="001865E5"/>
    <w:rsid w:val="00193B45"/>
    <w:rsid w:val="001A0F51"/>
    <w:rsid w:val="001A1766"/>
    <w:rsid w:val="001A1922"/>
    <w:rsid w:val="001B194F"/>
    <w:rsid w:val="001B417F"/>
    <w:rsid w:val="001B4977"/>
    <w:rsid w:val="001B575F"/>
    <w:rsid w:val="001B68E3"/>
    <w:rsid w:val="001B752D"/>
    <w:rsid w:val="001C082C"/>
    <w:rsid w:val="001C222B"/>
    <w:rsid w:val="001D13B3"/>
    <w:rsid w:val="001D2B42"/>
    <w:rsid w:val="001D644B"/>
    <w:rsid w:val="001E1656"/>
    <w:rsid w:val="001E2C09"/>
    <w:rsid w:val="001E3815"/>
    <w:rsid w:val="001E79B7"/>
    <w:rsid w:val="001F6696"/>
    <w:rsid w:val="002004EA"/>
    <w:rsid w:val="00201FE0"/>
    <w:rsid w:val="00204209"/>
    <w:rsid w:val="00210F56"/>
    <w:rsid w:val="00211888"/>
    <w:rsid w:val="00213892"/>
    <w:rsid w:val="00213A4C"/>
    <w:rsid w:val="00214BB4"/>
    <w:rsid w:val="00215A10"/>
    <w:rsid w:val="00216D9D"/>
    <w:rsid w:val="002178B6"/>
    <w:rsid w:val="00221B26"/>
    <w:rsid w:val="002458E0"/>
    <w:rsid w:val="00246133"/>
    <w:rsid w:val="002552E1"/>
    <w:rsid w:val="00262978"/>
    <w:rsid w:val="0026337F"/>
    <w:rsid w:val="0026462A"/>
    <w:rsid w:val="00270565"/>
    <w:rsid w:val="002718E3"/>
    <w:rsid w:val="00271C84"/>
    <w:rsid w:val="002738DB"/>
    <w:rsid w:val="00284087"/>
    <w:rsid w:val="002B4F64"/>
    <w:rsid w:val="002B7759"/>
    <w:rsid w:val="002C7056"/>
    <w:rsid w:val="002D06F9"/>
    <w:rsid w:val="002D2F38"/>
    <w:rsid w:val="002E45FE"/>
    <w:rsid w:val="002E53E3"/>
    <w:rsid w:val="002E5526"/>
    <w:rsid w:val="002F3527"/>
    <w:rsid w:val="003010B7"/>
    <w:rsid w:val="00310D96"/>
    <w:rsid w:val="00311672"/>
    <w:rsid w:val="003218A4"/>
    <w:rsid w:val="0032620D"/>
    <w:rsid w:val="00331E57"/>
    <w:rsid w:val="00333A82"/>
    <w:rsid w:val="0035128C"/>
    <w:rsid w:val="00356E16"/>
    <w:rsid w:val="00356FC7"/>
    <w:rsid w:val="00357F27"/>
    <w:rsid w:val="00362122"/>
    <w:rsid w:val="00364EDD"/>
    <w:rsid w:val="00372667"/>
    <w:rsid w:val="00381046"/>
    <w:rsid w:val="00382590"/>
    <w:rsid w:val="00385011"/>
    <w:rsid w:val="00391131"/>
    <w:rsid w:val="003919D6"/>
    <w:rsid w:val="003947F4"/>
    <w:rsid w:val="00397D13"/>
    <w:rsid w:val="003A74DB"/>
    <w:rsid w:val="003B157A"/>
    <w:rsid w:val="003B401A"/>
    <w:rsid w:val="003B6811"/>
    <w:rsid w:val="003C097E"/>
    <w:rsid w:val="003C1782"/>
    <w:rsid w:val="003D158C"/>
    <w:rsid w:val="003E1CB5"/>
    <w:rsid w:val="003E5B0C"/>
    <w:rsid w:val="003F20BE"/>
    <w:rsid w:val="00402A3A"/>
    <w:rsid w:val="00410721"/>
    <w:rsid w:val="00427685"/>
    <w:rsid w:val="00440C0E"/>
    <w:rsid w:val="004469C6"/>
    <w:rsid w:val="00450DC0"/>
    <w:rsid w:val="004516A5"/>
    <w:rsid w:val="004578A9"/>
    <w:rsid w:val="004659BD"/>
    <w:rsid w:val="00470DF1"/>
    <w:rsid w:val="004727F8"/>
    <w:rsid w:val="00480C14"/>
    <w:rsid w:val="0048306F"/>
    <w:rsid w:val="00483F64"/>
    <w:rsid w:val="00486763"/>
    <w:rsid w:val="0049233F"/>
    <w:rsid w:val="004A3734"/>
    <w:rsid w:val="004A7A60"/>
    <w:rsid w:val="004B09B8"/>
    <w:rsid w:val="004B1267"/>
    <w:rsid w:val="004D7594"/>
    <w:rsid w:val="004E5042"/>
    <w:rsid w:val="004F78CF"/>
    <w:rsid w:val="004F7B2A"/>
    <w:rsid w:val="004F7C2E"/>
    <w:rsid w:val="00503943"/>
    <w:rsid w:val="0050401E"/>
    <w:rsid w:val="00504F65"/>
    <w:rsid w:val="00504FFB"/>
    <w:rsid w:val="0051258D"/>
    <w:rsid w:val="005166F4"/>
    <w:rsid w:val="00516833"/>
    <w:rsid w:val="00524106"/>
    <w:rsid w:val="005302E5"/>
    <w:rsid w:val="00531B82"/>
    <w:rsid w:val="005353F9"/>
    <w:rsid w:val="00537F18"/>
    <w:rsid w:val="00554E94"/>
    <w:rsid w:val="0058092F"/>
    <w:rsid w:val="00581F84"/>
    <w:rsid w:val="00584471"/>
    <w:rsid w:val="0059163A"/>
    <w:rsid w:val="00592421"/>
    <w:rsid w:val="00592F0F"/>
    <w:rsid w:val="005B05C3"/>
    <w:rsid w:val="005C08FA"/>
    <w:rsid w:val="005C6F81"/>
    <w:rsid w:val="005D0936"/>
    <w:rsid w:val="005D2430"/>
    <w:rsid w:val="005E1DD9"/>
    <w:rsid w:val="005E1E48"/>
    <w:rsid w:val="005F03CC"/>
    <w:rsid w:val="005F2A3C"/>
    <w:rsid w:val="005F3923"/>
    <w:rsid w:val="00613CCE"/>
    <w:rsid w:val="0063424F"/>
    <w:rsid w:val="00635DF9"/>
    <w:rsid w:val="0064158C"/>
    <w:rsid w:val="00646E2A"/>
    <w:rsid w:val="00650F3C"/>
    <w:rsid w:val="00651C2D"/>
    <w:rsid w:val="0067048D"/>
    <w:rsid w:val="00670D42"/>
    <w:rsid w:val="0067714E"/>
    <w:rsid w:val="00682DDD"/>
    <w:rsid w:val="00683AD7"/>
    <w:rsid w:val="00685C74"/>
    <w:rsid w:val="0069043B"/>
    <w:rsid w:val="00690DCB"/>
    <w:rsid w:val="00692898"/>
    <w:rsid w:val="00694F4C"/>
    <w:rsid w:val="006A17CC"/>
    <w:rsid w:val="006A2F59"/>
    <w:rsid w:val="006A7EEB"/>
    <w:rsid w:val="006B13E5"/>
    <w:rsid w:val="006D6878"/>
    <w:rsid w:val="006D73FD"/>
    <w:rsid w:val="006E59DA"/>
    <w:rsid w:val="006E6CA1"/>
    <w:rsid w:val="006F04B0"/>
    <w:rsid w:val="006F3323"/>
    <w:rsid w:val="006F6705"/>
    <w:rsid w:val="006F793C"/>
    <w:rsid w:val="007003B0"/>
    <w:rsid w:val="00701AED"/>
    <w:rsid w:val="00706D44"/>
    <w:rsid w:val="0071172A"/>
    <w:rsid w:val="00713273"/>
    <w:rsid w:val="00722B19"/>
    <w:rsid w:val="00733D24"/>
    <w:rsid w:val="007378F8"/>
    <w:rsid w:val="00737D8F"/>
    <w:rsid w:val="00741CF4"/>
    <w:rsid w:val="0075008F"/>
    <w:rsid w:val="00753C7A"/>
    <w:rsid w:val="0075421D"/>
    <w:rsid w:val="007565FF"/>
    <w:rsid w:val="00757568"/>
    <w:rsid w:val="007602B3"/>
    <w:rsid w:val="00761F99"/>
    <w:rsid w:val="00765178"/>
    <w:rsid w:val="00766D13"/>
    <w:rsid w:val="007702D8"/>
    <w:rsid w:val="0077503B"/>
    <w:rsid w:val="00777602"/>
    <w:rsid w:val="00782766"/>
    <w:rsid w:val="00785CD7"/>
    <w:rsid w:val="00786126"/>
    <w:rsid w:val="00791407"/>
    <w:rsid w:val="00791ACC"/>
    <w:rsid w:val="007A1A37"/>
    <w:rsid w:val="007A1FF7"/>
    <w:rsid w:val="007A223A"/>
    <w:rsid w:val="007A3EFB"/>
    <w:rsid w:val="007A47B9"/>
    <w:rsid w:val="007A69FA"/>
    <w:rsid w:val="007A7C3B"/>
    <w:rsid w:val="007B3A31"/>
    <w:rsid w:val="007B3DE2"/>
    <w:rsid w:val="007B66BE"/>
    <w:rsid w:val="007C1DD1"/>
    <w:rsid w:val="007C602D"/>
    <w:rsid w:val="007C6325"/>
    <w:rsid w:val="007D2067"/>
    <w:rsid w:val="007D7C9C"/>
    <w:rsid w:val="007E4D93"/>
    <w:rsid w:val="007F3FAB"/>
    <w:rsid w:val="008131E3"/>
    <w:rsid w:val="00814B0B"/>
    <w:rsid w:val="0081534D"/>
    <w:rsid w:val="0081637F"/>
    <w:rsid w:val="0081710B"/>
    <w:rsid w:val="0082344C"/>
    <w:rsid w:val="00825932"/>
    <w:rsid w:val="00827077"/>
    <w:rsid w:val="00832D15"/>
    <w:rsid w:val="00857225"/>
    <w:rsid w:val="00857E4C"/>
    <w:rsid w:val="008610EA"/>
    <w:rsid w:val="00861D0D"/>
    <w:rsid w:val="00864E92"/>
    <w:rsid w:val="008650C9"/>
    <w:rsid w:val="00867228"/>
    <w:rsid w:val="00871CF2"/>
    <w:rsid w:val="00877F57"/>
    <w:rsid w:val="008822FF"/>
    <w:rsid w:val="008872ED"/>
    <w:rsid w:val="008900A1"/>
    <w:rsid w:val="008911CC"/>
    <w:rsid w:val="0089540D"/>
    <w:rsid w:val="00897A85"/>
    <w:rsid w:val="008A4920"/>
    <w:rsid w:val="008A4A63"/>
    <w:rsid w:val="008A7A2C"/>
    <w:rsid w:val="008B0FE8"/>
    <w:rsid w:val="008B2040"/>
    <w:rsid w:val="008B46B5"/>
    <w:rsid w:val="008B58EB"/>
    <w:rsid w:val="008D0479"/>
    <w:rsid w:val="008D595D"/>
    <w:rsid w:val="008D785C"/>
    <w:rsid w:val="008E1298"/>
    <w:rsid w:val="008E1CDA"/>
    <w:rsid w:val="0090696A"/>
    <w:rsid w:val="00906E0B"/>
    <w:rsid w:val="009107C9"/>
    <w:rsid w:val="00910C57"/>
    <w:rsid w:val="00933C6D"/>
    <w:rsid w:val="00935C77"/>
    <w:rsid w:val="00936B54"/>
    <w:rsid w:val="0093753F"/>
    <w:rsid w:val="009439DB"/>
    <w:rsid w:val="00944841"/>
    <w:rsid w:val="00946631"/>
    <w:rsid w:val="0095318C"/>
    <w:rsid w:val="009628BC"/>
    <w:rsid w:val="00967940"/>
    <w:rsid w:val="00971770"/>
    <w:rsid w:val="00971ED5"/>
    <w:rsid w:val="0097428C"/>
    <w:rsid w:val="00975A65"/>
    <w:rsid w:val="009765CD"/>
    <w:rsid w:val="00980B75"/>
    <w:rsid w:val="009849FC"/>
    <w:rsid w:val="00984C72"/>
    <w:rsid w:val="00986E12"/>
    <w:rsid w:val="009876F5"/>
    <w:rsid w:val="00987988"/>
    <w:rsid w:val="00993FA2"/>
    <w:rsid w:val="009A3127"/>
    <w:rsid w:val="009B1C6C"/>
    <w:rsid w:val="009B5FF1"/>
    <w:rsid w:val="009C0441"/>
    <w:rsid w:val="009C056C"/>
    <w:rsid w:val="009C0C11"/>
    <w:rsid w:val="009C137C"/>
    <w:rsid w:val="009C419A"/>
    <w:rsid w:val="009C45D3"/>
    <w:rsid w:val="009C6590"/>
    <w:rsid w:val="009E3816"/>
    <w:rsid w:val="009F61A1"/>
    <w:rsid w:val="00A00484"/>
    <w:rsid w:val="00A103AD"/>
    <w:rsid w:val="00A125AE"/>
    <w:rsid w:val="00A22192"/>
    <w:rsid w:val="00A26A93"/>
    <w:rsid w:val="00A31432"/>
    <w:rsid w:val="00A31B05"/>
    <w:rsid w:val="00A3673F"/>
    <w:rsid w:val="00A369BA"/>
    <w:rsid w:val="00A4378F"/>
    <w:rsid w:val="00A47E12"/>
    <w:rsid w:val="00A52088"/>
    <w:rsid w:val="00A53D66"/>
    <w:rsid w:val="00A566A1"/>
    <w:rsid w:val="00A62D70"/>
    <w:rsid w:val="00A71446"/>
    <w:rsid w:val="00A75009"/>
    <w:rsid w:val="00A76278"/>
    <w:rsid w:val="00A83170"/>
    <w:rsid w:val="00A83D51"/>
    <w:rsid w:val="00A85758"/>
    <w:rsid w:val="00A8700D"/>
    <w:rsid w:val="00A90DA9"/>
    <w:rsid w:val="00A973DB"/>
    <w:rsid w:val="00A97D31"/>
    <w:rsid w:val="00AA5862"/>
    <w:rsid w:val="00AA7948"/>
    <w:rsid w:val="00AB22A4"/>
    <w:rsid w:val="00AB2351"/>
    <w:rsid w:val="00AB3BEE"/>
    <w:rsid w:val="00AB3E33"/>
    <w:rsid w:val="00AC042D"/>
    <w:rsid w:val="00AC057A"/>
    <w:rsid w:val="00AC4267"/>
    <w:rsid w:val="00AC57B4"/>
    <w:rsid w:val="00AC70F1"/>
    <w:rsid w:val="00AD0868"/>
    <w:rsid w:val="00AE01F6"/>
    <w:rsid w:val="00AE5A5A"/>
    <w:rsid w:val="00AE7946"/>
    <w:rsid w:val="00AF07BC"/>
    <w:rsid w:val="00AF2160"/>
    <w:rsid w:val="00AF668A"/>
    <w:rsid w:val="00B0094E"/>
    <w:rsid w:val="00B00FD3"/>
    <w:rsid w:val="00B011D0"/>
    <w:rsid w:val="00B023F2"/>
    <w:rsid w:val="00B0725E"/>
    <w:rsid w:val="00B12842"/>
    <w:rsid w:val="00B15F7F"/>
    <w:rsid w:val="00B2392E"/>
    <w:rsid w:val="00B23F71"/>
    <w:rsid w:val="00B27FBC"/>
    <w:rsid w:val="00B3052B"/>
    <w:rsid w:val="00B32022"/>
    <w:rsid w:val="00B33883"/>
    <w:rsid w:val="00B35B6B"/>
    <w:rsid w:val="00B3655D"/>
    <w:rsid w:val="00B400E4"/>
    <w:rsid w:val="00B47038"/>
    <w:rsid w:val="00B55494"/>
    <w:rsid w:val="00B56EBD"/>
    <w:rsid w:val="00B57165"/>
    <w:rsid w:val="00B65819"/>
    <w:rsid w:val="00B66E98"/>
    <w:rsid w:val="00B75699"/>
    <w:rsid w:val="00B81143"/>
    <w:rsid w:val="00B90C60"/>
    <w:rsid w:val="00B90EB7"/>
    <w:rsid w:val="00BA2821"/>
    <w:rsid w:val="00BA3330"/>
    <w:rsid w:val="00BB1778"/>
    <w:rsid w:val="00BC1D6D"/>
    <w:rsid w:val="00BC307D"/>
    <w:rsid w:val="00BC4062"/>
    <w:rsid w:val="00BD018A"/>
    <w:rsid w:val="00BD0EA0"/>
    <w:rsid w:val="00BE48CB"/>
    <w:rsid w:val="00BE7234"/>
    <w:rsid w:val="00BF1BDE"/>
    <w:rsid w:val="00C0164D"/>
    <w:rsid w:val="00C02471"/>
    <w:rsid w:val="00C12AD1"/>
    <w:rsid w:val="00C13483"/>
    <w:rsid w:val="00C13A3D"/>
    <w:rsid w:val="00C243B6"/>
    <w:rsid w:val="00C2599E"/>
    <w:rsid w:val="00C345A1"/>
    <w:rsid w:val="00C408AF"/>
    <w:rsid w:val="00C40F58"/>
    <w:rsid w:val="00C412BC"/>
    <w:rsid w:val="00C52D23"/>
    <w:rsid w:val="00C724DB"/>
    <w:rsid w:val="00C778AD"/>
    <w:rsid w:val="00C85F92"/>
    <w:rsid w:val="00C9684A"/>
    <w:rsid w:val="00C975F5"/>
    <w:rsid w:val="00C97742"/>
    <w:rsid w:val="00CA12A3"/>
    <w:rsid w:val="00CA229A"/>
    <w:rsid w:val="00CB1622"/>
    <w:rsid w:val="00CB412A"/>
    <w:rsid w:val="00CC3F14"/>
    <w:rsid w:val="00CD575B"/>
    <w:rsid w:val="00CE34E3"/>
    <w:rsid w:val="00CF435E"/>
    <w:rsid w:val="00D0453F"/>
    <w:rsid w:val="00D06B2C"/>
    <w:rsid w:val="00D1558E"/>
    <w:rsid w:val="00D204E8"/>
    <w:rsid w:val="00D20E72"/>
    <w:rsid w:val="00D35565"/>
    <w:rsid w:val="00D35B32"/>
    <w:rsid w:val="00D42D5B"/>
    <w:rsid w:val="00D47CC0"/>
    <w:rsid w:val="00D50A4A"/>
    <w:rsid w:val="00D51698"/>
    <w:rsid w:val="00D52DEF"/>
    <w:rsid w:val="00D63115"/>
    <w:rsid w:val="00D63EEE"/>
    <w:rsid w:val="00D659B3"/>
    <w:rsid w:val="00D66250"/>
    <w:rsid w:val="00D66987"/>
    <w:rsid w:val="00D67260"/>
    <w:rsid w:val="00D77192"/>
    <w:rsid w:val="00D862D6"/>
    <w:rsid w:val="00D86D58"/>
    <w:rsid w:val="00D901AF"/>
    <w:rsid w:val="00D90B45"/>
    <w:rsid w:val="00D92457"/>
    <w:rsid w:val="00D93E0B"/>
    <w:rsid w:val="00DA32CD"/>
    <w:rsid w:val="00DA4311"/>
    <w:rsid w:val="00DB1929"/>
    <w:rsid w:val="00DB298C"/>
    <w:rsid w:val="00DC0524"/>
    <w:rsid w:val="00DC3E0F"/>
    <w:rsid w:val="00DC52B9"/>
    <w:rsid w:val="00DC558F"/>
    <w:rsid w:val="00DC78CB"/>
    <w:rsid w:val="00DD6695"/>
    <w:rsid w:val="00DE4533"/>
    <w:rsid w:val="00DE4932"/>
    <w:rsid w:val="00E016EE"/>
    <w:rsid w:val="00E0475B"/>
    <w:rsid w:val="00E107B1"/>
    <w:rsid w:val="00E21AB9"/>
    <w:rsid w:val="00E23615"/>
    <w:rsid w:val="00E2635A"/>
    <w:rsid w:val="00E30440"/>
    <w:rsid w:val="00E305C0"/>
    <w:rsid w:val="00E364E6"/>
    <w:rsid w:val="00E36A43"/>
    <w:rsid w:val="00E43C50"/>
    <w:rsid w:val="00E50FD7"/>
    <w:rsid w:val="00E545EE"/>
    <w:rsid w:val="00E57377"/>
    <w:rsid w:val="00E73330"/>
    <w:rsid w:val="00E805FC"/>
    <w:rsid w:val="00E80C3C"/>
    <w:rsid w:val="00E83F41"/>
    <w:rsid w:val="00E913FF"/>
    <w:rsid w:val="00E94748"/>
    <w:rsid w:val="00EA2CD1"/>
    <w:rsid w:val="00EA4EF0"/>
    <w:rsid w:val="00EA7A45"/>
    <w:rsid w:val="00EB0BB2"/>
    <w:rsid w:val="00EB403E"/>
    <w:rsid w:val="00EB5BE6"/>
    <w:rsid w:val="00ED3EAE"/>
    <w:rsid w:val="00EF0BF2"/>
    <w:rsid w:val="00EF2A86"/>
    <w:rsid w:val="00F01739"/>
    <w:rsid w:val="00F03B6E"/>
    <w:rsid w:val="00F06B1E"/>
    <w:rsid w:val="00F0718A"/>
    <w:rsid w:val="00F07C52"/>
    <w:rsid w:val="00F1278F"/>
    <w:rsid w:val="00F13CCE"/>
    <w:rsid w:val="00F15250"/>
    <w:rsid w:val="00F17F70"/>
    <w:rsid w:val="00F24B69"/>
    <w:rsid w:val="00F27030"/>
    <w:rsid w:val="00F50FD0"/>
    <w:rsid w:val="00F743B3"/>
    <w:rsid w:val="00F80552"/>
    <w:rsid w:val="00F80F18"/>
    <w:rsid w:val="00F81CE9"/>
    <w:rsid w:val="00F83465"/>
    <w:rsid w:val="00F951DE"/>
    <w:rsid w:val="00FA0A51"/>
    <w:rsid w:val="00FA11E1"/>
    <w:rsid w:val="00FA4683"/>
    <w:rsid w:val="00FA4B16"/>
    <w:rsid w:val="00FB23D5"/>
    <w:rsid w:val="00FB645C"/>
    <w:rsid w:val="00FB7D82"/>
    <w:rsid w:val="00FC54AD"/>
    <w:rsid w:val="00FD50B4"/>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paragraph" w:customStyle="1" w:styleId="whitespace-normal">
    <w:name w:val="whitespace-normal"/>
    <w:basedOn w:val="Normal"/>
    <w:rsid w:val="005D2430"/>
    <w:pPr>
      <w:tabs>
        <w:tab w:val="clear" w:pos="-432"/>
        <w:tab w:val="clear" w:pos="0"/>
        <w:tab w:val="clear" w:pos="576"/>
        <w:tab w:val="clear" w:pos="1152"/>
        <w:tab w:val="clear" w:pos="1728"/>
        <w:tab w:val="clear" w:pos="5760"/>
      </w:tabs>
      <w:suppressAutoHyphens w:val="0"/>
    </w:pPr>
    <w:rPr>
      <w:rFonts w:ascii="Times New Roman" w:hAnsi="Times New Roman"/>
      <w:sz w:val="24"/>
      <w:szCs w:val="24"/>
      <w:lang w:eastAsia="en-GB"/>
    </w:rPr>
  </w:style>
  <w:style w:type="character" w:styleId="Strong">
    <w:name w:val="Strong"/>
    <w:basedOn w:val="DefaultParagraphFont"/>
    <w:uiPriority w:val="22"/>
    <w:qFormat/>
    <w:rsid w:val="005D2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3252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ea.complaints@admin.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admin.ox.ac.uk/individual-righ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03B266A7BD94885CB07E91D7868BF" ma:contentTypeVersion="13" ma:contentTypeDescription="Create a new document." ma:contentTypeScope="" ma:versionID="22863bd66657037aab67672ca991b425">
  <xsd:schema xmlns:xsd="http://www.w3.org/2001/XMLSchema" xmlns:xs="http://www.w3.org/2001/XMLSchema" xmlns:p="http://schemas.microsoft.com/office/2006/metadata/properties" xmlns:ns2="fbae3c9f-2fed-472a-94aa-9a9cd0f1778f" xmlns:ns3="8548bef6-7353-4185-a553-af20be631472" targetNamespace="http://schemas.microsoft.com/office/2006/metadata/properties" ma:root="true" ma:fieldsID="bcbc56c97dc92a49f55134a08333282c" ns2:_="" ns3:_="">
    <xsd:import namespace="fbae3c9f-2fed-472a-94aa-9a9cd0f1778f"/>
    <xsd:import namespace="8548bef6-7353-4185-a553-af20be631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e3c9f-2fed-472a-94aa-9a9cd0f17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8bef6-7353-4185-a553-af20be631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a134ff-9af6-4354-8d25-5121b487084e}" ma:internalName="TaxCatchAll" ma:showField="CatchAllData" ma:web="8548bef6-7353-4185-a553-af20be631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8bef6-7353-4185-a553-af20be631472" xsi:nil="true"/>
    <lcf76f155ced4ddcb4097134ff3c332f xmlns="fbae3c9f-2fed-472a-94aa-9a9cd0f177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1C5C7-D312-4EFC-BFF3-2DA21B6D5F3F}">
  <ds:schemaRefs>
    <ds:schemaRef ds:uri="http://schemas.openxmlformats.org/officeDocument/2006/bibliography"/>
  </ds:schemaRefs>
</ds:datastoreItem>
</file>

<file path=customXml/itemProps2.xml><?xml version="1.0" encoding="utf-8"?>
<ds:datastoreItem xmlns:ds="http://schemas.openxmlformats.org/officeDocument/2006/customXml" ds:itemID="{9F0B8772-CA20-4085-BC54-EDF115C0EF09}">
  <ds:schemaRefs>
    <ds:schemaRef ds:uri="http://schemas.microsoft.com/sharepoint/v3/contenttype/forms"/>
  </ds:schemaRefs>
</ds:datastoreItem>
</file>

<file path=customXml/itemProps3.xml><?xml version="1.0" encoding="utf-8"?>
<ds:datastoreItem xmlns:ds="http://schemas.openxmlformats.org/officeDocument/2006/customXml" ds:itemID="{46621289-1641-4754-9D85-177DE8E4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e3c9f-2fed-472a-94aa-9a9cd0f1778f"/>
    <ds:schemaRef ds:uri="8548bef6-7353-4185-a553-af20be63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C3C88-2E44-424E-BC1C-06C5EAA18F4C}">
  <ds:schemaRefs>
    <ds:schemaRef ds:uri="http://schemas.microsoft.com/office/2006/metadata/properties"/>
    <ds:schemaRef ds:uri="http://schemas.microsoft.com/office/infopath/2007/PartnerControls"/>
    <ds:schemaRef ds:uri="8548bef6-7353-4185-a553-af20be631472"/>
    <ds:schemaRef ds:uri="fbae3c9f-2fed-472a-94aa-9a9cd0f1778f"/>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2420</Words>
  <Characters>13215</Characters>
  <Application>Microsoft Office Word</Application>
  <DocSecurity>0</DocSecurity>
  <Lines>240</Lines>
  <Paragraphs>156</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15479</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Benjamin Barwick</cp:lastModifiedBy>
  <cp:revision>12</cp:revision>
  <cp:lastPrinted>2018-04-10T11:45:00Z</cp:lastPrinted>
  <dcterms:created xsi:type="dcterms:W3CDTF">2025-11-10T11:04:00Z</dcterms:created>
  <dcterms:modified xsi:type="dcterms:W3CDTF">2026-02-18T17:26:00Z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0x0101002D503B266A7BD94885CB07E91D7868BF</vt:lpwstr>
  </property>
</Properties>
</file>