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8B011" w14:textId="77777777" w:rsidR="00692317" w:rsidRDefault="00692317" w:rsidP="00692317">
      <w:pPr>
        <w:rPr>
          <w:sz w:val="24"/>
          <w:szCs w:val="24"/>
        </w:rPr>
      </w:pPr>
      <w:r>
        <w:rPr>
          <w:noProof/>
          <w:sz w:val="24"/>
          <w:szCs w:val="24"/>
        </w:rPr>
        <w:drawing>
          <wp:anchor distT="0" distB="0" distL="114300" distR="114300" simplePos="0" relativeHeight="251659264" behindDoc="0" locked="0" layoutInCell="1" allowOverlap="1" wp14:anchorId="199C156D" wp14:editId="13EEC3ED">
            <wp:simplePos x="0" y="0"/>
            <wp:positionH relativeFrom="column">
              <wp:posOffset>495300</wp:posOffset>
            </wp:positionH>
            <wp:positionV relativeFrom="paragraph">
              <wp:posOffset>17145</wp:posOffset>
            </wp:positionV>
            <wp:extent cx="4330700" cy="3032760"/>
            <wp:effectExtent l="0" t="0" r="0" b="0"/>
            <wp:wrapSquare wrapText="bothSides"/>
            <wp:docPr id="10451009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30700" cy="3032760"/>
                    </a:xfrm>
                    <a:prstGeom prst="rect">
                      <a:avLst/>
                    </a:prstGeom>
                    <a:noFill/>
                  </pic:spPr>
                </pic:pic>
              </a:graphicData>
            </a:graphic>
            <wp14:sizeRelH relativeFrom="margin">
              <wp14:pctWidth>0</wp14:pctWidth>
            </wp14:sizeRelH>
            <wp14:sizeRelV relativeFrom="margin">
              <wp14:pctHeight>0</wp14:pctHeight>
            </wp14:sizeRelV>
          </wp:anchor>
        </w:drawing>
      </w:r>
    </w:p>
    <w:p w14:paraId="5B97363E" w14:textId="77777777" w:rsidR="00692317" w:rsidRDefault="00692317" w:rsidP="00692317">
      <w:pPr>
        <w:rPr>
          <w:sz w:val="24"/>
          <w:szCs w:val="24"/>
        </w:rPr>
      </w:pPr>
    </w:p>
    <w:p w14:paraId="5308DFF5" w14:textId="77777777" w:rsidR="00692317" w:rsidRDefault="00692317" w:rsidP="00692317">
      <w:pPr>
        <w:rPr>
          <w:sz w:val="24"/>
          <w:szCs w:val="24"/>
        </w:rPr>
      </w:pPr>
    </w:p>
    <w:p w14:paraId="1684A860" w14:textId="77777777" w:rsidR="00692317" w:rsidRDefault="00692317" w:rsidP="00692317">
      <w:pPr>
        <w:rPr>
          <w:sz w:val="24"/>
          <w:szCs w:val="24"/>
        </w:rPr>
      </w:pPr>
    </w:p>
    <w:p w14:paraId="7A3C33B4" w14:textId="77777777" w:rsidR="00692317" w:rsidRDefault="00692317" w:rsidP="00692317">
      <w:pPr>
        <w:rPr>
          <w:noProof/>
          <w:sz w:val="24"/>
          <w:szCs w:val="24"/>
        </w:rPr>
      </w:pPr>
      <w:r>
        <w:rPr>
          <w:noProof/>
        </w:rPr>
        <mc:AlternateContent>
          <mc:Choice Requires="wps">
            <w:drawing>
              <wp:inline distT="0" distB="0" distL="0" distR="0" wp14:anchorId="49DF1FF5" wp14:editId="0FD9D113">
                <wp:extent cx="304800" cy="304800"/>
                <wp:effectExtent l="0" t="0" r="0" b="0"/>
                <wp:docPr id="46042436" name="AutoShape 3" descr="Image result for photos that would show intersectional identit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5DA22C" id="AutoShape 3" o:spid="_x0000_s1026" alt="Image result for photos that would show intersectional identit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32367BED" wp14:editId="6F3D0B83">
                <wp:extent cx="304800" cy="304800"/>
                <wp:effectExtent l="0" t="0" r="0" b="0"/>
                <wp:docPr id="1030037190" name="AutoShape 2" descr="Image result for Intersectional Identity Ma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27C841" id="AutoShape 2" o:spid="_x0000_s1026" alt="Image result for Intersectional Identity Ma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2986F82" w14:textId="77777777" w:rsidR="00692317" w:rsidRDefault="00692317" w:rsidP="00692317">
      <w:pPr>
        <w:rPr>
          <w:sz w:val="24"/>
          <w:szCs w:val="24"/>
        </w:rPr>
      </w:pPr>
    </w:p>
    <w:p w14:paraId="5CFAB673" w14:textId="77777777" w:rsidR="00692317" w:rsidRDefault="00692317" w:rsidP="00692317">
      <w:pPr>
        <w:rPr>
          <w:sz w:val="24"/>
          <w:szCs w:val="24"/>
        </w:rPr>
      </w:pPr>
    </w:p>
    <w:p w14:paraId="19364D18" w14:textId="77777777" w:rsidR="00692317" w:rsidRDefault="00692317" w:rsidP="00692317">
      <w:pPr>
        <w:rPr>
          <w:sz w:val="24"/>
          <w:szCs w:val="24"/>
        </w:rPr>
      </w:pPr>
    </w:p>
    <w:p w14:paraId="53385A19" w14:textId="77777777" w:rsidR="00692317" w:rsidRDefault="00692317" w:rsidP="00692317">
      <w:pPr>
        <w:rPr>
          <w:sz w:val="24"/>
          <w:szCs w:val="24"/>
        </w:rPr>
      </w:pPr>
    </w:p>
    <w:p w14:paraId="33E55CC1" w14:textId="77777777" w:rsidR="00692317" w:rsidRDefault="00692317" w:rsidP="00692317">
      <w:pPr>
        <w:rPr>
          <w:sz w:val="24"/>
          <w:szCs w:val="24"/>
        </w:rPr>
      </w:pPr>
    </w:p>
    <w:p w14:paraId="012432A1" w14:textId="77777777" w:rsidR="00692317" w:rsidRDefault="00692317" w:rsidP="00692317">
      <w:pPr>
        <w:rPr>
          <w:sz w:val="24"/>
          <w:szCs w:val="24"/>
        </w:rPr>
      </w:pPr>
    </w:p>
    <w:p w14:paraId="64B70E26" w14:textId="77777777" w:rsidR="00692317" w:rsidRPr="00AE4220" w:rsidRDefault="00692317" w:rsidP="00692317">
      <w:pPr>
        <w:rPr>
          <w:rFonts w:ascii="Arial" w:hAnsi="Arial" w:cs="Arial"/>
          <w:sz w:val="24"/>
          <w:szCs w:val="24"/>
        </w:rPr>
      </w:pPr>
    </w:p>
    <w:p w14:paraId="5DA6A278" w14:textId="77777777" w:rsidR="00692317" w:rsidRPr="00AE4220" w:rsidRDefault="00692317" w:rsidP="00692317">
      <w:pPr>
        <w:jc w:val="both"/>
        <w:rPr>
          <w:rFonts w:ascii="Arial" w:hAnsi="Arial" w:cs="Arial"/>
          <w:sz w:val="24"/>
          <w:szCs w:val="24"/>
        </w:rPr>
      </w:pPr>
      <w:r w:rsidRPr="002D4B4D">
        <w:rPr>
          <w:rFonts w:ascii="Arial" w:hAnsi="Arial" w:cs="Arial"/>
          <w:b/>
          <w:bCs/>
          <w:color w:val="7030A0"/>
          <w:sz w:val="24"/>
          <w:szCs w:val="24"/>
        </w:rPr>
        <w:t>Who am I?</w:t>
      </w:r>
      <w:r w:rsidRPr="002D4B4D">
        <w:rPr>
          <w:rFonts w:ascii="Arial" w:hAnsi="Arial" w:cs="Arial"/>
          <w:color w:val="7030A0"/>
          <w:sz w:val="24"/>
          <w:szCs w:val="24"/>
        </w:rPr>
        <w:t xml:space="preserve">  </w:t>
      </w:r>
      <w:r w:rsidRPr="00AE4220">
        <w:rPr>
          <w:rFonts w:ascii="Arial" w:hAnsi="Arial" w:cs="Arial"/>
          <w:sz w:val="24"/>
          <w:szCs w:val="24"/>
        </w:rPr>
        <w:t xml:space="preserve">My name is Mihaela Luiza Peake, and I am a </w:t>
      </w:r>
      <w:r>
        <w:rPr>
          <w:rFonts w:ascii="Arial" w:hAnsi="Arial" w:cs="Arial"/>
          <w:sz w:val="24"/>
          <w:szCs w:val="24"/>
        </w:rPr>
        <w:t>final-year BA Hons student</w:t>
      </w:r>
      <w:r w:rsidRPr="00AE4220">
        <w:rPr>
          <w:rFonts w:ascii="Arial" w:hAnsi="Arial" w:cs="Arial"/>
          <w:sz w:val="24"/>
          <w:szCs w:val="24"/>
        </w:rPr>
        <w:t xml:space="preserve"> studying Integrative Counselling at NCC College in Hornchurch.</w:t>
      </w:r>
    </w:p>
    <w:p w14:paraId="5CB3B2A7" w14:textId="77777777" w:rsidR="00692317" w:rsidRPr="00AE4220" w:rsidRDefault="00692317" w:rsidP="00692317">
      <w:pPr>
        <w:jc w:val="both"/>
        <w:rPr>
          <w:rFonts w:ascii="Arial" w:hAnsi="Arial" w:cs="Arial"/>
          <w:sz w:val="24"/>
          <w:szCs w:val="24"/>
        </w:rPr>
      </w:pPr>
      <w:r w:rsidRPr="002D4B4D">
        <w:rPr>
          <w:rFonts w:ascii="Arial" w:hAnsi="Arial" w:cs="Arial"/>
          <w:b/>
          <w:bCs/>
          <w:color w:val="7030A0"/>
          <w:sz w:val="24"/>
          <w:szCs w:val="24"/>
        </w:rPr>
        <w:t>What is the research project about?</w:t>
      </w:r>
      <w:r w:rsidRPr="002D4B4D">
        <w:rPr>
          <w:rFonts w:ascii="Arial" w:hAnsi="Arial" w:cs="Arial"/>
          <w:color w:val="7030A0"/>
          <w:sz w:val="24"/>
          <w:szCs w:val="24"/>
        </w:rPr>
        <w:t xml:space="preserve"> </w:t>
      </w:r>
      <w:r w:rsidRPr="00AE4220">
        <w:rPr>
          <w:rFonts w:ascii="Arial" w:hAnsi="Arial" w:cs="Arial"/>
          <w:sz w:val="24"/>
          <w:szCs w:val="24"/>
        </w:rPr>
        <w:t xml:space="preserve">I am exploring how qualified counsellors experience and understand personal development in relation to their intersecting identities </w:t>
      </w:r>
      <w:r>
        <w:rPr>
          <w:rFonts w:ascii="Arial" w:hAnsi="Arial" w:cs="Arial"/>
          <w:sz w:val="24"/>
          <w:szCs w:val="24"/>
        </w:rPr>
        <w:t xml:space="preserve">within </w:t>
      </w:r>
      <w:r w:rsidRPr="00AE4220">
        <w:rPr>
          <w:rFonts w:ascii="Arial" w:hAnsi="Arial" w:cs="Arial"/>
          <w:sz w:val="24"/>
          <w:szCs w:val="24"/>
        </w:rPr>
        <w:t>professional practice.</w:t>
      </w:r>
    </w:p>
    <w:p w14:paraId="74D9A16F" w14:textId="77777777" w:rsidR="00692317" w:rsidRPr="00AE4220" w:rsidRDefault="00692317" w:rsidP="00692317">
      <w:pPr>
        <w:jc w:val="both"/>
        <w:rPr>
          <w:rFonts w:ascii="Arial" w:hAnsi="Arial" w:cs="Arial"/>
          <w:sz w:val="24"/>
          <w:szCs w:val="24"/>
        </w:rPr>
      </w:pPr>
      <w:r w:rsidRPr="002D4B4D">
        <w:rPr>
          <w:rFonts w:ascii="Arial" w:hAnsi="Arial" w:cs="Arial"/>
          <w:b/>
          <w:bCs/>
          <w:color w:val="7030A0"/>
          <w:sz w:val="24"/>
          <w:szCs w:val="24"/>
        </w:rPr>
        <w:t>Who can take part?</w:t>
      </w:r>
      <w:r w:rsidRPr="002D4B4D">
        <w:rPr>
          <w:rFonts w:ascii="Arial" w:hAnsi="Arial" w:cs="Arial"/>
          <w:color w:val="7030A0"/>
          <w:sz w:val="24"/>
          <w:szCs w:val="24"/>
        </w:rPr>
        <w:t xml:space="preserve"> </w:t>
      </w:r>
      <w:r w:rsidRPr="00AE4220">
        <w:rPr>
          <w:rFonts w:ascii="Arial" w:hAnsi="Arial" w:cs="Arial"/>
          <w:sz w:val="24"/>
          <w:szCs w:val="24"/>
        </w:rPr>
        <w:t>I am looking for four qualified counsellors who are registered with the BACP and currently practising in the United Kingdom (UK). Participants need to identify as holding multiple intersecting identities, such as gender, race, class, sexuality, disability, age, or cultural background, and be willing to reflect on how these intersections have influenced their personal and professional development as counsellors.</w:t>
      </w:r>
    </w:p>
    <w:p w14:paraId="5C130753" w14:textId="77777777" w:rsidR="00692317" w:rsidRPr="00AE4220" w:rsidRDefault="00692317" w:rsidP="00692317">
      <w:pPr>
        <w:jc w:val="both"/>
        <w:rPr>
          <w:rFonts w:ascii="Arial" w:hAnsi="Arial" w:cs="Arial"/>
          <w:sz w:val="24"/>
          <w:szCs w:val="24"/>
        </w:rPr>
      </w:pPr>
      <w:r w:rsidRPr="002D4B4D">
        <w:rPr>
          <w:rFonts w:ascii="Arial" w:hAnsi="Arial" w:cs="Arial"/>
          <w:b/>
          <w:bCs/>
          <w:color w:val="7030A0"/>
          <w:sz w:val="24"/>
          <w:szCs w:val="24"/>
        </w:rPr>
        <w:t>Exclusion criteria:</w:t>
      </w:r>
      <w:r w:rsidRPr="002D4B4D">
        <w:rPr>
          <w:rFonts w:ascii="Arial" w:hAnsi="Arial" w:cs="Arial"/>
          <w:color w:val="7030A0"/>
          <w:sz w:val="24"/>
          <w:szCs w:val="24"/>
        </w:rPr>
        <w:t xml:space="preserve"> </w:t>
      </w:r>
      <w:r w:rsidRPr="00AE4220">
        <w:rPr>
          <w:rFonts w:ascii="Arial" w:hAnsi="Arial" w:cs="Arial"/>
          <w:sz w:val="24"/>
          <w:szCs w:val="24"/>
        </w:rPr>
        <w:t>Counselling students or trainees, anyone under 18, friends, family, current or ex-clients and vulnerable adults.</w:t>
      </w:r>
    </w:p>
    <w:p w14:paraId="610CD97C" w14:textId="788C0C2B" w:rsidR="00692317" w:rsidRPr="00AE4220" w:rsidRDefault="00692317" w:rsidP="00692317">
      <w:pPr>
        <w:jc w:val="both"/>
        <w:rPr>
          <w:rFonts w:ascii="Arial" w:hAnsi="Arial" w:cs="Arial"/>
          <w:sz w:val="24"/>
          <w:szCs w:val="24"/>
        </w:rPr>
      </w:pPr>
      <w:r w:rsidRPr="002D4B4D">
        <w:rPr>
          <w:rFonts w:ascii="Arial" w:hAnsi="Arial" w:cs="Arial"/>
          <w:b/>
          <w:bCs/>
          <w:color w:val="7030A0"/>
          <w:sz w:val="24"/>
          <w:szCs w:val="24"/>
        </w:rPr>
        <w:t>How will I manage data collection?</w:t>
      </w:r>
      <w:r w:rsidRPr="002D4B4D">
        <w:rPr>
          <w:rFonts w:ascii="Arial" w:hAnsi="Arial" w:cs="Arial"/>
          <w:color w:val="7030A0"/>
          <w:sz w:val="24"/>
          <w:szCs w:val="24"/>
        </w:rPr>
        <w:t xml:space="preserve"> </w:t>
      </w:r>
      <w:r w:rsidRPr="00AE4220">
        <w:rPr>
          <w:rFonts w:ascii="Arial" w:hAnsi="Arial" w:cs="Arial"/>
          <w:sz w:val="24"/>
          <w:szCs w:val="24"/>
        </w:rPr>
        <w:t xml:space="preserve">Participants will each take part in an individual semi-structured interview via Microsoft Teams, lasting no longer than an hour. Participant comfort and well-being are a priority throughout; participants may choose to keep their camera switched off at any time during the interview without any obligation to explain their decision. With participants' consent, interviews will be recorded and subsequently transcribed to ensure accuracy. Data will be analysed using thematic analysis, which allows for flexible and detailed exploration of </w:t>
      </w:r>
      <w:proofErr w:type="gramStart"/>
      <w:r>
        <w:rPr>
          <w:rFonts w:ascii="Arial" w:hAnsi="Arial" w:cs="Arial"/>
          <w:sz w:val="24"/>
          <w:szCs w:val="24"/>
        </w:rPr>
        <w:lastRenderedPageBreak/>
        <w:t>participants'</w:t>
      </w:r>
      <w:proofErr w:type="gramEnd"/>
      <w:r w:rsidRPr="00AE4220">
        <w:rPr>
          <w:rFonts w:ascii="Arial" w:hAnsi="Arial" w:cs="Arial"/>
          <w:sz w:val="24"/>
          <w:szCs w:val="24"/>
        </w:rPr>
        <w:t xml:space="preserve"> lived experiences. One week prior to their interview, participants will receive the ten interview questions by email, allowing adequate time for reflection and preparation. All data collection will be fully anonymised, and any identifying information will be treated with strict confidentiality in accordance with GDPR (2018)</w:t>
      </w:r>
    </w:p>
    <w:p w14:paraId="45005E30" w14:textId="77777777" w:rsidR="00692317" w:rsidRPr="002D4B4D" w:rsidRDefault="00692317" w:rsidP="00692317">
      <w:pPr>
        <w:jc w:val="both"/>
        <w:rPr>
          <w:rFonts w:ascii="Arial" w:hAnsi="Arial" w:cs="Arial"/>
          <w:b/>
          <w:bCs/>
          <w:color w:val="7030A0"/>
          <w:sz w:val="24"/>
          <w:szCs w:val="24"/>
        </w:rPr>
      </w:pPr>
      <w:r w:rsidRPr="002D4B4D">
        <w:rPr>
          <w:rFonts w:ascii="Arial" w:hAnsi="Arial" w:cs="Arial"/>
          <w:b/>
          <w:bCs/>
          <w:color w:val="7030A0"/>
          <w:sz w:val="24"/>
          <w:szCs w:val="24"/>
        </w:rPr>
        <w:t>Contact details: 19182236@students.ncclondon.ac.uk</w:t>
      </w:r>
    </w:p>
    <w:p w14:paraId="3A2A1FBE" w14:textId="77777777" w:rsidR="00692317" w:rsidRPr="00AE4220" w:rsidRDefault="00692317" w:rsidP="00692317">
      <w:pPr>
        <w:jc w:val="both"/>
        <w:rPr>
          <w:rFonts w:ascii="Arial" w:hAnsi="Arial" w:cs="Arial"/>
          <w:sz w:val="24"/>
          <w:szCs w:val="24"/>
        </w:rPr>
      </w:pPr>
    </w:p>
    <w:p w14:paraId="7D10A0B9" w14:textId="77777777" w:rsidR="00692317" w:rsidRDefault="00692317" w:rsidP="00692317">
      <w:pPr>
        <w:jc w:val="both"/>
        <w:rPr>
          <w:sz w:val="24"/>
          <w:szCs w:val="24"/>
        </w:rPr>
      </w:pPr>
    </w:p>
    <w:p w14:paraId="01F2DE35" w14:textId="77777777" w:rsidR="00692317" w:rsidRDefault="00692317" w:rsidP="00692317">
      <w:pPr>
        <w:jc w:val="both"/>
        <w:rPr>
          <w:sz w:val="24"/>
          <w:szCs w:val="24"/>
        </w:rPr>
      </w:pPr>
    </w:p>
    <w:p w14:paraId="5D435A9D" w14:textId="77777777" w:rsidR="00692317" w:rsidRDefault="00692317" w:rsidP="00692317">
      <w:pPr>
        <w:jc w:val="both"/>
        <w:rPr>
          <w:sz w:val="24"/>
          <w:szCs w:val="24"/>
        </w:rPr>
      </w:pPr>
    </w:p>
    <w:p w14:paraId="7BF81E30" w14:textId="77777777" w:rsidR="00692317" w:rsidRDefault="00692317" w:rsidP="00692317">
      <w:pPr>
        <w:jc w:val="both"/>
        <w:rPr>
          <w:sz w:val="24"/>
          <w:szCs w:val="24"/>
        </w:rPr>
      </w:pPr>
    </w:p>
    <w:p w14:paraId="78AB1085" w14:textId="77777777" w:rsidR="00692317" w:rsidRDefault="00692317" w:rsidP="00692317">
      <w:pPr>
        <w:jc w:val="both"/>
        <w:rPr>
          <w:sz w:val="24"/>
          <w:szCs w:val="24"/>
        </w:rPr>
      </w:pPr>
    </w:p>
    <w:p w14:paraId="55A5AC89" w14:textId="77777777" w:rsidR="00692317" w:rsidRDefault="00692317" w:rsidP="00692317">
      <w:pPr>
        <w:rPr>
          <w:sz w:val="24"/>
          <w:szCs w:val="24"/>
        </w:rPr>
      </w:pPr>
    </w:p>
    <w:p w14:paraId="4FD8E51A" w14:textId="77777777" w:rsidR="00692317" w:rsidRDefault="00692317" w:rsidP="00692317">
      <w:pPr>
        <w:rPr>
          <w:sz w:val="24"/>
          <w:szCs w:val="24"/>
        </w:rPr>
      </w:pPr>
    </w:p>
    <w:p w14:paraId="4ED9EE69" w14:textId="77777777" w:rsidR="00692317" w:rsidRDefault="00692317" w:rsidP="00692317">
      <w:pPr>
        <w:rPr>
          <w:sz w:val="24"/>
          <w:szCs w:val="24"/>
        </w:rPr>
      </w:pPr>
    </w:p>
    <w:p w14:paraId="5E418A85" w14:textId="77777777" w:rsidR="0041667F" w:rsidRDefault="0041667F"/>
    <w:sectPr w:rsidR="004166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317"/>
    <w:rsid w:val="000A4A24"/>
    <w:rsid w:val="00167AC4"/>
    <w:rsid w:val="0041667F"/>
    <w:rsid w:val="00542CEB"/>
    <w:rsid w:val="00692317"/>
    <w:rsid w:val="00EB1E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4B472"/>
  <w15:chartTrackingRefBased/>
  <w15:docId w15:val="{C6649D77-2B97-4C7F-8BE4-C4F0881EA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317"/>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69231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9231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92317"/>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92317"/>
    <w:pPr>
      <w:keepNext/>
      <w:keepLines/>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92317"/>
    <w:pPr>
      <w:keepNext/>
      <w:keepLines/>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92317"/>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92317"/>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92317"/>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92317"/>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23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23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23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23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23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23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23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23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2317"/>
    <w:rPr>
      <w:rFonts w:eastAsiaTheme="majorEastAsia" w:cstheme="majorBidi"/>
      <w:color w:val="272727" w:themeColor="text1" w:themeTint="D8"/>
    </w:rPr>
  </w:style>
  <w:style w:type="paragraph" w:styleId="Title">
    <w:name w:val="Title"/>
    <w:basedOn w:val="Normal"/>
    <w:next w:val="Normal"/>
    <w:link w:val="TitleChar"/>
    <w:uiPriority w:val="10"/>
    <w:qFormat/>
    <w:rsid w:val="0069231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923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231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923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2317"/>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92317"/>
    <w:rPr>
      <w:i/>
      <w:iCs/>
      <w:color w:val="404040" w:themeColor="text1" w:themeTint="BF"/>
    </w:rPr>
  </w:style>
  <w:style w:type="paragraph" w:styleId="ListParagraph">
    <w:name w:val="List Paragraph"/>
    <w:basedOn w:val="Normal"/>
    <w:uiPriority w:val="34"/>
    <w:qFormat/>
    <w:rsid w:val="00692317"/>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692317"/>
    <w:rPr>
      <w:i/>
      <w:iCs/>
      <w:color w:val="0F4761" w:themeColor="accent1" w:themeShade="BF"/>
    </w:rPr>
  </w:style>
  <w:style w:type="paragraph" w:styleId="IntenseQuote">
    <w:name w:val="Intense Quote"/>
    <w:basedOn w:val="Normal"/>
    <w:next w:val="Normal"/>
    <w:link w:val="IntenseQuoteChar"/>
    <w:uiPriority w:val="30"/>
    <w:qFormat/>
    <w:rsid w:val="0069231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92317"/>
    <w:rPr>
      <w:i/>
      <w:iCs/>
      <w:color w:val="0F4761" w:themeColor="accent1" w:themeShade="BF"/>
    </w:rPr>
  </w:style>
  <w:style w:type="character" w:styleId="IntenseReference">
    <w:name w:val="Intense Reference"/>
    <w:basedOn w:val="DefaultParagraphFont"/>
    <w:uiPriority w:val="32"/>
    <w:qFormat/>
    <w:rsid w:val="006923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283</Words>
  <Characters>1616</Characters>
  <Application>Microsoft Office Word</Application>
  <DocSecurity>0</DocSecurity>
  <Lines>13</Lines>
  <Paragraphs>3</Paragraphs>
  <ScaleCrop>false</ScaleCrop>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Peake (19182236)</dc:creator>
  <cp:keywords/>
  <dc:description/>
  <cp:lastModifiedBy>Mihaela Peake (19182236)</cp:lastModifiedBy>
  <cp:revision>1</cp:revision>
  <dcterms:created xsi:type="dcterms:W3CDTF">2026-07-14T08:09:00Z</dcterms:created>
  <dcterms:modified xsi:type="dcterms:W3CDTF">2026-07-14T08:12:00Z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e0976366-ed87-4c87-bc88-70db4ba24735</vt:lpwstr>
  </property>
</Properties>
</file>