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9D78F" w14:textId="77777777" w:rsidR="008551AC" w:rsidRDefault="008551AC" w:rsidP="008551AC">
      <w:pPr>
        <w:rPr>
          <w:sz w:val="2"/>
          <w:szCs w:val="2"/>
        </w:rPr>
      </w:pPr>
      <w:r>
        <w:rPr>
          <w:noProof/>
          <w:sz w:val="2"/>
          <w:szCs w:val="2"/>
        </w:rPr>
        <mc:AlternateContent>
          <mc:Choice Requires="wps">
            <w:drawing>
              <wp:anchor distT="0" distB="0" distL="0" distR="0" simplePos="0" relativeHeight="251659264" behindDoc="1" locked="0" layoutInCell="1" allowOverlap="1" wp14:anchorId="2C0F4EA2" wp14:editId="624873D7">
                <wp:simplePos x="0" y="0"/>
                <wp:positionH relativeFrom="page">
                  <wp:posOffset>0</wp:posOffset>
                </wp:positionH>
                <wp:positionV relativeFrom="page">
                  <wp:posOffset>0</wp:posOffset>
                </wp:positionV>
                <wp:extent cx="7560309" cy="1069213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A1C5F"/>
                        </a:solidFill>
                      </wps:spPr>
                      <wps:bodyPr wrap="square" lIns="0" tIns="0" rIns="0" bIns="0" rtlCol="0">
                        <a:prstTxWarp prst="textNoShape">
                          <a:avLst/>
                        </a:prstTxWarp>
                        <a:noAutofit/>
                      </wps:bodyPr>
                    </wps:wsp>
                  </a:graphicData>
                </a:graphic>
              </wp:anchor>
            </w:drawing>
          </mc:Choice>
          <mc:Fallback>
            <w:pict>
              <v:shape w14:anchorId="42A3D476" id="Graphic 46" o:spid="_x0000_s1026" style="position:absolute;margin-left:0;margin-top:0;width:595.3pt;height:841.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" path="m7559992,l,,,10692003r7559992,l7559992,xe" fillcolor="#2a1c5f" stroked="f">
                <v:path arrowok="t"/>
                <w10:wrap anchorx="page" anchory="page"/>
              </v:shape>
            </w:pict>
          </mc:Fallback>
        </mc:AlternateContent>
      </w:r>
      <w:r>
        <w:rPr>
          <w:noProof/>
          <w:sz w:val="2"/>
          <w:szCs w:val="2"/>
        </w:rPr>
        <mc:AlternateContent>
          <mc:Choice Requires="wps">
            <w:drawing>
              <wp:anchor distT="0" distB="0" distL="0" distR="0" simplePos="0" relativeHeight="251660288" behindDoc="1" locked="0" layoutInCell="1" allowOverlap="1" wp14:anchorId="1090FAE4" wp14:editId="24F5B301">
                <wp:simplePos x="0" y="0"/>
                <wp:positionH relativeFrom="page">
                  <wp:posOffset>1454137</wp:posOffset>
                </wp:positionH>
                <wp:positionV relativeFrom="page">
                  <wp:posOffset>472706</wp:posOffset>
                </wp:positionV>
                <wp:extent cx="41275" cy="4889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88950"/>
                        </a:xfrm>
                        <a:custGeom>
                          <a:avLst/>
                          <a:gdLst/>
                          <a:ahLst/>
                          <a:cxnLst/>
                          <a:rect l="l" t="t" r="r" b="b"/>
                          <a:pathLst>
                            <a:path w="41275" h="488950">
                              <a:moveTo>
                                <a:pt x="40728" y="0"/>
                              </a:moveTo>
                              <a:lnTo>
                                <a:pt x="0" y="0"/>
                              </a:lnTo>
                              <a:lnTo>
                                <a:pt x="0" y="488823"/>
                              </a:lnTo>
                              <a:lnTo>
                                <a:pt x="40728" y="488823"/>
                              </a:lnTo>
                              <a:lnTo>
                                <a:pt x="4072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1E5AE833" id="Graphic 47" o:spid="_x0000_s1026" style="position:absolute;margin-left:114.5pt;margin-top:37.2pt;width:3.25pt;height:38.5pt;z-index:-251656192;visibility:visible;mso-wrap-style:square;mso-wrap-distance-left:0;mso-wrap-distance-top:0;mso-wrap-distance-right:0;mso-wrap-distance-bottom:0;mso-position-horizontal:absolute;mso-position-horizontal-relative:page;mso-position-vertical:absolute;mso-position-vertical-relative:page;v-text-anchor:top" coordsize="41275,4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" path="m40728,l,,,488823r40728,l4072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1312" behindDoc="1" locked="0" layoutInCell="1" allowOverlap="1" wp14:anchorId="00E0ED5B" wp14:editId="4FFE742E">
                <wp:simplePos x="0" y="0"/>
                <wp:positionH relativeFrom="page">
                  <wp:posOffset>457200</wp:posOffset>
                </wp:positionH>
                <wp:positionV relativeFrom="page">
                  <wp:posOffset>472757</wp:posOffset>
                </wp:positionV>
                <wp:extent cx="895985" cy="49085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490855"/>
                        </a:xfrm>
                        <a:custGeom>
                          <a:avLst/>
                          <a:gdLst/>
                          <a:ahLst/>
                          <a:cxnLst/>
                          <a:rect l="l" t="t" r="r" b="b"/>
                          <a:pathLst>
                            <a:path w="895985" h="490855">
                              <a:moveTo>
                                <a:pt x="218516" y="239572"/>
                              </a:moveTo>
                              <a:lnTo>
                                <a:pt x="218084" y="225729"/>
                              </a:lnTo>
                              <a:lnTo>
                                <a:pt x="218046" y="224345"/>
                              </a:lnTo>
                              <a:lnTo>
                                <a:pt x="216662" y="210159"/>
                              </a:lnTo>
                              <a:lnTo>
                                <a:pt x="202285" y="163957"/>
                              </a:lnTo>
                              <a:lnTo>
                                <a:pt x="198628" y="157988"/>
                              </a:lnTo>
                              <a:lnTo>
                                <a:pt x="196659" y="154787"/>
                              </a:lnTo>
                              <a:lnTo>
                                <a:pt x="195046" y="152742"/>
                              </a:lnTo>
                              <a:lnTo>
                                <a:pt x="190360" y="146773"/>
                              </a:lnTo>
                              <a:lnTo>
                                <a:pt x="183349" y="139750"/>
                              </a:lnTo>
                              <a:lnTo>
                                <a:pt x="175691" y="133705"/>
                              </a:lnTo>
                              <a:lnTo>
                                <a:pt x="168414" y="129298"/>
                              </a:lnTo>
                              <a:lnTo>
                                <a:pt x="168414" y="241477"/>
                              </a:lnTo>
                              <a:lnTo>
                                <a:pt x="168008" y="252996"/>
                              </a:lnTo>
                              <a:lnTo>
                                <a:pt x="158470" y="291071"/>
                              </a:lnTo>
                              <a:lnTo>
                                <a:pt x="132562" y="321144"/>
                              </a:lnTo>
                              <a:lnTo>
                                <a:pt x="94526" y="333209"/>
                              </a:lnTo>
                              <a:lnTo>
                                <a:pt x="85877" y="333552"/>
                              </a:lnTo>
                              <a:lnTo>
                                <a:pt x="78879" y="333552"/>
                              </a:lnTo>
                              <a:lnTo>
                                <a:pt x="72974" y="333209"/>
                              </a:lnTo>
                              <a:lnTo>
                                <a:pt x="72517" y="333209"/>
                              </a:lnTo>
                              <a:lnTo>
                                <a:pt x="59080" y="331571"/>
                              </a:lnTo>
                              <a:lnTo>
                                <a:pt x="52959" y="330212"/>
                              </a:lnTo>
                              <a:lnTo>
                                <a:pt x="47231" y="328307"/>
                              </a:lnTo>
                              <a:lnTo>
                                <a:pt x="47332" y="222783"/>
                              </a:lnTo>
                              <a:lnTo>
                                <a:pt x="59093" y="182194"/>
                              </a:lnTo>
                              <a:lnTo>
                                <a:pt x="94221" y="159181"/>
                              </a:lnTo>
                              <a:lnTo>
                                <a:pt x="101460" y="157988"/>
                              </a:lnTo>
                              <a:lnTo>
                                <a:pt x="108775" y="157988"/>
                              </a:lnTo>
                              <a:lnTo>
                                <a:pt x="146519" y="170332"/>
                              </a:lnTo>
                              <a:lnTo>
                                <a:pt x="164947" y="206286"/>
                              </a:lnTo>
                              <a:lnTo>
                                <a:pt x="168414" y="241477"/>
                              </a:lnTo>
                              <a:lnTo>
                                <a:pt x="168414" y="129298"/>
                              </a:lnTo>
                              <a:lnTo>
                                <a:pt x="128600" y="117881"/>
                              </a:lnTo>
                              <a:lnTo>
                                <a:pt x="117843" y="117436"/>
                              </a:lnTo>
                              <a:lnTo>
                                <a:pt x="105435" y="118084"/>
                              </a:lnTo>
                              <a:lnTo>
                                <a:pt x="65481" y="133413"/>
                              </a:lnTo>
                              <a:lnTo>
                                <a:pt x="47231" y="152742"/>
                              </a:lnTo>
                              <a:lnTo>
                                <a:pt x="47231" y="1905"/>
                              </a:lnTo>
                              <a:lnTo>
                                <a:pt x="43726" y="1270"/>
                              </a:lnTo>
                              <a:lnTo>
                                <a:pt x="39751" y="787"/>
                              </a:lnTo>
                              <a:lnTo>
                                <a:pt x="30848" y="165"/>
                              </a:lnTo>
                              <a:lnTo>
                                <a:pt x="26873" y="0"/>
                              </a:lnTo>
                              <a:lnTo>
                                <a:pt x="19875" y="0"/>
                              </a:lnTo>
                              <a:lnTo>
                                <a:pt x="15976" y="165"/>
                              </a:lnTo>
                              <a:lnTo>
                                <a:pt x="7391" y="787"/>
                              </a:lnTo>
                              <a:lnTo>
                                <a:pt x="3492" y="1270"/>
                              </a:lnTo>
                              <a:lnTo>
                                <a:pt x="0" y="1905"/>
                              </a:lnTo>
                              <a:lnTo>
                                <a:pt x="0" y="360273"/>
                              </a:lnTo>
                              <a:lnTo>
                                <a:pt x="37452" y="369582"/>
                              </a:lnTo>
                              <a:lnTo>
                                <a:pt x="48844" y="371411"/>
                              </a:lnTo>
                              <a:lnTo>
                                <a:pt x="48983" y="371411"/>
                              </a:lnTo>
                              <a:lnTo>
                                <a:pt x="59334" y="372618"/>
                              </a:lnTo>
                              <a:lnTo>
                                <a:pt x="70053" y="373380"/>
                              </a:lnTo>
                              <a:lnTo>
                                <a:pt x="80632" y="373634"/>
                              </a:lnTo>
                              <a:lnTo>
                                <a:pt x="112064" y="371411"/>
                              </a:lnTo>
                              <a:lnTo>
                                <a:pt x="139611" y="364744"/>
                              </a:lnTo>
                              <a:lnTo>
                                <a:pt x="163233" y="353631"/>
                              </a:lnTo>
                              <a:lnTo>
                                <a:pt x="182968" y="338086"/>
                              </a:lnTo>
                              <a:lnTo>
                                <a:pt x="186575" y="333552"/>
                              </a:lnTo>
                              <a:lnTo>
                                <a:pt x="198513" y="318604"/>
                              </a:lnTo>
                              <a:lnTo>
                                <a:pt x="209613" y="295681"/>
                              </a:lnTo>
                              <a:lnTo>
                                <a:pt x="216281" y="269341"/>
                              </a:lnTo>
                              <a:lnTo>
                                <a:pt x="218516" y="239572"/>
                              </a:lnTo>
                              <a:close/>
                            </a:path>
                            <a:path w="895985" h="490855">
                              <a:moveTo>
                                <a:pt x="431952" y="208546"/>
                              </a:moveTo>
                              <a:lnTo>
                                <a:pt x="425792" y="167525"/>
                              </a:lnTo>
                              <a:lnTo>
                                <a:pt x="420420" y="156552"/>
                              </a:lnTo>
                              <a:lnTo>
                                <a:pt x="417995" y="151612"/>
                              </a:lnTo>
                              <a:lnTo>
                                <a:pt x="376605" y="122859"/>
                              </a:lnTo>
                              <a:lnTo>
                                <a:pt x="334619" y="117424"/>
                              </a:lnTo>
                              <a:lnTo>
                                <a:pt x="325462" y="117602"/>
                              </a:lnTo>
                              <a:lnTo>
                                <a:pt x="287362" y="121869"/>
                              </a:lnTo>
                              <a:lnTo>
                                <a:pt x="261150" y="128397"/>
                              </a:lnTo>
                              <a:lnTo>
                                <a:pt x="261721" y="138988"/>
                              </a:lnTo>
                              <a:lnTo>
                                <a:pt x="263423" y="148793"/>
                              </a:lnTo>
                              <a:lnTo>
                                <a:pt x="266255" y="157835"/>
                              </a:lnTo>
                              <a:lnTo>
                                <a:pt x="270217" y="166090"/>
                              </a:lnTo>
                              <a:lnTo>
                                <a:pt x="277177" y="164058"/>
                              </a:lnTo>
                              <a:lnTo>
                                <a:pt x="284226" y="162217"/>
                              </a:lnTo>
                              <a:lnTo>
                                <a:pt x="291376" y="160591"/>
                              </a:lnTo>
                              <a:lnTo>
                                <a:pt x="297954" y="159296"/>
                              </a:lnTo>
                              <a:lnTo>
                                <a:pt x="297776" y="159296"/>
                              </a:lnTo>
                              <a:lnTo>
                                <a:pt x="306019" y="158026"/>
                              </a:lnTo>
                              <a:lnTo>
                                <a:pt x="313410" y="157238"/>
                              </a:lnTo>
                              <a:lnTo>
                                <a:pt x="321640" y="156718"/>
                              </a:lnTo>
                              <a:lnTo>
                                <a:pt x="329857" y="156552"/>
                              </a:lnTo>
                              <a:lnTo>
                                <a:pt x="342646" y="157238"/>
                              </a:lnTo>
                              <a:lnTo>
                                <a:pt x="377621" y="174091"/>
                              </a:lnTo>
                              <a:lnTo>
                                <a:pt x="385673" y="206641"/>
                              </a:lnTo>
                              <a:lnTo>
                                <a:pt x="385673" y="215709"/>
                              </a:lnTo>
                              <a:lnTo>
                                <a:pt x="385673" y="252920"/>
                              </a:lnTo>
                              <a:lnTo>
                                <a:pt x="385673" y="330682"/>
                              </a:lnTo>
                              <a:lnTo>
                                <a:pt x="379628" y="332282"/>
                              </a:lnTo>
                              <a:lnTo>
                                <a:pt x="372706" y="333476"/>
                              </a:lnTo>
                              <a:lnTo>
                                <a:pt x="356247" y="335153"/>
                              </a:lnTo>
                              <a:lnTo>
                                <a:pt x="355422" y="335153"/>
                              </a:lnTo>
                              <a:lnTo>
                                <a:pt x="349567" y="335457"/>
                              </a:lnTo>
                              <a:lnTo>
                                <a:pt x="336537" y="335457"/>
                              </a:lnTo>
                              <a:lnTo>
                                <a:pt x="330492" y="335153"/>
                              </a:lnTo>
                              <a:lnTo>
                                <a:pt x="290093" y="311442"/>
                              </a:lnTo>
                              <a:lnTo>
                                <a:pt x="288340" y="303974"/>
                              </a:lnTo>
                              <a:lnTo>
                                <a:pt x="288340" y="294424"/>
                              </a:lnTo>
                              <a:lnTo>
                                <a:pt x="289318" y="283933"/>
                              </a:lnTo>
                              <a:lnTo>
                                <a:pt x="292214" y="274866"/>
                              </a:lnTo>
                              <a:lnTo>
                                <a:pt x="296951" y="267423"/>
                              </a:lnTo>
                              <a:lnTo>
                                <a:pt x="297065" y="267233"/>
                              </a:lnTo>
                              <a:lnTo>
                                <a:pt x="303847" y="261035"/>
                              </a:lnTo>
                              <a:lnTo>
                                <a:pt x="312483" y="256235"/>
                              </a:lnTo>
                              <a:lnTo>
                                <a:pt x="322529" y="252920"/>
                              </a:lnTo>
                              <a:lnTo>
                                <a:pt x="322199" y="252920"/>
                              </a:lnTo>
                              <a:lnTo>
                                <a:pt x="335026" y="250748"/>
                              </a:lnTo>
                              <a:lnTo>
                                <a:pt x="348932" y="250063"/>
                              </a:lnTo>
                              <a:lnTo>
                                <a:pt x="354025" y="250063"/>
                              </a:lnTo>
                              <a:lnTo>
                                <a:pt x="360222" y="250380"/>
                              </a:lnTo>
                              <a:lnTo>
                                <a:pt x="374853" y="251650"/>
                              </a:lnTo>
                              <a:lnTo>
                                <a:pt x="380898" y="252285"/>
                              </a:lnTo>
                              <a:lnTo>
                                <a:pt x="385673" y="252920"/>
                              </a:lnTo>
                              <a:lnTo>
                                <a:pt x="385673" y="215709"/>
                              </a:lnTo>
                              <a:lnTo>
                                <a:pt x="381215" y="215074"/>
                              </a:lnTo>
                              <a:lnTo>
                                <a:pt x="376326" y="214579"/>
                              </a:lnTo>
                              <a:lnTo>
                                <a:pt x="376555" y="214579"/>
                              </a:lnTo>
                              <a:lnTo>
                                <a:pt x="363689" y="213639"/>
                              </a:lnTo>
                              <a:lnTo>
                                <a:pt x="365201" y="213639"/>
                              </a:lnTo>
                              <a:lnTo>
                                <a:pt x="354342" y="213321"/>
                              </a:lnTo>
                              <a:lnTo>
                                <a:pt x="344170" y="213321"/>
                              </a:lnTo>
                              <a:lnTo>
                                <a:pt x="334035" y="213639"/>
                              </a:lnTo>
                              <a:lnTo>
                                <a:pt x="296011" y="221157"/>
                              </a:lnTo>
                              <a:lnTo>
                                <a:pt x="259308" y="245173"/>
                              </a:lnTo>
                              <a:lnTo>
                                <a:pt x="245897" y="267233"/>
                              </a:lnTo>
                              <a:lnTo>
                                <a:pt x="245808" y="267423"/>
                              </a:lnTo>
                              <a:lnTo>
                                <a:pt x="243205" y="276123"/>
                              </a:lnTo>
                              <a:lnTo>
                                <a:pt x="241630" y="285445"/>
                              </a:lnTo>
                              <a:lnTo>
                                <a:pt x="241160" y="294424"/>
                              </a:lnTo>
                              <a:lnTo>
                                <a:pt x="241109" y="295376"/>
                              </a:lnTo>
                              <a:lnTo>
                                <a:pt x="241490" y="303974"/>
                              </a:lnTo>
                              <a:lnTo>
                                <a:pt x="241554" y="305498"/>
                              </a:lnTo>
                              <a:lnTo>
                                <a:pt x="242900" y="314833"/>
                              </a:lnTo>
                              <a:lnTo>
                                <a:pt x="262356" y="350405"/>
                              </a:lnTo>
                              <a:lnTo>
                                <a:pt x="300507" y="369328"/>
                              </a:lnTo>
                              <a:lnTo>
                                <a:pt x="320941" y="372618"/>
                              </a:lnTo>
                              <a:lnTo>
                                <a:pt x="321284" y="372618"/>
                              </a:lnTo>
                              <a:lnTo>
                                <a:pt x="331533" y="373367"/>
                              </a:lnTo>
                              <a:lnTo>
                                <a:pt x="342734" y="373621"/>
                              </a:lnTo>
                              <a:lnTo>
                                <a:pt x="355079" y="373367"/>
                              </a:lnTo>
                              <a:lnTo>
                                <a:pt x="367309" y="372618"/>
                              </a:lnTo>
                              <a:lnTo>
                                <a:pt x="413461" y="365582"/>
                              </a:lnTo>
                              <a:lnTo>
                                <a:pt x="431952" y="361696"/>
                              </a:lnTo>
                              <a:lnTo>
                                <a:pt x="431952" y="335457"/>
                              </a:lnTo>
                              <a:lnTo>
                                <a:pt x="431952" y="250063"/>
                              </a:lnTo>
                              <a:lnTo>
                                <a:pt x="431952" y="215709"/>
                              </a:lnTo>
                              <a:lnTo>
                                <a:pt x="431952" y="208546"/>
                              </a:lnTo>
                              <a:close/>
                            </a:path>
                            <a:path w="895985" h="490855">
                              <a:moveTo>
                                <a:pt x="649998" y="362648"/>
                              </a:moveTo>
                              <a:lnTo>
                                <a:pt x="639978" y="325437"/>
                              </a:lnTo>
                              <a:lnTo>
                                <a:pt x="633793" y="327647"/>
                              </a:lnTo>
                              <a:lnTo>
                                <a:pt x="627634" y="329501"/>
                              </a:lnTo>
                              <a:lnTo>
                                <a:pt x="588924" y="334022"/>
                              </a:lnTo>
                              <a:lnTo>
                                <a:pt x="571995" y="332701"/>
                              </a:lnTo>
                              <a:lnTo>
                                <a:pt x="532638" y="312801"/>
                              </a:lnTo>
                              <a:lnTo>
                                <a:pt x="513397" y="267144"/>
                              </a:lnTo>
                              <a:lnTo>
                                <a:pt x="512114" y="245770"/>
                              </a:lnTo>
                              <a:lnTo>
                                <a:pt x="513245" y="226720"/>
                              </a:lnTo>
                              <a:lnTo>
                                <a:pt x="530250" y="181356"/>
                              </a:lnTo>
                              <a:lnTo>
                                <a:pt x="567905" y="158546"/>
                              </a:lnTo>
                              <a:lnTo>
                                <a:pt x="585114" y="157022"/>
                              </a:lnTo>
                              <a:lnTo>
                                <a:pt x="599732" y="157530"/>
                              </a:lnTo>
                              <a:lnTo>
                                <a:pt x="613498" y="159054"/>
                              </a:lnTo>
                              <a:lnTo>
                                <a:pt x="626440" y="161594"/>
                              </a:lnTo>
                              <a:lnTo>
                                <a:pt x="638543" y="165138"/>
                              </a:lnTo>
                              <a:lnTo>
                                <a:pt x="641096" y="159727"/>
                              </a:lnTo>
                              <a:lnTo>
                                <a:pt x="643077" y="153441"/>
                              </a:lnTo>
                              <a:lnTo>
                                <a:pt x="645947" y="139128"/>
                              </a:lnTo>
                              <a:lnTo>
                                <a:pt x="646658" y="132854"/>
                              </a:lnTo>
                              <a:lnTo>
                                <a:pt x="646658" y="127444"/>
                              </a:lnTo>
                              <a:lnTo>
                                <a:pt x="601091" y="118021"/>
                              </a:lnTo>
                              <a:lnTo>
                                <a:pt x="582244" y="117424"/>
                              </a:lnTo>
                              <a:lnTo>
                                <a:pt x="567905" y="118059"/>
                              </a:lnTo>
                              <a:lnTo>
                                <a:pt x="530250" y="127444"/>
                              </a:lnTo>
                              <a:lnTo>
                                <a:pt x="492798" y="154635"/>
                              </a:lnTo>
                              <a:lnTo>
                                <a:pt x="470128" y="195199"/>
                              </a:lnTo>
                              <a:lnTo>
                                <a:pt x="462495" y="245770"/>
                              </a:lnTo>
                              <a:lnTo>
                                <a:pt x="464439" y="273608"/>
                              </a:lnTo>
                              <a:lnTo>
                                <a:pt x="479945" y="320243"/>
                              </a:lnTo>
                              <a:lnTo>
                                <a:pt x="510895" y="354177"/>
                              </a:lnTo>
                              <a:lnTo>
                                <a:pt x="556933" y="371462"/>
                              </a:lnTo>
                              <a:lnTo>
                                <a:pt x="585584" y="373621"/>
                              </a:lnTo>
                              <a:lnTo>
                                <a:pt x="603211" y="372935"/>
                              </a:lnTo>
                              <a:lnTo>
                                <a:pt x="619823" y="370878"/>
                              </a:lnTo>
                              <a:lnTo>
                                <a:pt x="635419" y="367449"/>
                              </a:lnTo>
                              <a:lnTo>
                                <a:pt x="649998" y="362648"/>
                              </a:lnTo>
                              <a:close/>
                            </a:path>
                            <a:path w="895985" h="490855">
                              <a:moveTo>
                                <a:pt x="895375" y="239560"/>
                              </a:moveTo>
                              <a:lnTo>
                                <a:pt x="894905" y="224345"/>
                              </a:lnTo>
                              <a:lnTo>
                                <a:pt x="893521" y="210159"/>
                              </a:lnTo>
                              <a:lnTo>
                                <a:pt x="891260" y="197345"/>
                              </a:lnTo>
                              <a:lnTo>
                                <a:pt x="891209" y="197027"/>
                              </a:lnTo>
                              <a:lnTo>
                                <a:pt x="888085" y="185356"/>
                              </a:lnTo>
                              <a:lnTo>
                                <a:pt x="887984" y="184937"/>
                              </a:lnTo>
                              <a:lnTo>
                                <a:pt x="883920" y="173875"/>
                              </a:lnTo>
                              <a:lnTo>
                                <a:pt x="879271" y="164071"/>
                              </a:lnTo>
                              <a:lnTo>
                                <a:pt x="879157" y="163830"/>
                              </a:lnTo>
                              <a:lnTo>
                                <a:pt x="875893" y="158457"/>
                              </a:lnTo>
                              <a:lnTo>
                                <a:pt x="845769" y="129235"/>
                              </a:lnTo>
                              <a:lnTo>
                                <a:pt x="845769" y="241477"/>
                              </a:lnTo>
                              <a:lnTo>
                                <a:pt x="845388" y="252996"/>
                              </a:lnTo>
                              <a:lnTo>
                                <a:pt x="836549" y="291084"/>
                              </a:lnTo>
                              <a:lnTo>
                                <a:pt x="812304" y="321564"/>
                              </a:lnTo>
                              <a:lnTo>
                                <a:pt x="775919" y="333679"/>
                              </a:lnTo>
                              <a:lnTo>
                                <a:pt x="767524" y="334022"/>
                              </a:lnTo>
                              <a:lnTo>
                                <a:pt x="757339" y="334022"/>
                              </a:lnTo>
                              <a:lnTo>
                                <a:pt x="749071" y="333552"/>
                              </a:lnTo>
                              <a:lnTo>
                                <a:pt x="736346" y="331647"/>
                              </a:lnTo>
                              <a:lnTo>
                                <a:pt x="730148" y="330060"/>
                              </a:lnTo>
                              <a:lnTo>
                                <a:pt x="724103" y="327825"/>
                              </a:lnTo>
                              <a:lnTo>
                                <a:pt x="724103" y="228587"/>
                              </a:lnTo>
                              <a:lnTo>
                                <a:pt x="732180" y="191071"/>
                              </a:lnTo>
                              <a:lnTo>
                                <a:pt x="770064" y="159893"/>
                              </a:lnTo>
                              <a:lnTo>
                                <a:pt x="777697" y="158457"/>
                              </a:lnTo>
                              <a:lnTo>
                                <a:pt x="785647" y="158457"/>
                              </a:lnTo>
                              <a:lnTo>
                                <a:pt x="800849" y="159893"/>
                              </a:lnTo>
                              <a:lnTo>
                                <a:pt x="800608" y="159893"/>
                              </a:lnTo>
                              <a:lnTo>
                                <a:pt x="813130" y="164071"/>
                              </a:lnTo>
                              <a:lnTo>
                                <a:pt x="837844" y="193078"/>
                              </a:lnTo>
                              <a:lnTo>
                                <a:pt x="845667" y="239560"/>
                              </a:lnTo>
                              <a:lnTo>
                                <a:pt x="845769" y="241477"/>
                              </a:lnTo>
                              <a:lnTo>
                                <a:pt x="845769" y="129235"/>
                              </a:lnTo>
                              <a:lnTo>
                                <a:pt x="844829" y="128651"/>
                              </a:lnTo>
                              <a:lnTo>
                                <a:pt x="835977" y="124587"/>
                              </a:lnTo>
                              <a:lnTo>
                                <a:pt x="826592" y="121450"/>
                              </a:lnTo>
                              <a:lnTo>
                                <a:pt x="817219" y="119303"/>
                              </a:lnTo>
                              <a:lnTo>
                                <a:pt x="817511" y="119303"/>
                              </a:lnTo>
                              <a:lnTo>
                                <a:pt x="806678" y="117868"/>
                              </a:lnTo>
                              <a:lnTo>
                                <a:pt x="796150" y="117424"/>
                              </a:lnTo>
                              <a:lnTo>
                                <a:pt x="789152" y="117640"/>
                              </a:lnTo>
                              <a:lnTo>
                                <a:pt x="742873" y="133705"/>
                              </a:lnTo>
                              <a:lnTo>
                                <a:pt x="721715" y="157505"/>
                              </a:lnTo>
                              <a:lnTo>
                                <a:pt x="721715" y="156552"/>
                              </a:lnTo>
                              <a:lnTo>
                                <a:pt x="721512" y="154787"/>
                              </a:lnTo>
                              <a:lnTo>
                                <a:pt x="720534" y="147485"/>
                              </a:lnTo>
                              <a:lnTo>
                                <a:pt x="719099" y="136029"/>
                              </a:lnTo>
                              <a:lnTo>
                                <a:pt x="703884" y="121450"/>
                              </a:lnTo>
                              <a:lnTo>
                                <a:pt x="704253" y="121450"/>
                              </a:lnTo>
                              <a:lnTo>
                                <a:pt x="700087" y="121246"/>
                              </a:lnTo>
                              <a:lnTo>
                                <a:pt x="693407" y="121246"/>
                              </a:lnTo>
                              <a:lnTo>
                                <a:pt x="689127" y="121450"/>
                              </a:lnTo>
                              <a:lnTo>
                                <a:pt x="689546" y="121450"/>
                              </a:lnTo>
                              <a:lnTo>
                                <a:pt x="683310" y="122034"/>
                              </a:lnTo>
                              <a:lnTo>
                                <a:pt x="680046" y="122516"/>
                              </a:lnTo>
                              <a:lnTo>
                                <a:pt x="676871" y="123151"/>
                              </a:lnTo>
                              <a:lnTo>
                                <a:pt x="676871" y="488645"/>
                              </a:lnTo>
                              <a:lnTo>
                                <a:pt x="680364" y="489280"/>
                              </a:lnTo>
                              <a:lnTo>
                                <a:pt x="684263" y="489750"/>
                              </a:lnTo>
                              <a:lnTo>
                                <a:pt x="692848" y="490385"/>
                              </a:lnTo>
                              <a:lnTo>
                                <a:pt x="696747" y="490550"/>
                              </a:lnTo>
                              <a:lnTo>
                                <a:pt x="703745" y="490550"/>
                              </a:lnTo>
                              <a:lnTo>
                                <a:pt x="707644" y="490385"/>
                              </a:lnTo>
                              <a:lnTo>
                                <a:pt x="716229" y="489750"/>
                              </a:lnTo>
                              <a:lnTo>
                                <a:pt x="720293" y="489280"/>
                              </a:lnTo>
                              <a:lnTo>
                                <a:pt x="724103" y="488645"/>
                              </a:lnTo>
                              <a:lnTo>
                                <a:pt x="724103" y="368376"/>
                              </a:lnTo>
                              <a:lnTo>
                                <a:pt x="729513" y="369963"/>
                              </a:lnTo>
                              <a:lnTo>
                                <a:pt x="735863" y="371246"/>
                              </a:lnTo>
                              <a:lnTo>
                                <a:pt x="750506" y="373151"/>
                              </a:lnTo>
                              <a:lnTo>
                                <a:pt x="757656" y="373634"/>
                              </a:lnTo>
                              <a:lnTo>
                                <a:pt x="764654" y="373634"/>
                              </a:lnTo>
                              <a:lnTo>
                                <a:pt x="805942" y="368376"/>
                              </a:lnTo>
                              <a:lnTo>
                                <a:pt x="842441" y="353644"/>
                              </a:lnTo>
                              <a:lnTo>
                                <a:pt x="864374" y="334022"/>
                              </a:lnTo>
                              <a:lnTo>
                                <a:pt x="876185" y="318604"/>
                              </a:lnTo>
                              <a:lnTo>
                                <a:pt x="886841" y="295681"/>
                              </a:lnTo>
                              <a:lnTo>
                                <a:pt x="893241" y="269341"/>
                              </a:lnTo>
                              <a:lnTo>
                                <a:pt x="895375" y="2395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E602A75" id="Graphic 48" o:spid="_x0000_s1026" style="position:absolute;margin-left:36pt;margin-top:37.2pt;width:70.55pt;height:38.65pt;z-index:-251655168;visibility:visible;mso-wrap-style:square;mso-wrap-distance-left:0;mso-wrap-distance-top:0;mso-wrap-distance-right:0;mso-wrap-distance-bottom:0;mso-position-horizontal:absolute;mso-position-horizontal-relative:page;mso-position-vertical:absolute;mso-position-vertical-relative:page;v-text-anchor:top" coordsize="895985,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" path="m218516,239572r-432,-13843l218046,224345r-1384,-14186l202285,163957r-3657,-5969l196659,154787r-1613,-2045l190360,146773r-7011,-7023l175691,133705r-7277,-4407l168414,241477r-406,11519l158470,291071r-25908,30073l94526,333209r-8649,343l78879,333552r-5905,-343l72517,333209,59080,331571r-6121,-1359l47231,328307r101,-105524l59093,182194,94221,159181r7239,-1193l108775,157988r37744,12344l164947,206286r3467,35191l168414,129298,128600,117881r-10757,-445l105435,118084,65481,133413,47231,152742r,-150837l43726,1270,39751,787,30848,165,26873,,19875,,15976,165,7391,787,3492,1270,,1905,,360273r37452,9309l48844,371411r139,l59334,372618r10719,762l80632,373634r31432,-2223l139611,364744r23622,-11113l182968,338086r3607,-4534l198513,318604r11100,-22923l216281,269341r2235,-29769xem431952,208546r-6160,-41021l420420,156552r-2425,-4940l376605,122859r-41986,-5435l325462,117602r-38100,4267l261150,128397r571,10591l263423,148793r2832,9042l270217,166090r6960,-2032l284226,162217r7150,-1626l297954,159296r-178,l306019,158026r7391,-788l321640,156718r8217,-166l342646,157238r34975,16853l385673,206641r,9068l385673,252920r,77762l379628,332282r-6922,1194l356247,335153r-825,l349567,335457r-13030,l330492,335153,290093,311442r-1753,-7468l288340,294424r978,-10491l292214,274866r4737,-7443l297065,267233r6782,-6198l312483,256235r10046,-3315l322199,252920r12827,-2172l348932,250063r5093,l360222,250380r14631,1270l380898,252285r4775,635l385673,215709r-4458,-635l376326,214579r229,l363689,213639r1512,l354342,213321r-10172,l334035,213639r-38024,7518l259308,245173r-13411,22060l245808,267423r-2603,8700l241630,285445r-470,8979l241109,295376r381,8598l241554,305498r1346,9335l262356,350405r38151,18923l320941,372618r343,l331533,373367r11201,254l355079,373367r12230,-749l413461,365582r18491,-3886l431952,335457r,-85394l431952,215709r,-7163xem649998,362648l639978,325437r-6185,2210l627634,329501r-38710,4521l571995,332701,532638,312801,513397,267144r-1283,-21374l513245,226720r17005,-45364l567905,158546r17209,-1524l599732,157530r13766,1524l626440,161594r12103,3544l641096,159727r1981,-6286l645947,139128r711,-6274l646658,127444r-45567,-9423l582244,117424r-14339,635l530250,127444r-37452,27191l470128,195199r-7633,50571l464439,273608r15506,46635l510895,354177r46038,17285l585584,373621r17627,-686l619823,370878r15596,-3429l649998,362648xem895375,239560r-470,-15215l893521,210159r-2261,-12814l891209,197027r-3124,-11671l887984,184937r-4064,-11062l879271,164071r-114,-241l875893,158457,845769,129235r,112242l845388,252996r-8839,38088l812304,321564r-36385,12115l767524,334022r-10185,l749071,333552r-12725,-1905l730148,330060r-6045,-2235l724103,228587r8077,-37516l770064,159893r7633,-1436l785647,158457r15202,1436l800608,159893r12522,4178l837844,193078r7823,46482l845769,241477r,-112242l844829,128651r-8852,-4064l826592,121450r-9373,-2147l817511,119303r-10833,-1435l796150,117424r-6998,216l742873,133705r-21158,23800l721715,156552r-203,-1765l720534,147485r-1435,-11456l703884,121450r369,l700087,121246r-6680,l689127,121450r419,l683310,122034r-3264,482l676871,123151r,365494l680364,489280r3899,470l692848,490385r3899,165l703745,490550r3899,-165l716229,489750r4064,-470l724103,488645r,-120269l729513,369963r6350,1283l750506,373151r7150,483l764654,373634r41288,-5258l842441,353644r21933,-19622l876185,318604r10656,-22923l893241,269341r2134,-29781xe" stroked="f">
                <v:path arrowok="t"/>
                <w10:wrap anchorx="page" anchory="page"/>
              </v:shape>
            </w:pict>
          </mc:Fallback>
        </mc:AlternateContent>
      </w:r>
      <w:r>
        <w:rPr>
          <w:noProof/>
          <w:sz w:val="2"/>
          <w:szCs w:val="2"/>
        </w:rPr>
        <w:drawing>
          <wp:anchor distT="0" distB="0" distL="0" distR="0" simplePos="0" relativeHeight="251662336" behindDoc="1" locked="0" layoutInCell="1" allowOverlap="1" wp14:anchorId="6FBBE46C" wp14:editId="1636F521">
            <wp:simplePos x="0" y="0"/>
            <wp:positionH relativeFrom="page">
              <wp:posOffset>1596824</wp:posOffset>
            </wp:positionH>
            <wp:positionV relativeFrom="page">
              <wp:posOffset>554428</wp:posOffset>
            </wp:positionV>
            <wp:extent cx="1020373" cy="31459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1" cstate="print"/>
                    <a:stretch>
                      <a:fillRect/>
                    </a:stretch>
                  </pic:blipFill>
                  <pic:spPr>
                    <a:xfrm>
                      <a:off x="0" y="0"/>
                      <a:ext cx="1020373" cy="314592"/>
                    </a:xfrm>
                    <a:prstGeom prst="rect">
                      <a:avLst/>
                    </a:prstGeom>
                  </pic:spPr>
                </pic:pic>
              </a:graphicData>
            </a:graphic>
          </wp:anchor>
        </w:drawing>
      </w:r>
      <w:r>
        <w:rPr>
          <w:noProof/>
          <w:sz w:val="2"/>
          <w:szCs w:val="2"/>
        </w:rPr>
        <mc:AlternateContent>
          <mc:Choice Requires="wps">
            <w:drawing>
              <wp:anchor distT="0" distB="0" distL="0" distR="0" simplePos="0" relativeHeight="251663360" behindDoc="1" locked="0" layoutInCell="1" allowOverlap="1" wp14:anchorId="5566AA0F" wp14:editId="5E96EEB1">
                <wp:simplePos x="0" y="0"/>
                <wp:positionH relativeFrom="page">
                  <wp:posOffset>889300</wp:posOffset>
                </wp:positionH>
                <wp:positionV relativeFrom="page">
                  <wp:posOffset>4437728</wp:posOffset>
                </wp:positionV>
                <wp:extent cx="741045" cy="74104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1045" cy="741045"/>
                        </a:xfrm>
                        <a:custGeom>
                          <a:avLst/>
                          <a:gdLst/>
                          <a:ahLst/>
                          <a:cxnLst/>
                          <a:rect l="l" t="t" r="r" b="b"/>
                          <a:pathLst>
                            <a:path w="741045" h="741045">
                              <a:moveTo>
                                <a:pt x="370230" y="0"/>
                              </a:moveTo>
                              <a:lnTo>
                                <a:pt x="323789" y="2884"/>
                              </a:lnTo>
                              <a:lnTo>
                                <a:pt x="279070" y="11307"/>
                              </a:lnTo>
                              <a:lnTo>
                                <a:pt x="236420" y="24921"/>
                              </a:lnTo>
                              <a:lnTo>
                                <a:pt x="196184" y="43378"/>
                              </a:lnTo>
                              <a:lnTo>
                                <a:pt x="158710" y="66333"/>
                              </a:lnTo>
                              <a:lnTo>
                                <a:pt x="124346" y="93438"/>
                              </a:lnTo>
                              <a:lnTo>
                                <a:pt x="93438" y="124346"/>
                              </a:lnTo>
                              <a:lnTo>
                                <a:pt x="66333" y="158710"/>
                              </a:lnTo>
                              <a:lnTo>
                                <a:pt x="43378" y="196184"/>
                              </a:lnTo>
                              <a:lnTo>
                                <a:pt x="24921" y="236420"/>
                              </a:lnTo>
                              <a:lnTo>
                                <a:pt x="11307" y="279070"/>
                              </a:lnTo>
                              <a:lnTo>
                                <a:pt x="2884" y="323789"/>
                              </a:lnTo>
                              <a:lnTo>
                                <a:pt x="0" y="370230"/>
                              </a:lnTo>
                              <a:lnTo>
                                <a:pt x="2884" y="416670"/>
                              </a:lnTo>
                              <a:lnTo>
                                <a:pt x="11307" y="461389"/>
                              </a:lnTo>
                              <a:lnTo>
                                <a:pt x="24921" y="504040"/>
                              </a:lnTo>
                              <a:lnTo>
                                <a:pt x="43378" y="544276"/>
                              </a:lnTo>
                              <a:lnTo>
                                <a:pt x="66333" y="581749"/>
                              </a:lnTo>
                              <a:lnTo>
                                <a:pt x="93438" y="616114"/>
                              </a:lnTo>
                              <a:lnTo>
                                <a:pt x="124346" y="647022"/>
                              </a:lnTo>
                              <a:lnTo>
                                <a:pt x="158710" y="674127"/>
                              </a:lnTo>
                              <a:lnTo>
                                <a:pt x="196184" y="697081"/>
                              </a:lnTo>
                              <a:lnTo>
                                <a:pt x="236420" y="715539"/>
                              </a:lnTo>
                              <a:lnTo>
                                <a:pt x="279070" y="729153"/>
                              </a:lnTo>
                              <a:lnTo>
                                <a:pt x="323789" y="737576"/>
                              </a:lnTo>
                              <a:lnTo>
                                <a:pt x="370230" y="740460"/>
                              </a:lnTo>
                              <a:lnTo>
                                <a:pt x="416670" y="737576"/>
                              </a:lnTo>
                              <a:lnTo>
                                <a:pt x="461389" y="729153"/>
                              </a:lnTo>
                              <a:lnTo>
                                <a:pt x="504040" y="715539"/>
                              </a:lnTo>
                              <a:lnTo>
                                <a:pt x="544276" y="697081"/>
                              </a:lnTo>
                              <a:lnTo>
                                <a:pt x="581749" y="674127"/>
                              </a:lnTo>
                              <a:lnTo>
                                <a:pt x="616114" y="647022"/>
                              </a:lnTo>
                              <a:lnTo>
                                <a:pt x="647022" y="616114"/>
                              </a:lnTo>
                              <a:lnTo>
                                <a:pt x="674127" y="581749"/>
                              </a:lnTo>
                              <a:lnTo>
                                <a:pt x="697081" y="544276"/>
                              </a:lnTo>
                              <a:lnTo>
                                <a:pt x="715539" y="504040"/>
                              </a:lnTo>
                              <a:lnTo>
                                <a:pt x="729153" y="461389"/>
                              </a:lnTo>
                              <a:lnTo>
                                <a:pt x="737576" y="416670"/>
                              </a:lnTo>
                              <a:lnTo>
                                <a:pt x="740460" y="370230"/>
                              </a:lnTo>
                              <a:lnTo>
                                <a:pt x="737576" y="323789"/>
                              </a:lnTo>
                              <a:lnTo>
                                <a:pt x="729153" y="279070"/>
                              </a:lnTo>
                              <a:lnTo>
                                <a:pt x="715539" y="236420"/>
                              </a:lnTo>
                              <a:lnTo>
                                <a:pt x="697081" y="196184"/>
                              </a:lnTo>
                              <a:lnTo>
                                <a:pt x="674127" y="158710"/>
                              </a:lnTo>
                              <a:lnTo>
                                <a:pt x="647022" y="124346"/>
                              </a:lnTo>
                              <a:lnTo>
                                <a:pt x="616114" y="93438"/>
                              </a:lnTo>
                              <a:lnTo>
                                <a:pt x="581749" y="66333"/>
                              </a:lnTo>
                              <a:lnTo>
                                <a:pt x="544276" y="43378"/>
                              </a:lnTo>
                              <a:lnTo>
                                <a:pt x="504040" y="24921"/>
                              </a:lnTo>
                              <a:lnTo>
                                <a:pt x="461389" y="11307"/>
                              </a:lnTo>
                              <a:lnTo>
                                <a:pt x="416670" y="2884"/>
                              </a:lnTo>
                              <a:lnTo>
                                <a:pt x="370230" y="0"/>
                              </a:lnTo>
                              <a:close/>
                            </a:path>
                          </a:pathLst>
                        </a:custGeom>
                        <a:solidFill>
                          <a:srgbClr val="F1DB00"/>
                        </a:solidFill>
                      </wps:spPr>
                      <wps:bodyPr wrap="square" lIns="0" tIns="0" rIns="0" bIns="0" rtlCol="0">
                        <a:prstTxWarp prst="textNoShape">
                          <a:avLst/>
                        </a:prstTxWarp>
                        <a:noAutofit/>
                      </wps:bodyPr>
                    </wps:wsp>
                  </a:graphicData>
                </a:graphic>
              </wp:anchor>
            </w:drawing>
          </mc:Choice>
          <mc:Fallback>
            <w:pict>
              <v:shape w14:anchorId="4D42778A" id="Graphic 50" o:spid="_x0000_s1026" style="position:absolute;margin-left:70pt;margin-top:349.45pt;width:58.35pt;height:58.35pt;z-index:-251653120;visibility:visible;mso-wrap-style:square;mso-wrap-distance-left:0;mso-wrap-distance-top:0;mso-wrap-distance-right:0;mso-wrap-distance-bottom:0;mso-position-horizontal:absolute;mso-position-horizontal-relative:page;mso-position-vertical:absolute;mso-position-vertical-relative:page;v-text-anchor:top" coordsize="741045,74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" path="m370230,l323789,2884r-44719,8423l236420,24921,196184,43378,158710,66333,124346,93438,93438,124346,66333,158710,43378,196184,24921,236420,11307,279070,2884,323789,,370230r2884,46440l11307,461389r13614,42651l43378,544276r22955,37473l93438,616114r30908,30908l158710,674127r37474,22954l236420,715539r42650,13614l323789,737576r46441,2884l416670,737576r44719,-8423l504040,715539r40236,-18458l581749,674127r34365,-27105l647022,616114r27105,-34365l697081,544276r18458,-40236l729153,461389r8423,-44719l740460,370230r-2884,-46441l729153,279070,715539,236420,697081,196184,674127,158710,647022,124346,616114,93438,581749,66333,544276,43378,504040,24921,461389,11307,416670,2884,370230,xe" fillcolor="#f1db00" stroked="f">
                <v:path arrowok="t"/>
                <w10:wrap anchorx="page" anchory="page"/>
              </v:shape>
            </w:pict>
          </mc:Fallback>
        </mc:AlternateContent>
      </w:r>
      <w:r>
        <w:rPr>
          <w:noProof/>
          <w:sz w:val="2"/>
          <w:szCs w:val="2"/>
        </w:rPr>
        <mc:AlternateContent>
          <mc:Choice Requires="wpg">
            <w:drawing>
              <wp:anchor distT="0" distB="0" distL="0" distR="0" simplePos="0" relativeHeight="251664384" behindDoc="1" locked="0" layoutInCell="1" allowOverlap="1" wp14:anchorId="5F4FF60F" wp14:editId="199F7DA9">
                <wp:simplePos x="0" y="0"/>
                <wp:positionH relativeFrom="page">
                  <wp:posOffset>0</wp:posOffset>
                </wp:positionH>
                <wp:positionV relativeFrom="page">
                  <wp:posOffset>5087607</wp:posOffset>
                </wp:positionV>
                <wp:extent cx="7560309" cy="463486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634865"/>
                          <a:chOff x="0" y="0"/>
                          <a:chExt cx="7560309" cy="4634865"/>
                        </a:xfrm>
                      </wpg:grpSpPr>
                      <wps:wsp>
                        <wps:cNvPr id="52" name="Graphic 52"/>
                        <wps:cNvSpPr/>
                        <wps:spPr>
                          <a:xfrm>
                            <a:off x="0" y="186281"/>
                            <a:ext cx="7560309" cy="2884805"/>
                          </a:xfrm>
                          <a:custGeom>
                            <a:avLst/>
                            <a:gdLst/>
                            <a:ahLst/>
                            <a:cxnLst/>
                            <a:rect l="l" t="t" r="r" b="b"/>
                            <a:pathLst>
                              <a:path w="7560309" h="2884805">
                                <a:moveTo>
                                  <a:pt x="1513339" y="0"/>
                                </a:moveTo>
                                <a:lnTo>
                                  <a:pt x="1005733" y="0"/>
                                </a:lnTo>
                                <a:lnTo>
                                  <a:pt x="956257" y="4004"/>
                                </a:lnTo>
                                <a:lnTo>
                                  <a:pt x="909299" y="15596"/>
                                </a:lnTo>
                                <a:lnTo>
                                  <a:pt x="865493" y="34140"/>
                                </a:lnTo>
                                <a:lnTo>
                                  <a:pt x="825473" y="59004"/>
                                </a:lnTo>
                                <a:lnTo>
                                  <a:pt x="789873" y="89554"/>
                                </a:lnTo>
                                <a:lnTo>
                                  <a:pt x="759324" y="125155"/>
                                </a:lnTo>
                                <a:lnTo>
                                  <a:pt x="734461" y="165175"/>
                                </a:lnTo>
                                <a:lnTo>
                                  <a:pt x="715918" y="208980"/>
                                </a:lnTo>
                                <a:lnTo>
                                  <a:pt x="704327" y="255936"/>
                                </a:lnTo>
                                <a:lnTo>
                                  <a:pt x="700323" y="305409"/>
                                </a:lnTo>
                                <a:lnTo>
                                  <a:pt x="700323" y="2609430"/>
                                </a:lnTo>
                                <a:lnTo>
                                  <a:pt x="695620" y="2655947"/>
                                </a:lnTo>
                                <a:lnTo>
                                  <a:pt x="682134" y="2699300"/>
                                </a:lnTo>
                                <a:lnTo>
                                  <a:pt x="660801" y="2738553"/>
                                </a:lnTo>
                                <a:lnTo>
                                  <a:pt x="632559" y="2772768"/>
                                </a:lnTo>
                                <a:lnTo>
                                  <a:pt x="598344" y="2801010"/>
                                </a:lnTo>
                                <a:lnTo>
                                  <a:pt x="559091" y="2822343"/>
                                </a:lnTo>
                                <a:lnTo>
                                  <a:pt x="515738" y="2835829"/>
                                </a:lnTo>
                                <a:lnTo>
                                  <a:pt x="469221" y="2840532"/>
                                </a:lnTo>
                                <a:lnTo>
                                  <a:pt x="0" y="2840532"/>
                                </a:lnTo>
                                <a:lnTo>
                                  <a:pt x="0" y="2884728"/>
                                </a:lnTo>
                                <a:lnTo>
                                  <a:pt x="469221" y="2884728"/>
                                </a:lnTo>
                                <a:lnTo>
                                  <a:pt x="518640" y="2880285"/>
                                </a:lnTo>
                                <a:lnTo>
                                  <a:pt x="565180" y="2867477"/>
                                </a:lnTo>
                                <a:lnTo>
                                  <a:pt x="608057" y="2847089"/>
                                </a:lnTo>
                                <a:lnTo>
                                  <a:pt x="646488" y="2819903"/>
                                </a:lnTo>
                                <a:lnTo>
                                  <a:pt x="679690" y="2786703"/>
                                </a:lnTo>
                                <a:lnTo>
                                  <a:pt x="706877" y="2748272"/>
                                </a:lnTo>
                                <a:lnTo>
                                  <a:pt x="727267" y="2705394"/>
                                </a:lnTo>
                                <a:lnTo>
                                  <a:pt x="740075" y="2658852"/>
                                </a:lnTo>
                                <a:lnTo>
                                  <a:pt x="744519" y="2609430"/>
                                </a:lnTo>
                                <a:lnTo>
                                  <a:pt x="744519" y="305409"/>
                                </a:lnTo>
                                <a:lnTo>
                                  <a:pt x="748735" y="258517"/>
                                </a:lnTo>
                                <a:lnTo>
                                  <a:pt x="760887" y="214357"/>
                                </a:lnTo>
                                <a:lnTo>
                                  <a:pt x="780232" y="173673"/>
                                </a:lnTo>
                                <a:lnTo>
                                  <a:pt x="806026" y="137209"/>
                                </a:lnTo>
                                <a:lnTo>
                                  <a:pt x="837527" y="105707"/>
                                </a:lnTo>
                                <a:lnTo>
                                  <a:pt x="873991" y="79911"/>
                                </a:lnTo>
                                <a:lnTo>
                                  <a:pt x="914676" y="60565"/>
                                </a:lnTo>
                                <a:lnTo>
                                  <a:pt x="958838" y="48412"/>
                                </a:lnTo>
                                <a:lnTo>
                                  <a:pt x="1005733" y="44196"/>
                                </a:lnTo>
                                <a:lnTo>
                                  <a:pt x="1669758" y="44196"/>
                                </a:lnTo>
                                <a:lnTo>
                                  <a:pt x="1653573" y="34140"/>
                                </a:lnTo>
                                <a:lnTo>
                                  <a:pt x="1609768" y="15596"/>
                                </a:lnTo>
                                <a:lnTo>
                                  <a:pt x="1562812" y="4004"/>
                                </a:lnTo>
                                <a:lnTo>
                                  <a:pt x="1513339" y="0"/>
                                </a:lnTo>
                                <a:close/>
                              </a:path>
                              <a:path w="7560309" h="2884805">
                                <a:moveTo>
                                  <a:pt x="1669758" y="44196"/>
                                </a:moveTo>
                                <a:lnTo>
                                  <a:pt x="1513339" y="44196"/>
                                </a:lnTo>
                                <a:lnTo>
                                  <a:pt x="1560231" y="48412"/>
                                </a:lnTo>
                                <a:lnTo>
                                  <a:pt x="1604391" y="60565"/>
                                </a:lnTo>
                                <a:lnTo>
                                  <a:pt x="1645075" y="79911"/>
                                </a:lnTo>
                                <a:lnTo>
                                  <a:pt x="1681540" y="105707"/>
                                </a:lnTo>
                                <a:lnTo>
                                  <a:pt x="1713042" y="137209"/>
                                </a:lnTo>
                                <a:lnTo>
                                  <a:pt x="1738837" y="173673"/>
                                </a:lnTo>
                                <a:lnTo>
                                  <a:pt x="1758184" y="214357"/>
                                </a:lnTo>
                                <a:lnTo>
                                  <a:pt x="1770337" y="258517"/>
                                </a:lnTo>
                                <a:lnTo>
                                  <a:pt x="1774553" y="305409"/>
                                </a:lnTo>
                                <a:lnTo>
                                  <a:pt x="1774553" y="2609430"/>
                                </a:lnTo>
                                <a:lnTo>
                                  <a:pt x="1778996" y="2658852"/>
                                </a:lnTo>
                                <a:lnTo>
                                  <a:pt x="1791804" y="2705394"/>
                                </a:lnTo>
                                <a:lnTo>
                                  <a:pt x="1812192" y="2748272"/>
                                </a:lnTo>
                                <a:lnTo>
                                  <a:pt x="1839378" y="2786703"/>
                                </a:lnTo>
                                <a:lnTo>
                                  <a:pt x="1872578" y="2819903"/>
                                </a:lnTo>
                                <a:lnTo>
                                  <a:pt x="1911009" y="2847089"/>
                                </a:lnTo>
                                <a:lnTo>
                                  <a:pt x="1953887" y="2867477"/>
                                </a:lnTo>
                                <a:lnTo>
                                  <a:pt x="2000429" y="2880285"/>
                                </a:lnTo>
                                <a:lnTo>
                                  <a:pt x="2049851" y="2884728"/>
                                </a:lnTo>
                                <a:lnTo>
                                  <a:pt x="7559992" y="2884728"/>
                                </a:lnTo>
                                <a:lnTo>
                                  <a:pt x="7559992" y="2840532"/>
                                </a:lnTo>
                                <a:lnTo>
                                  <a:pt x="2049851" y="2840532"/>
                                </a:lnTo>
                                <a:lnTo>
                                  <a:pt x="2003334" y="2835829"/>
                                </a:lnTo>
                                <a:lnTo>
                                  <a:pt x="1959981" y="2822343"/>
                                </a:lnTo>
                                <a:lnTo>
                                  <a:pt x="1920728" y="2801010"/>
                                </a:lnTo>
                                <a:lnTo>
                                  <a:pt x="1886513" y="2772768"/>
                                </a:lnTo>
                                <a:lnTo>
                                  <a:pt x="1858271" y="2738553"/>
                                </a:lnTo>
                                <a:lnTo>
                                  <a:pt x="1836938" y="2699300"/>
                                </a:lnTo>
                                <a:lnTo>
                                  <a:pt x="1823452" y="2655947"/>
                                </a:lnTo>
                                <a:lnTo>
                                  <a:pt x="1818749" y="2609430"/>
                                </a:lnTo>
                                <a:lnTo>
                                  <a:pt x="1818749" y="305409"/>
                                </a:lnTo>
                                <a:lnTo>
                                  <a:pt x="1814744" y="255936"/>
                                </a:lnTo>
                                <a:lnTo>
                                  <a:pt x="1803153" y="208980"/>
                                </a:lnTo>
                                <a:lnTo>
                                  <a:pt x="1784608" y="165175"/>
                                </a:lnTo>
                                <a:lnTo>
                                  <a:pt x="1759744" y="125155"/>
                                </a:lnTo>
                                <a:lnTo>
                                  <a:pt x="1729195" y="89554"/>
                                </a:lnTo>
                                <a:lnTo>
                                  <a:pt x="1693593" y="59004"/>
                                </a:lnTo>
                                <a:lnTo>
                                  <a:pt x="1669758" y="44196"/>
                                </a:lnTo>
                                <a:close/>
                              </a:path>
                            </a:pathLst>
                          </a:custGeom>
                          <a:solidFill>
                            <a:srgbClr val="F1DB00"/>
                          </a:solidFill>
                        </wps:spPr>
                        <wps:bodyPr wrap="square" lIns="0" tIns="0" rIns="0" bIns="0" rtlCol="0">
                          <a:prstTxWarp prst="textNoShape">
                            <a:avLst/>
                          </a:prstTxWarp>
                          <a:noAutofit/>
                        </wps:bodyPr>
                      </wps:wsp>
                      <wps:wsp>
                        <wps:cNvPr id="53" name="Graphic 53"/>
                        <wps:cNvSpPr/>
                        <wps:spPr>
                          <a:xfrm>
                            <a:off x="0" y="0"/>
                            <a:ext cx="7560309" cy="4241165"/>
                          </a:xfrm>
                          <a:custGeom>
                            <a:avLst/>
                            <a:gdLst/>
                            <a:ahLst/>
                            <a:cxnLst/>
                            <a:rect l="l" t="t" r="r" b="b"/>
                            <a:pathLst>
                              <a:path w="7560309" h="4241165">
                                <a:moveTo>
                                  <a:pt x="6134722" y="468845"/>
                                </a:moveTo>
                                <a:lnTo>
                                  <a:pt x="6132296" y="420916"/>
                                </a:lnTo>
                                <a:lnTo>
                                  <a:pt x="6125197" y="374357"/>
                                </a:lnTo>
                                <a:lnTo>
                                  <a:pt x="6113640" y="329425"/>
                                </a:lnTo>
                                <a:lnTo>
                                  <a:pt x="6097879" y="286359"/>
                                </a:lnTo>
                                <a:lnTo>
                                  <a:pt x="6078131" y="245376"/>
                                </a:lnTo>
                                <a:lnTo>
                                  <a:pt x="6054649" y="206717"/>
                                </a:lnTo>
                                <a:lnTo>
                                  <a:pt x="6027661" y="170624"/>
                                </a:lnTo>
                                <a:lnTo>
                                  <a:pt x="5997397" y="137325"/>
                                </a:lnTo>
                                <a:lnTo>
                                  <a:pt x="5964110" y="107061"/>
                                </a:lnTo>
                                <a:lnTo>
                                  <a:pt x="5928017" y="80073"/>
                                </a:lnTo>
                                <a:lnTo>
                                  <a:pt x="5889358" y="56591"/>
                                </a:lnTo>
                                <a:lnTo>
                                  <a:pt x="5848375" y="36855"/>
                                </a:lnTo>
                                <a:lnTo>
                                  <a:pt x="5805297" y="21082"/>
                                </a:lnTo>
                                <a:lnTo>
                                  <a:pt x="5760364" y="9537"/>
                                </a:lnTo>
                                <a:lnTo>
                                  <a:pt x="5713819" y="2425"/>
                                </a:lnTo>
                                <a:lnTo>
                                  <a:pt x="5665876" y="0"/>
                                </a:lnTo>
                                <a:lnTo>
                                  <a:pt x="5617934" y="2425"/>
                                </a:lnTo>
                                <a:lnTo>
                                  <a:pt x="5571388" y="9537"/>
                                </a:lnTo>
                                <a:lnTo>
                                  <a:pt x="5526456" y="21082"/>
                                </a:lnTo>
                                <a:lnTo>
                                  <a:pt x="5483377" y="36855"/>
                                </a:lnTo>
                                <a:lnTo>
                                  <a:pt x="5442394" y="56591"/>
                                </a:lnTo>
                                <a:lnTo>
                                  <a:pt x="5403735" y="80073"/>
                                </a:lnTo>
                                <a:lnTo>
                                  <a:pt x="5367642" y="107061"/>
                                </a:lnTo>
                                <a:lnTo>
                                  <a:pt x="5334355" y="137325"/>
                                </a:lnTo>
                                <a:lnTo>
                                  <a:pt x="5304091" y="170624"/>
                                </a:lnTo>
                                <a:lnTo>
                                  <a:pt x="5277104" y="206717"/>
                                </a:lnTo>
                                <a:lnTo>
                                  <a:pt x="5253621" y="245376"/>
                                </a:lnTo>
                                <a:lnTo>
                                  <a:pt x="5233873" y="286359"/>
                                </a:lnTo>
                                <a:lnTo>
                                  <a:pt x="5218112" y="329425"/>
                                </a:lnTo>
                                <a:lnTo>
                                  <a:pt x="5206555" y="374357"/>
                                </a:lnTo>
                                <a:lnTo>
                                  <a:pt x="5199456" y="420916"/>
                                </a:lnTo>
                                <a:lnTo>
                                  <a:pt x="5197030" y="468845"/>
                                </a:lnTo>
                                <a:lnTo>
                                  <a:pt x="5199456" y="516788"/>
                                </a:lnTo>
                                <a:lnTo>
                                  <a:pt x="5206555" y="563346"/>
                                </a:lnTo>
                                <a:lnTo>
                                  <a:pt x="5218112" y="608279"/>
                                </a:lnTo>
                                <a:lnTo>
                                  <a:pt x="5233873" y="651344"/>
                                </a:lnTo>
                                <a:lnTo>
                                  <a:pt x="5253621" y="692327"/>
                                </a:lnTo>
                                <a:lnTo>
                                  <a:pt x="5277104" y="730986"/>
                                </a:lnTo>
                                <a:lnTo>
                                  <a:pt x="5304091" y="767080"/>
                                </a:lnTo>
                                <a:lnTo>
                                  <a:pt x="5334355" y="800379"/>
                                </a:lnTo>
                                <a:lnTo>
                                  <a:pt x="5367642" y="830643"/>
                                </a:lnTo>
                                <a:lnTo>
                                  <a:pt x="5403735" y="857631"/>
                                </a:lnTo>
                                <a:lnTo>
                                  <a:pt x="5442394" y="881113"/>
                                </a:lnTo>
                                <a:lnTo>
                                  <a:pt x="5483377" y="900849"/>
                                </a:lnTo>
                                <a:lnTo>
                                  <a:pt x="5526456" y="916622"/>
                                </a:lnTo>
                                <a:lnTo>
                                  <a:pt x="5571388" y="928166"/>
                                </a:lnTo>
                                <a:lnTo>
                                  <a:pt x="5617934" y="935278"/>
                                </a:lnTo>
                                <a:lnTo>
                                  <a:pt x="5665876" y="937691"/>
                                </a:lnTo>
                                <a:lnTo>
                                  <a:pt x="5713819" y="935278"/>
                                </a:lnTo>
                                <a:lnTo>
                                  <a:pt x="5760364" y="928166"/>
                                </a:lnTo>
                                <a:lnTo>
                                  <a:pt x="5805297" y="916622"/>
                                </a:lnTo>
                                <a:lnTo>
                                  <a:pt x="5848375" y="900849"/>
                                </a:lnTo>
                                <a:lnTo>
                                  <a:pt x="5889358" y="881113"/>
                                </a:lnTo>
                                <a:lnTo>
                                  <a:pt x="5928017" y="857631"/>
                                </a:lnTo>
                                <a:lnTo>
                                  <a:pt x="5964110" y="830643"/>
                                </a:lnTo>
                                <a:lnTo>
                                  <a:pt x="5997397" y="800379"/>
                                </a:lnTo>
                                <a:lnTo>
                                  <a:pt x="6027661" y="767080"/>
                                </a:lnTo>
                                <a:lnTo>
                                  <a:pt x="6054649" y="730986"/>
                                </a:lnTo>
                                <a:lnTo>
                                  <a:pt x="6078131" y="692327"/>
                                </a:lnTo>
                                <a:lnTo>
                                  <a:pt x="6097879" y="651344"/>
                                </a:lnTo>
                                <a:lnTo>
                                  <a:pt x="6113640" y="608279"/>
                                </a:lnTo>
                                <a:lnTo>
                                  <a:pt x="6125197" y="563346"/>
                                </a:lnTo>
                                <a:lnTo>
                                  <a:pt x="6132296" y="516788"/>
                                </a:lnTo>
                                <a:lnTo>
                                  <a:pt x="6134722" y="468845"/>
                                </a:lnTo>
                                <a:close/>
                              </a:path>
                              <a:path w="7560309" h="4241165">
                                <a:moveTo>
                                  <a:pt x="7559992" y="4196626"/>
                                </a:moveTo>
                                <a:lnTo>
                                  <a:pt x="6545631" y="4196626"/>
                                </a:lnTo>
                                <a:lnTo>
                                  <a:pt x="6499123" y="4191927"/>
                                </a:lnTo>
                                <a:lnTo>
                                  <a:pt x="6455765" y="4178439"/>
                                </a:lnTo>
                                <a:lnTo>
                                  <a:pt x="6416510" y="4157103"/>
                                </a:lnTo>
                                <a:lnTo>
                                  <a:pt x="6382296" y="4128859"/>
                                </a:lnTo>
                                <a:lnTo>
                                  <a:pt x="6354051" y="4094645"/>
                                </a:lnTo>
                                <a:lnTo>
                                  <a:pt x="6332715" y="4055389"/>
                                </a:lnTo>
                                <a:lnTo>
                                  <a:pt x="6319228" y="4012044"/>
                                </a:lnTo>
                                <a:lnTo>
                                  <a:pt x="6314529" y="3965524"/>
                                </a:lnTo>
                                <a:lnTo>
                                  <a:pt x="6314529" y="1362494"/>
                                </a:lnTo>
                                <a:lnTo>
                                  <a:pt x="6311303" y="1314589"/>
                                </a:lnTo>
                                <a:lnTo>
                                  <a:pt x="6301879" y="1268615"/>
                                </a:lnTo>
                                <a:lnTo>
                                  <a:pt x="6286703" y="1225016"/>
                                </a:lnTo>
                                <a:lnTo>
                                  <a:pt x="6266192" y="1184198"/>
                                </a:lnTo>
                                <a:lnTo>
                                  <a:pt x="6240767" y="1146581"/>
                                </a:lnTo>
                                <a:lnTo>
                                  <a:pt x="6210859" y="1112621"/>
                                </a:lnTo>
                                <a:lnTo>
                                  <a:pt x="6176899" y="1082713"/>
                                </a:lnTo>
                                <a:lnTo>
                                  <a:pt x="6139294" y="1057287"/>
                                </a:lnTo>
                                <a:lnTo>
                                  <a:pt x="6131052" y="1053147"/>
                                </a:lnTo>
                                <a:lnTo>
                                  <a:pt x="6098476" y="1036777"/>
                                </a:lnTo>
                                <a:lnTo>
                                  <a:pt x="6054864" y="1021600"/>
                                </a:lnTo>
                                <a:lnTo>
                                  <a:pt x="6008890" y="1012190"/>
                                </a:lnTo>
                                <a:lnTo>
                                  <a:pt x="5960986" y="1008951"/>
                                </a:lnTo>
                                <a:lnTo>
                                  <a:pt x="5367121" y="1008951"/>
                                </a:lnTo>
                                <a:lnTo>
                                  <a:pt x="5319217" y="1012190"/>
                                </a:lnTo>
                                <a:lnTo>
                                  <a:pt x="5273243" y="1021600"/>
                                </a:lnTo>
                                <a:lnTo>
                                  <a:pt x="5229631" y="1036777"/>
                                </a:lnTo>
                                <a:lnTo>
                                  <a:pt x="5188813" y="1057287"/>
                                </a:lnTo>
                                <a:lnTo>
                                  <a:pt x="5151209" y="1082713"/>
                                </a:lnTo>
                                <a:lnTo>
                                  <a:pt x="5117236" y="1112621"/>
                                </a:lnTo>
                                <a:lnTo>
                                  <a:pt x="5087328" y="1146581"/>
                                </a:lnTo>
                                <a:lnTo>
                                  <a:pt x="5061915" y="1184198"/>
                                </a:lnTo>
                                <a:lnTo>
                                  <a:pt x="5041392" y="1225016"/>
                                </a:lnTo>
                                <a:lnTo>
                                  <a:pt x="5026215" y="1268615"/>
                                </a:lnTo>
                                <a:lnTo>
                                  <a:pt x="5016805" y="1314589"/>
                                </a:lnTo>
                                <a:lnTo>
                                  <a:pt x="5013566" y="1362494"/>
                                </a:lnTo>
                                <a:lnTo>
                                  <a:pt x="5013566" y="3965524"/>
                                </a:lnTo>
                                <a:lnTo>
                                  <a:pt x="5008867" y="4012044"/>
                                </a:lnTo>
                                <a:lnTo>
                                  <a:pt x="4995380" y="4055389"/>
                                </a:lnTo>
                                <a:lnTo>
                                  <a:pt x="4974044" y="4094645"/>
                                </a:lnTo>
                                <a:lnTo>
                                  <a:pt x="4945799" y="4128859"/>
                                </a:lnTo>
                                <a:lnTo>
                                  <a:pt x="4911585" y="4157103"/>
                                </a:lnTo>
                                <a:lnTo>
                                  <a:pt x="4872329" y="4178439"/>
                                </a:lnTo>
                                <a:lnTo>
                                  <a:pt x="4828984" y="4191927"/>
                                </a:lnTo>
                                <a:lnTo>
                                  <a:pt x="4782464" y="4196626"/>
                                </a:lnTo>
                                <a:lnTo>
                                  <a:pt x="0" y="4196626"/>
                                </a:lnTo>
                                <a:lnTo>
                                  <a:pt x="0" y="4240822"/>
                                </a:lnTo>
                                <a:lnTo>
                                  <a:pt x="4782464" y="4240822"/>
                                </a:lnTo>
                                <a:lnTo>
                                  <a:pt x="4831893" y="4236377"/>
                                </a:lnTo>
                                <a:lnTo>
                                  <a:pt x="4878425" y="4223575"/>
                                </a:lnTo>
                                <a:lnTo>
                                  <a:pt x="4921313" y="4203179"/>
                                </a:lnTo>
                                <a:lnTo>
                                  <a:pt x="4959743" y="4176001"/>
                                </a:lnTo>
                                <a:lnTo>
                                  <a:pt x="4992941" y="4142790"/>
                                </a:lnTo>
                                <a:lnTo>
                                  <a:pt x="5020119" y="4104360"/>
                                </a:lnTo>
                                <a:lnTo>
                                  <a:pt x="5040515" y="4061485"/>
                                </a:lnTo>
                                <a:lnTo>
                                  <a:pt x="5053317" y="4014940"/>
                                </a:lnTo>
                                <a:lnTo>
                                  <a:pt x="5057762" y="3965524"/>
                                </a:lnTo>
                                <a:lnTo>
                                  <a:pt x="5057762" y="1362494"/>
                                </a:lnTo>
                                <a:lnTo>
                                  <a:pt x="5061128" y="1316837"/>
                                </a:lnTo>
                                <a:lnTo>
                                  <a:pt x="5070881" y="1273251"/>
                                </a:lnTo>
                                <a:lnTo>
                                  <a:pt x="5086566" y="1232204"/>
                                </a:lnTo>
                                <a:lnTo>
                                  <a:pt x="5107673" y="1194168"/>
                                </a:lnTo>
                                <a:lnTo>
                                  <a:pt x="5133733" y="1159649"/>
                                </a:lnTo>
                                <a:lnTo>
                                  <a:pt x="5164277" y="1129118"/>
                                </a:lnTo>
                                <a:lnTo>
                                  <a:pt x="5198796" y="1103058"/>
                                </a:lnTo>
                                <a:lnTo>
                                  <a:pt x="5236832" y="1081938"/>
                                </a:lnTo>
                                <a:lnTo>
                                  <a:pt x="5277878" y="1066266"/>
                                </a:lnTo>
                                <a:lnTo>
                                  <a:pt x="5321465" y="1056513"/>
                                </a:lnTo>
                                <a:lnTo>
                                  <a:pt x="5367121" y="1053147"/>
                                </a:lnTo>
                                <a:lnTo>
                                  <a:pt x="5960986" y="1053147"/>
                                </a:lnTo>
                                <a:lnTo>
                                  <a:pt x="6006643" y="1056513"/>
                                </a:lnTo>
                                <a:lnTo>
                                  <a:pt x="6050229" y="1066266"/>
                                </a:lnTo>
                                <a:lnTo>
                                  <a:pt x="6091275" y="1081938"/>
                                </a:lnTo>
                                <a:lnTo>
                                  <a:pt x="6129312" y="1103058"/>
                                </a:lnTo>
                                <a:lnTo>
                                  <a:pt x="6163830" y="1129118"/>
                                </a:lnTo>
                                <a:lnTo>
                                  <a:pt x="6194361" y="1159649"/>
                                </a:lnTo>
                                <a:lnTo>
                                  <a:pt x="6220422" y="1194168"/>
                                </a:lnTo>
                                <a:lnTo>
                                  <a:pt x="6241542" y="1232204"/>
                                </a:lnTo>
                                <a:lnTo>
                                  <a:pt x="6257214" y="1273251"/>
                                </a:lnTo>
                                <a:lnTo>
                                  <a:pt x="6266980" y="1316837"/>
                                </a:lnTo>
                                <a:lnTo>
                                  <a:pt x="6270333" y="1362494"/>
                                </a:lnTo>
                                <a:lnTo>
                                  <a:pt x="6270333" y="3965524"/>
                                </a:lnTo>
                                <a:lnTo>
                                  <a:pt x="6274778" y="4014940"/>
                                </a:lnTo>
                                <a:lnTo>
                                  <a:pt x="6287592" y="4061485"/>
                                </a:lnTo>
                                <a:lnTo>
                                  <a:pt x="6307975" y="4104360"/>
                                </a:lnTo>
                                <a:lnTo>
                                  <a:pt x="6335166" y="4142790"/>
                                </a:lnTo>
                                <a:lnTo>
                                  <a:pt x="6368364" y="4176001"/>
                                </a:lnTo>
                                <a:lnTo>
                                  <a:pt x="6406794" y="4203179"/>
                                </a:lnTo>
                                <a:lnTo>
                                  <a:pt x="6449669" y="4223575"/>
                                </a:lnTo>
                                <a:lnTo>
                                  <a:pt x="6496215" y="4236377"/>
                                </a:lnTo>
                                <a:lnTo>
                                  <a:pt x="6545631" y="4240822"/>
                                </a:lnTo>
                                <a:lnTo>
                                  <a:pt x="7559992" y="4240822"/>
                                </a:lnTo>
                                <a:lnTo>
                                  <a:pt x="7559992" y="4196626"/>
                                </a:lnTo>
                                <a:close/>
                              </a:path>
                            </a:pathLst>
                          </a:custGeom>
                          <a:solidFill>
                            <a:srgbClr val="989514"/>
                          </a:solidFill>
                        </wps:spPr>
                        <wps:bodyPr wrap="square" lIns="0" tIns="0" rIns="0" bIns="0" rtlCol="0">
                          <a:prstTxWarp prst="textNoShape">
                            <a:avLst/>
                          </a:prstTxWarp>
                          <a:noAutofit/>
                        </wps:bodyPr>
                      </wps:wsp>
                      <wps:wsp>
                        <wps:cNvPr id="54" name="Graphic 54"/>
                        <wps:cNvSpPr/>
                        <wps:spPr>
                          <a:xfrm>
                            <a:off x="0" y="28066"/>
                            <a:ext cx="7560309" cy="4606925"/>
                          </a:xfrm>
                          <a:custGeom>
                            <a:avLst/>
                            <a:gdLst/>
                            <a:ahLst/>
                            <a:cxnLst/>
                            <a:rect l="l" t="t" r="r" b="b"/>
                            <a:pathLst>
                              <a:path w="7560309" h="4606925">
                                <a:moveTo>
                                  <a:pt x="728891" y="422859"/>
                                </a:moveTo>
                                <a:lnTo>
                                  <a:pt x="726046" y="373545"/>
                                </a:lnTo>
                                <a:lnTo>
                                  <a:pt x="717727" y="325894"/>
                                </a:lnTo>
                                <a:lnTo>
                                  <a:pt x="704240" y="280250"/>
                                </a:lnTo>
                                <a:lnTo>
                                  <a:pt x="685914" y="236893"/>
                                </a:lnTo>
                                <a:lnTo>
                                  <a:pt x="663067" y="196164"/>
                                </a:lnTo>
                                <a:lnTo>
                                  <a:pt x="636003" y="158381"/>
                                </a:lnTo>
                                <a:lnTo>
                                  <a:pt x="605040" y="123850"/>
                                </a:lnTo>
                                <a:lnTo>
                                  <a:pt x="570522" y="92900"/>
                                </a:lnTo>
                                <a:lnTo>
                                  <a:pt x="532726" y="65836"/>
                                </a:lnTo>
                                <a:lnTo>
                                  <a:pt x="492010" y="42976"/>
                                </a:lnTo>
                                <a:lnTo>
                                  <a:pt x="448652" y="24650"/>
                                </a:lnTo>
                                <a:lnTo>
                                  <a:pt x="403009" y="11163"/>
                                </a:lnTo>
                                <a:lnTo>
                                  <a:pt x="355358" y="2844"/>
                                </a:lnTo>
                                <a:lnTo>
                                  <a:pt x="306044" y="0"/>
                                </a:lnTo>
                                <a:lnTo>
                                  <a:pt x="256730" y="2844"/>
                                </a:lnTo>
                                <a:lnTo>
                                  <a:pt x="209092" y="11163"/>
                                </a:lnTo>
                                <a:lnTo>
                                  <a:pt x="163436" y="24650"/>
                                </a:lnTo>
                                <a:lnTo>
                                  <a:pt x="120091" y="42976"/>
                                </a:lnTo>
                                <a:lnTo>
                                  <a:pt x="79362" y="65836"/>
                                </a:lnTo>
                                <a:lnTo>
                                  <a:pt x="41567" y="92900"/>
                                </a:lnTo>
                                <a:lnTo>
                                  <a:pt x="7048" y="123850"/>
                                </a:lnTo>
                                <a:lnTo>
                                  <a:pt x="0" y="131711"/>
                                </a:lnTo>
                                <a:lnTo>
                                  <a:pt x="0" y="714006"/>
                                </a:lnTo>
                                <a:lnTo>
                                  <a:pt x="41567" y="752817"/>
                                </a:lnTo>
                                <a:lnTo>
                                  <a:pt x="79362" y="779881"/>
                                </a:lnTo>
                                <a:lnTo>
                                  <a:pt x="120091" y="802741"/>
                                </a:lnTo>
                                <a:lnTo>
                                  <a:pt x="163436" y="821067"/>
                                </a:lnTo>
                                <a:lnTo>
                                  <a:pt x="209092" y="834555"/>
                                </a:lnTo>
                                <a:lnTo>
                                  <a:pt x="256730" y="842873"/>
                                </a:lnTo>
                                <a:lnTo>
                                  <a:pt x="306044" y="845718"/>
                                </a:lnTo>
                                <a:lnTo>
                                  <a:pt x="355358" y="842873"/>
                                </a:lnTo>
                                <a:lnTo>
                                  <a:pt x="403009" y="834555"/>
                                </a:lnTo>
                                <a:lnTo>
                                  <a:pt x="448652" y="821067"/>
                                </a:lnTo>
                                <a:lnTo>
                                  <a:pt x="492010" y="802741"/>
                                </a:lnTo>
                                <a:lnTo>
                                  <a:pt x="532726" y="779881"/>
                                </a:lnTo>
                                <a:lnTo>
                                  <a:pt x="570522" y="752817"/>
                                </a:lnTo>
                                <a:lnTo>
                                  <a:pt x="605040" y="721868"/>
                                </a:lnTo>
                                <a:lnTo>
                                  <a:pt x="636003" y="687336"/>
                                </a:lnTo>
                                <a:lnTo>
                                  <a:pt x="663067" y="649554"/>
                                </a:lnTo>
                                <a:lnTo>
                                  <a:pt x="685914" y="608825"/>
                                </a:lnTo>
                                <a:lnTo>
                                  <a:pt x="704240" y="565467"/>
                                </a:lnTo>
                                <a:lnTo>
                                  <a:pt x="717727" y="519811"/>
                                </a:lnTo>
                                <a:lnTo>
                                  <a:pt x="726046" y="472173"/>
                                </a:lnTo>
                                <a:lnTo>
                                  <a:pt x="728891" y="422859"/>
                                </a:lnTo>
                                <a:close/>
                              </a:path>
                              <a:path w="7560309" h="4606925">
                                <a:moveTo>
                                  <a:pt x="7559992" y="4562538"/>
                                </a:moveTo>
                                <a:lnTo>
                                  <a:pt x="1172705" y="4562538"/>
                                </a:lnTo>
                                <a:lnTo>
                                  <a:pt x="1126185" y="4557827"/>
                                </a:lnTo>
                                <a:lnTo>
                                  <a:pt x="1082840" y="4544339"/>
                                </a:lnTo>
                                <a:lnTo>
                                  <a:pt x="1043584" y="4523016"/>
                                </a:lnTo>
                                <a:lnTo>
                                  <a:pt x="1009370" y="4494771"/>
                                </a:lnTo>
                                <a:lnTo>
                                  <a:pt x="981125" y="4460557"/>
                                </a:lnTo>
                                <a:lnTo>
                                  <a:pt x="959789" y="4421302"/>
                                </a:lnTo>
                                <a:lnTo>
                                  <a:pt x="946302" y="4377944"/>
                                </a:lnTo>
                                <a:lnTo>
                                  <a:pt x="941603" y="4331436"/>
                                </a:lnTo>
                                <a:lnTo>
                                  <a:pt x="941603" y="1303845"/>
                                </a:lnTo>
                                <a:lnTo>
                                  <a:pt x="938441" y="1256995"/>
                                </a:lnTo>
                                <a:lnTo>
                                  <a:pt x="929233" y="1212049"/>
                                </a:lnTo>
                                <a:lnTo>
                                  <a:pt x="914400" y="1169416"/>
                                </a:lnTo>
                                <a:lnTo>
                                  <a:pt x="894346" y="1129512"/>
                                </a:lnTo>
                                <a:lnTo>
                                  <a:pt x="869492" y="1092733"/>
                                </a:lnTo>
                                <a:lnTo>
                                  <a:pt x="840244" y="1059522"/>
                                </a:lnTo>
                                <a:lnTo>
                                  <a:pt x="807034" y="1030274"/>
                                </a:lnTo>
                                <a:lnTo>
                                  <a:pt x="770267" y="1005420"/>
                                </a:lnTo>
                                <a:lnTo>
                                  <a:pt x="764159" y="1002360"/>
                                </a:lnTo>
                                <a:lnTo>
                                  <a:pt x="730351" y="985367"/>
                                </a:lnTo>
                                <a:lnTo>
                                  <a:pt x="687717" y="970534"/>
                                </a:lnTo>
                                <a:lnTo>
                                  <a:pt x="642772" y="961313"/>
                                </a:lnTo>
                                <a:lnTo>
                                  <a:pt x="595922" y="958164"/>
                                </a:lnTo>
                                <a:lnTo>
                                  <a:pt x="16167" y="958164"/>
                                </a:lnTo>
                                <a:lnTo>
                                  <a:pt x="0" y="959243"/>
                                </a:lnTo>
                                <a:lnTo>
                                  <a:pt x="0" y="1003668"/>
                                </a:lnTo>
                                <a:lnTo>
                                  <a:pt x="16167" y="1002360"/>
                                </a:lnTo>
                                <a:lnTo>
                                  <a:pt x="595922" y="1002360"/>
                                </a:lnTo>
                                <a:lnTo>
                                  <a:pt x="644766" y="1006309"/>
                                </a:lnTo>
                                <a:lnTo>
                                  <a:pt x="691121" y="1017752"/>
                                </a:lnTo>
                                <a:lnTo>
                                  <a:pt x="734352" y="1036053"/>
                                </a:lnTo>
                                <a:lnTo>
                                  <a:pt x="773861" y="1060602"/>
                                </a:lnTo>
                                <a:lnTo>
                                  <a:pt x="809002" y="1090764"/>
                                </a:lnTo>
                                <a:lnTo>
                                  <a:pt x="839165" y="1125905"/>
                                </a:lnTo>
                                <a:lnTo>
                                  <a:pt x="863701" y="1165415"/>
                                </a:lnTo>
                                <a:lnTo>
                                  <a:pt x="882015" y="1208646"/>
                                </a:lnTo>
                                <a:lnTo>
                                  <a:pt x="893457" y="1255001"/>
                                </a:lnTo>
                                <a:lnTo>
                                  <a:pt x="897407" y="1303845"/>
                                </a:lnTo>
                                <a:lnTo>
                                  <a:pt x="897407" y="4331436"/>
                                </a:lnTo>
                                <a:lnTo>
                                  <a:pt x="901852" y="4380852"/>
                                </a:lnTo>
                                <a:lnTo>
                                  <a:pt x="914654" y="4427398"/>
                                </a:lnTo>
                                <a:lnTo>
                                  <a:pt x="935050" y="4470273"/>
                                </a:lnTo>
                                <a:lnTo>
                                  <a:pt x="962228" y="4508703"/>
                                </a:lnTo>
                                <a:lnTo>
                                  <a:pt x="995438" y="4541901"/>
                                </a:lnTo>
                                <a:lnTo>
                                  <a:pt x="1033868" y="4569091"/>
                                </a:lnTo>
                                <a:lnTo>
                                  <a:pt x="1076744" y="4589475"/>
                                </a:lnTo>
                                <a:lnTo>
                                  <a:pt x="1123289" y="4602289"/>
                                </a:lnTo>
                                <a:lnTo>
                                  <a:pt x="1172705" y="4606734"/>
                                </a:lnTo>
                                <a:lnTo>
                                  <a:pt x="7559992" y="4606734"/>
                                </a:lnTo>
                                <a:lnTo>
                                  <a:pt x="7559992" y="4562538"/>
                                </a:lnTo>
                                <a:close/>
                              </a:path>
                            </a:pathLst>
                          </a:custGeom>
                          <a:solidFill>
                            <a:srgbClr val="E5005B"/>
                          </a:solidFill>
                        </wps:spPr>
                        <wps:bodyPr wrap="square" lIns="0" tIns="0" rIns="0" bIns="0" rtlCol="0">
                          <a:prstTxWarp prst="textNoShape">
                            <a:avLst/>
                          </a:prstTxWarp>
                          <a:noAutofit/>
                        </wps:bodyPr>
                      </wps:wsp>
                    </wpg:wgp>
                  </a:graphicData>
                </a:graphic>
              </wp:anchor>
            </w:drawing>
          </mc:Choice>
          <mc:Fallback>
            <w:pict>
              <v:group w14:anchorId="16CBE7AB" id="Group 51" o:spid="_x0000_s1026" style="position:absolute;margin-left:0;margin-top:400.6pt;width:595.3pt;height:364.95pt;z-index:-251652096;mso-wrap-distance-left:0;mso-wrap-distance-right:0;mso-position-horizontal-relative:page;mso-position-vertical-relative:page" coordsize="75603,4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">
                <v:shape id="Graphic 52" o:spid="_x0000_s1027" style="position:absolute;top:1862;width:75603;height:28848;visibility:visible;mso-wrap-style:square;v-text-anchor:top" coordsize="7560309,288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" path="m1513339,l1005733,,956257,4004,909299,15596,865493,34140,825473,59004,789873,89554r-30549,35601l734461,165175r-18543,43805l704327,255936r-4004,49473l700323,2609430r-4703,46517l682134,2699300r-21333,39253l632559,2772768r-34215,28242l559091,2822343r-43353,13486l469221,2840532,,2840532r,44196l469221,2884728r49419,-4443l565180,2867477r42877,-20388l646488,2819903r33202,-33200l706877,2748272r20390,-42878l740075,2658852r4444,-49422l744519,305409r4216,-46892l760887,214357r19345,-40684l806026,137209r31501,-31502l873991,79911,914676,60565,958838,48412r46895,-4216l1669758,44196,1653573,34140,1609768,15596,1562812,4004,1513339,xem1669758,44196r-156419,l1560231,48412r44160,12153l1645075,79911r36465,25796l1713042,137209r25795,36464l1758184,214357r12153,44160l1774553,305409r,2304021l1778996,2658852r12808,46542l1812192,2748272r27186,38431l1872578,2819903r38431,27186l1953887,2867477r46542,12808l2049851,2884728r5510141,l7559992,2840532r-5510141,l2003334,2835829r-43353,-13486l1920728,2801010r-34215,-28242l1858271,2738553r-21333,-39253l1823452,2655947r-4703,-46517l1818749,305409r-4005,-49473l1803153,208980r-18545,-43805l1759744,125155,1729195,89554,1693593,59004,1669758,44196xe" fillcolor="#f1db00" stroked="f">
                  <v:path arrowok="t"/>
                </v:shape>
                <v:shape id="Graphic 53" o:spid="_x0000_s1028" style="position:absolute;width:75603;height:42411;visibility:visible;mso-wrap-style:square;v-text-anchor:top" coordsize="7560309,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" path="m6134722,468845r-2426,-47929l6125197,374357r-11557,-44932l6097879,286359r-19748,-40983l6054649,206717r-26988,-36093l5997397,137325r-33287,-30264l5928017,80073,5889358,56591,5848375,36855,5805297,21082,5760364,9537,5713819,2425,5665876,r-47942,2425l5571388,9537r-44932,11545l5483377,36855r-40983,19736l5403735,80073r-36093,26988l5334355,137325r-30264,33299l5277104,206717r-23483,38659l5233873,286359r-15761,43066l5206555,374357r-7099,46559l5197030,468845r2426,47943l5206555,563346r11557,44933l5233873,651344r19748,40983l5277104,730986r26987,36094l5334355,800379r33287,30264l5403735,857631r38659,23482l5483377,900849r43079,15773l5571388,928166r46546,7112l5665876,937691r47943,-2413l5760364,928166r44933,-11544l5848375,900849r40983,-19736l5928017,857631r36093,-26988l5997397,800379r30264,-33299l6054649,730986r23482,-38659l6097879,651344r15761,-43065l6125197,563346r7099,-46558l6134722,468845xem7559992,4196626r-1014361,l6499123,4191927r-43358,-13488l6416510,4157103r-34214,-28244l6354051,4094645r-21336,-39256l6319228,4012044r-4699,-46520l6314529,1362494r-3226,-47905l6301879,1268615r-15176,-43599l6266192,1184198r-25425,-37617l6210859,1112621r-33960,-29908l6139294,1057287r-8242,-4140l6098476,1036777r-43612,-15177l6008890,1012190r-47904,-3239l5367121,1008951r-47904,3239l5273243,1021600r-43612,15177l5188813,1057287r-37604,25426l5117236,1112621r-29908,33960l5061915,1184198r-20523,40818l5026215,1268615r-9410,45974l5013566,1362494r,2603030l5008867,4012044r-13487,43345l4974044,4094645r-28245,34214l4911585,4157103r-39256,21336l4828984,4191927r-46520,4699l,4196626r,44196l4782464,4240822r49429,-4445l4878425,4223575r42888,-20396l4959743,4176001r33198,-33211l5020119,4104360r20396,-42875l5053317,4014940r4445,-49416l5057762,1362494r3366,-45657l5070881,1273251r15685,-41047l5107673,1194168r26060,-34519l5164277,1129118r34519,-26060l5236832,1081938r41046,-15672l5321465,1056513r45656,-3366l5960986,1053147r45657,3366l6050229,1066266r41046,15672l6129312,1103058r34518,26060l6194361,1159649r26061,34519l6241542,1232204r15672,41047l6266980,1316837r3353,45657l6270333,3965524r4445,49416l6287592,4061485r20383,42875l6335166,4142790r33198,33211l6406794,4203179r42875,20396l6496215,4236377r49416,4445l7559992,4240822r,-44196xe" fillcolor="#989514" stroked="f">
                  <v:path arrowok="t"/>
                </v:shape>
                <v:shape id="Graphic 54" o:spid="_x0000_s1029" style="position:absolute;top:280;width:75603;height:46069;visibility:visible;mso-wrap-style:square;v-text-anchor:top" coordsize="7560309,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" path="m728891,422859r-2845,-49314l717727,325894,704240,280250,685914,236893,663067,196164,636003,158381,605040,123850,570522,92900,532726,65836,492010,42976,448652,24650,403009,11163,355358,2844,306044,,256730,2844r-47638,8319l163436,24650,120091,42976,79362,65836,41567,92900,7048,123850,,131711,,714006r41567,38811l79362,779881r40729,22860l163436,821067r45656,13488l256730,842873r49314,2845l355358,842873r47651,-8318l448652,821067r43358,-18326l532726,779881r37796,-27064l605040,721868r30963,-34532l663067,649554r22847,-40729l704240,565467r13487,-45656l726046,472173r2845,-49314xem7559992,4562538r-6387287,l1126185,4557827r-43345,-13488l1043584,4523016r-34214,-28245l981125,4460557r-21336,-39255l946302,4377944r-4699,-46508l941603,1303845r-3162,-46850l929233,1212049r-14833,-42633l894346,1129512r-24854,-36779l840244,1059522r-33210,-29248l770267,1005420r-6108,-3060l730351,985367,687717,970534r-44945,-9221l595922,958164r-579755,l,959243r,44425l16167,1002360r579755,l644766,1006309r46355,11443l734352,1036053r39509,24549l809002,1090764r30163,35141l863701,1165415r18314,43231l893457,1255001r3950,48844l897407,4331436r4445,49416l914654,4427398r20396,42875l962228,4508703r33210,33198l1033868,4569091r42876,20384l1123289,4602289r49416,4445l7559992,4606734r,-44196xe" fillcolor="#e5005b" stroked="f">
                  <v:path arrowok="t"/>
                </v:shape>
                <w10:wrap anchorx="page" anchory="page"/>
              </v:group>
            </w:pict>
          </mc:Fallback>
        </mc:AlternateContent>
      </w:r>
      <w:r>
        <w:rPr>
          <w:noProof/>
          <w:sz w:val="2"/>
          <w:szCs w:val="2"/>
        </w:rPr>
        <mc:AlternateContent>
          <mc:Choice Requires="wps">
            <w:drawing>
              <wp:anchor distT="0" distB="0" distL="0" distR="0" simplePos="0" relativeHeight="251665408" behindDoc="1" locked="0" layoutInCell="1" allowOverlap="1" wp14:anchorId="16A47891" wp14:editId="3EB200AF">
                <wp:simplePos x="0" y="0"/>
                <wp:positionH relativeFrom="page">
                  <wp:posOffset>6396506</wp:posOffset>
                </wp:positionH>
                <wp:positionV relativeFrom="page">
                  <wp:posOffset>457207</wp:posOffset>
                </wp:positionV>
                <wp:extent cx="706755" cy="70675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706755"/>
                        </a:xfrm>
                        <a:custGeom>
                          <a:avLst/>
                          <a:gdLst/>
                          <a:ahLst/>
                          <a:cxnLst/>
                          <a:rect l="l" t="t" r="r" b="b"/>
                          <a:pathLst>
                            <a:path w="706755" h="706755">
                              <a:moveTo>
                                <a:pt x="353148" y="0"/>
                              </a:moveTo>
                              <a:lnTo>
                                <a:pt x="305229" y="3223"/>
                              </a:lnTo>
                              <a:lnTo>
                                <a:pt x="259269" y="12614"/>
                              </a:lnTo>
                              <a:lnTo>
                                <a:pt x="215689" y="27750"/>
                              </a:lnTo>
                              <a:lnTo>
                                <a:pt x="174910" y="48212"/>
                              </a:lnTo>
                              <a:lnTo>
                                <a:pt x="137352" y="73579"/>
                              </a:lnTo>
                              <a:lnTo>
                                <a:pt x="103436" y="103430"/>
                              </a:lnTo>
                              <a:lnTo>
                                <a:pt x="73584" y="137344"/>
                              </a:lnTo>
                              <a:lnTo>
                                <a:pt x="48216" y="174900"/>
                              </a:lnTo>
                              <a:lnTo>
                                <a:pt x="27752" y="215678"/>
                              </a:lnTo>
                              <a:lnTo>
                                <a:pt x="12615" y="259257"/>
                              </a:lnTo>
                              <a:lnTo>
                                <a:pt x="3223" y="305217"/>
                              </a:lnTo>
                              <a:lnTo>
                                <a:pt x="0" y="353136"/>
                              </a:lnTo>
                              <a:lnTo>
                                <a:pt x="3223" y="401058"/>
                              </a:lnTo>
                              <a:lnTo>
                                <a:pt x="12615" y="447019"/>
                              </a:lnTo>
                              <a:lnTo>
                                <a:pt x="27752" y="490601"/>
                              </a:lnTo>
                              <a:lnTo>
                                <a:pt x="48216" y="531380"/>
                              </a:lnTo>
                              <a:lnTo>
                                <a:pt x="73584" y="568938"/>
                              </a:lnTo>
                              <a:lnTo>
                                <a:pt x="103436" y="602853"/>
                              </a:lnTo>
                              <a:lnTo>
                                <a:pt x="137352" y="632704"/>
                              </a:lnTo>
                              <a:lnTo>
                                <a:pt x="174910" y="658071"/>
                              </a:lnTo>
                              <a:lnTo>
                                <a:pt x="215689" y="678534"/>
                              </a:lnTo>
                              <a:lnTo>
                                <a:pt x="259269" y="693670"/>
                              </a:lnTo>
                              <a:lnTo>
                                <a:pt x="305229" y="703061"/>
                              </a:lnTo>
                              <a:lnTo>
                                <a:pt x="353148" y="706285"/>
                              </a:lnTo>
                              <a:lnTo>
                                <a:pt x="401068" y="703061"/>
                              </a:lnTo>
                              <a:lnTo>
                                <a:pt x="447028" y="693670"/>
                              </a:lnTo>
                              <a:lnTo>
                                <a:pt x="490608" y="678534"/>
                              </a:lnTo>
                              <a:lnTo>
                                <a:pt x="531387" y="658071"/>
                              </a:lnTo>
                              <a:lnTo>
                                <a:pt x="568945" y="632704"/>
                              </a:lnTo>
                              <a:lnTo>
                                <a:pt x="602861" y="602853"/>
                              </a:lnTo>
                              <a:lnTo>
                                <a:pt x="632713" y="568938"/>
                              </a:lnTo>
                              <a:lnTo>
                                <a:pt x="658081" y="531380"/>
                              </a:lnTo>
                              <a:lnTo>
                                <a:pt x="678544" y="490601"/>
                              </a:lnTo>
                              <a:lnTo>
                                <a:pt x="693682" y="447019"/>
                              </a:lnTo>
                              <a:lnTo>
                                <a:pt x="703073" y="401058"/>
                              </a:lnTo>
                              <a:lnTo>
                                <a:pt x="706297" y="353136"/>
                              </a:lnTo>
                              <a:lnTo>
                                <a:pt x="703073" y="305217"/>
                              </a:lnTo>
                              <a:lnTo>
                                <a:pt x="693682" y="259257"/>
                              </a:lnTo>
                              <a:lnTo>
                                <a:pt x="678544" y="215678"/>
                              </a:lnTo>
                              <a:lnTo>
                                <a:pt x="658081" y="174900"/>
                              </a:lnTo>
                              <a:lnTo>
                                <a:pt x="632713" y="137344"/>
                              </a:lnTo>
                              <a:lnTo>
                                <a:pt x="602861" y="103430"/>
                              </a:lnTo>
                              <a:lnTo>
                                <a:pt x="568945" y="73579"/>
                              </a:lnTo>
                              <a:lnTo>
                                <a:pt x="531387" y="48212"/>
                              </a:lnTo>
                              <a:lnTo>
                                <a:pt x="490608" y="27750"/>
                              </a:lnTo>
                              <a:lnTo>
                                <a:pt x="447028" y="12614"/>
                              </a:lnTo>
                              <a:lnTo>
                                <a:pt x="401068" y="3223"/>
                              </a:lnTo>
                              <a:lnTo>
                                <a:pt x="35314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56B0E15A" id="Graphic 55" o:spid="_x0000_s1026" style="position:absolute;margin-left:503.65pt;margin-top:36pt;width:55.65pt;height:55.65pt;z-index:-251651072;visibility:visible;mso-wrap-style:square;mso-wrap-distance-left:0;mso-wrap-distance-top:0;mso-wrap-distance-right:0;mso-wrap-distance-bottom:0;mso-position-horizontal:absolute;mso-position-horizontal-relative:page;mso-position-vertical:absolute;mso-position-vertical-relative:page;v-text-anchor:top" coordsize="706755,7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" path="m353148,l305229,3223r-45960,9391l215689,27750,174910,48212,137352,73579r-33916,29851l73584,137344,48216,174900,27752,215678,12615,259257,3223,305217,,353136r3223,47922l12615,447019r15137,43582l48216,531380r25368,37558l103436,602853r33916,29851l174910,658071r40779,20463l259269,693670r45960,9391l353148,706285r47920,-3224l447028,693670r43580,-15136l531387,658071r37558,-25367l602861,602853r29852,-33915l658081,531380r20463,-40779l693682,447019r9391,-45961l706297,353136r-3224,-47919l693682,259257,678544,215678,658081,174900,632713,137344,602861,103430,568945,73579,531387,48212,490608,27750,447028,12614,401068,3223,35314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6432" behindDoc="1" locked="0" layoutInCell="1" allowOverlap="1" wp14:anchorId="4DD10148" wp14:editId="662AFA79">
                <wp:simplePos x="0" y="0"/>
                <wp:positionH relativeFrom="page">
                  <wp:posOffset>6528596</wp:posOffset>
                </wp:positionH>
                <wp:positionV relativeFrom="page">
                  <wp:posOffset>577728</wp:posOffset>
                </wp:positionV>
                <wp:extent cx="441959" cy="438784"/>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59" cy="438784"/>
                        </a:xfrm>
                        <a:prstGeom prst="rect">
                          <a:avLst/>
                        </a:prstGeom>
                      </wps:spPr>
                      <wps:txbx>
                        <w:txbxContent>
                          <w:p w14:paraId="6F226B59" w14:textId="77777777" w:rsidR="008551AC" w:rsidRDefault="008551AC" w:rsidP="008551AC">
                            <w:pPr>
                              <w:spacing w:before="20"/>
                              <w:ind w:left="20"/>
                              <w:rPr>
                                <w:b/>
                                <w:sz w:val="56"/>
                              </w:rPr>
                            </w:pPr>
                            <w:r>
                              <w:rPr>
                                <w:b/>
                                <w:color w:val="FFFFFF"/>
                                <w:spacing w:val="-5"/>
                                <w:sz w:val="56"/>
                              </w:rPr>
                              <w:t>24</w:t>
                            </w:r>
                          </w:p>
                        </w:txbxContent>
                      </wps:txbx>
                      <wps:bodyPr wrap="square" lIns="0" tIns="0" rIns="0" bIns="0" rtlCol="0">
                        <a:noAutofit/>
                      </wps:bodyPr>
                    </wps:wsp>
                  </a:graphicData>
                </a:graphic>
              </wp:anchor>
            </w:drawing>
          </mc:Choice>
          <mc:Fallback>
            <w:pict>
              <v:shapetype w14:anchorId="4DD10148" id="_x0000_t202" coordsize="21600,21600" o:spt="202" path="m,l,21600r21600,l21600,xe">
                <v:stroke joinstyle="miter"/>
                <v:path gradientshapeok="t" o:connecttype="rect"/>
              </v:shapetype>
              <v:shape id="Textbox 56" o:spid="_x0000_s1026" type="#_x0000_t202" style="position:absolute;margin-left:514.05pt;margin-top:45.5pt;width:34.8pt;height:34.5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" filled="f" stroked="f">
                <v:textbox inset="0,0,0,0">
                  <w:txbxContent>
                    <w:p w14:paraId="6F226B59" w14:textId="77777777" w:rsidR="008551AC" w:rsidRDefault="008551AC" w:rsidP="008551AC">
                      <w:pPr>
                        <w:spacing w:before="20"/>
                        <w:ind w:left="20"/>
                        <w:rPr>
                          <w:b/>
                          <w:sz w:val="56"/>
                        </w:rPr>
                      </w:pPr>
                      <w:r>
                        <w:rPr>
                          <w:b/>
                          <w:color w:val="FFFFFF"/>
                          <w:spacing w:val="-5"/>
                          <w:sz w:val="56"/>
                        </w:rPr>
                        <w:t>24</w:t>
                      </w:r>
                    </w:p>
                  </w:txbxContent>
                </v:textbox>
                <w10:wrap anchorx="page" anchory="page"/>
              </v:shape>
            </w:pict>
          </mc:Fallback>
        </mc:AlternateContent>
      </w:r>
      <w:r>
        <w:rPr>
          <w:noProof/>
          <w:sz w:val="2"/>
          <w:szCs w:val="2"/>
        </w:rPr>
        <mc:AlternateContent>
          <mc:Choice Requires="wps">
            <w:drawing>
              <wp:anchor distT="0" distB="0" distL="0" distR="0" simplePos="0" relativeHeight="251667456" behindDoc="1" locked="0" layoutInCell="1" allowOverlap="1" wp14:anchorId="19D7F390" wp14:editId="0CA79B9B">
                <wp:simplePos x="0" y="0"/>
                <wp:positionH relativeFrom="page">
                  <wp:posOffset>444500</wp:posOffset>
                </wp:positionH>
                <wp:positionV relativeFrom="page">
                  <wp:posOffset>1817569</wp:posOffset>
                </wp:positionV>
                <wp:extent cx="3691254" cy="72898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1254" cy="728980"/>
                        </a:xfrm>
                        <a:prstGeom prst="rect">
                          <a:avLst/>
                        </a:prstGeom>
                      </wps:spPr>
                      <wps:txbx>
                        <w:txbxContent>
                          <w:p w14:paraId="57B3119C" w14:textId="77777777" w:rsidR="008551AC" w:rsidRDefault="008551AC" w:rsidP="008551AC">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0BB764E4" w14:textId="77777777" w:rsidR="008551AC" w:rsidRDefault="008551AC" w:rsidP="008551AC">
                            <w:pPr>
                              <w:pStyle w:val="BodyText"/>
                            </w:pPr>
                            <w:r>
                              <w:rPr>
                                <w:color w:val="E5005B"/>
                              </w:rPr>
                              <w:t>Second</w:t>
                            </w:r>
                            <w:r>
                              <w:rPr>
                                <w:color w:val="E5005B"/>
                                <w:spacing w:val="-25"/>
                              </w:rPr>
                              <w:t xml:space="preserve"> </w:t>
                            </w:r>
                            <w:r>
                              <w:rPr>
                                <w:color w:val="E5005B"/>
                                <w:spacing w:val="-2"/>
                              </w:rPr>
                              <w:t>Consultation</w:t>
                            </w:r>
                          </w:p>
                        </w:txbxContent>
                      </wps:txbx>
                      <wps:bodyPr wrap="square" lIns="0" tIns="0" rIns="0" bIns="0" rtlCol="0">
                        <a:noAutofit/>
                      </wps:bodyPr>
                    </wps:wsp>
                  </a:graphicData>
                </a:graphic>
              </wp:anchor>
            </w:drawing>
          </mc:Choice>
          <mc:Fallback>
            <w:pict>
              <v:shape w14:anchorId="19D7F390" id="Textbox 57" o:spid="_x0000_s1027" type="#_x0000_t202" style="position:absolute;margin-left:35pt;margin-top:143.1pt;width:290.65pt;height:57.4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" filled="f" stroked="f">
                <v:textbox inset="0,0,0,0">
                  <w:txbxContent>
                    <w:p w14:paraId="57B3119C" w14:textId="77777777" w:rsidR="008551AC" w:rsidRDefault="008551AC" w:rsidP="008551AC">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0BB764E4" w14:textId="77777777" w:rsidR="008551AC" w:rsidRDefault="008551AC" w:rsidP="008551AC">
                      <w:pPr>
                        <w:pStyle w:val="BodyText"/>
                      </w:pPr>
                      <w:r>
                        <w:rPr>
                          <w:color w:val="E5005B"/>
                        </w:rPr>
                        <w:t>Second</w:t>
                      </w:r>
                      <w:r>
                        <w:rPr>
                          <w:color w:val="E5005B"/>
                          <w:spacing w:val="-25"/>
                        </w:rPr>
                        <w:t xml:space="preserve"> </w:t>
                      </w:r>
                      <w:r>
                        <w:rPr>
                          <w:color w:val="E5005B"/>
                          <w:spacing w:val="-2"/>
                        </w:rPr>
                        <w:t>Consultation</w:t>
                      </w:r>
                    </w:p>
                  </w:txbxContent>
                </v:textbox>
                <w10:wrap anchorx="page" anchory="page"/>
              </v:shape>
            </w:pict>
          </mc:Fallback>
        </mc:AlternateContent>
      </w:r>
      <w:r>
        <w:rPr>
          <w:noProof/>
          <w:sz w:val="2"/>
          <w:szCs w:val="2"/>
        </w:rPr>
        <mc:AlternateContent>
          <mc:Choice Requires="wps">
            <w:drawing>
              <wp:anchor distT="0" distB="0" distL="0" distR="0" simplePos="0" relativeHeight="251668480" behindDoc="1" locked="0" layoutInCell="1" allowOverlap="1" wp14:anchorId="150936F1" wp14:editId="1D8D86C8">
                <wp:simplePos x="0" y="0"/>
                <wp:positionH relativeFrom="page">
                  <wp:posOffset>444500</wp:posOffset>
                </wp:positionH>
                <wp:positionV relativeFrom="page">
                  <wp:posOffset>2859837</wp:posOffset>
                </wp:positionV>
                <wp:extent cx="3472179" cy="73533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2179" cy="735330"/>
                        </a:xfrm>
                        <a:prstGeom prst="rect">
                          <a:avLst/>
                        </a:prstGeom>
                      </wps:spPr>
                      <wps:txbx>
                        <w:txbxContent>
                          <w:p w14:paraId="265D0F8F" w14:textId="77777777" w:rsidR="008551AC" w:rsidRDefault="008551AC" w:rsidP="008551AC">
                            <w:pPr>
                              <w:spacing w:before="20"/>
                              <w:ind w:left="20"/>
                              <w:rPr>
                                <w:sz w:val="48"/>
                              </w:rPr>
                            </w:pPr>
                            <w:r>
                              <w:rPr>
                                <w:color w:val="FFFFFF"/>
                                <w:spacing w:val="-2"/>
                                <w:sz w:val="48"/>
                              </w:rPr>
                              <w:t>Impact</w:t>
                            </w:r>
                            <w:r>
                              <w:rPr>
                                <w:color w:val="FFFFFF"/>
                                <w:spacing w:val="-54"/>
                                <w:sz w:val="48"/>
                              </w:rPr>
                              <w:t xml:space="preserve"> </w:t>
                            </w:r>
                            <w:r>
                              <w:rPr>
                                <w:color w:val="FFFFFF"/>
                                <w:spacing w:val="-2"/>
                                <w:sz w:val="48"/>
                              </w:rPr>
                              <w:t>Assessment</w:t>
                            </w:r>
                            <w:r>
                              <w:rPr>
                                <w:color w:val="FFFFFF"/>
                                <w:spacing w:val="-33"/>
                                <w:sz w:val="48"/>
                              </w:rPr>
                              <w:t xml:space="preserve"> </w:t>
                            </w:r>
                            <w:r>
                              <w:rPr>
                                <w:color w:val="FFFFFF"/>
                                <w:spacing w:val="-2"/>
                                <w:sz w:val="48"/>
                              </w:rPr>
                              <w:t>on</w:t>
                            </w:r>
                            <w:r>
                              <w:rPr>
                                <w:color w:val="FFFFFF"/>
                                <w:spacing w:val="-30"/>
                                <w:sz w:val="48"/>
                              </w:rPr>
                              <w:t xml:space="preserve"> </w:t>
                            </w:r>
                            <w:r>
                              <w:rPr>
                                <w:color w:val="FFFFFF"/>
                                <w:spacing w:val="-5"/>
                                <w:sz w:val="48"/>
                              </w:rPr>
                              <w:t>the</w:t>
                            </w:r>
                          </w:p>
                          <w:p w14:paraId="5B2AA210" w14:textId="77777777" w:rsidR="008551AC" w:rsidRDefault="008551AC" w:rsidP="008551AC">
                            <w:pPr>
                              <w:spacing w:before="3"/>
                              <w:ind w:left="20"/>
                              <w:rPr>
                                <w:sz w:val="48"/>
                              </w:rPr>
                            </w:pPr>
                            <w:r>
                              <w:rPr>
                                <w:i/>
                                <w:color w:val="FFFFFF"/>
                                <w:spacing w:val="-2"/>
                                <w:sz w:val="48"/>
                              </w:rPr>
                              <w:t>Ethical</w:t>
                            </w:r>
                            <w:r>
                              <w:rPr>
                                <w:i/>
                                <w:color w:val="FFFFFF"/>
                                <w:spacing w:val="-34"/>
                                <w:sz w:val="48"/>
                              </w:rPr>
                              <w:t xml:space="preserve"> </w:t>
                            </w:r>
                            <w:r>
                              <w:rPr>
                                <w:i/>
                                <w:color w:val="FFFFFF"/>
                                <w:spacing w:val="-2"/>
                                <w:sz w:val="48"/>
                              </w:rPr>
                              <w:t>Framework</w:t>
                            </w:r>
                            <w:r>
                              <w:rPr>
                                <w:i/>
                                <w:color w:val="FFFFFF"/>
                                <w:spacing w:val="-32"/>
                                <w:sz w:val="48"/>
                              </w:rPr>
                              <w:t xml:space="preserve"> </w:t>
                            </w:r>
                            <w:r>
                              <w:rPr>
                                <w:color w:val="FFFFFF"/>
                                <w:spacing w:val="-4"/>
                                <w:sz w:val="48"/>
                              </w:rPr>
                              <w:t>2026</w:t>
                            </w:r>
                          </w:p>
                        </w:txbxContent>
                      </wps:txbx>
                      <wps:bodyPr wrap="square" lIns="0" tIns="0" rIns="0" bIns="0" rtlCol="0">
                        <a:noAutofit/>
                      </wps:bodyPr>
                    </wps:wsp>
                  </a:graphicData>
                </a:graphic>
              </wp:anchor>
            </w:drawing>
          </mc:Choice>
          <mc:Fallback>
            <w:pict>
              <v:shape w14:anchorId="150936F1" id="Textbox 58" o:spid="_x0000_s1028" type="#_x0000_t202" style="position:absolute;margin-left:35pt;margin-top:225.2pt;width:273.4pt;height:57.9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" filled="f" stroked="f">
                <v:textbox inset="0,0,0,0">
                  <w:txbxContent>
                    <w:p w14:paraId="265D0F8F" w14:textId="77777777" w:rsidR="008551AC" w:rsidRDefault="008551AC" w:rsidP="008551AC">
                      <w:pPr>
                        <w:spacing w:before="20"/>
                        <w:ind w:left="20"/>
                        <w:rPr>
                          <w:sz w:val="48"/>
                        </w:rPr>
                      </w:pPr>
                      <w:r>
                        <w:rPr>
                          <w:color w:val="FFFFFF"/>
                          <w:spacing w:val="-2"/>
                          <w:sz w:val="48"/>
                        </w:rPr>
                        <w:t>Impact</w:t>
                      </w:r>
                      <w:r>
                        <w:rPr>
                          <w:color w:val="FFFFFF"/>
                          <w:spacing w:val="-54"/>
                          <w:sz w:val="48"/>
                        </w:rPr>
                        <w:t xml:space="preserve"> </w:t>
                      </w:r>
                      <w:r>
                        <w:rPr>
                          <w:color w:val="FFFFFF"/>
                          <w:spacing w:val="-2"/>
                          <w:sz w:val="48"/>
                        </w:rPr>
                        <w:t>Assessment</w:t>
                      </w:r>
                      <w:r>
                        <w:rPr>
                          <w:color w:val="FFFFFF"/>
                          <w:spacing w:val="-33"/>
                          <w:sz w:val="48"/>
                        </w:rPr>
                        <w:t xml:space="preserve"> </w:t>
                      </w:r>
                      <w:r>
                        <w:rPr>
                          <w:color w:val="FFFFFF"/>
                          <w:spacing w:val="-2"/>
                          <w:sz w:val="48"/>
                        </w:rPr>
                        <w:t>on</w:t>
                      </w:r>
                      <w:r>
                        <w:rPr>
                          <w:color w:val="FFFFFF"/>
                          <w:spacing w:val="-30"/>
                          <w:sz w:val="48"/>
                        </w:rPr>
                        <w:t xml:space="preserve"> </w:t>
                      </w:r>
                      <w:r>
                        <w:rPr>
                          <w:color w:val="FFFFFF"/>
                          <w:spacing w:val="-5"/>
                          <w:sz w:val="48"/>
                        </w:rPr>
                        <w:t>the</w:t>
                      </w:r>
                    </w:p>
                    <w:p w14:paraId="5B2AA210" w14:textId="77777777" w:rsidR="008551AC" w:rsidRDefault="008551AC" w:rsidP="008551AC">
                      <w:pPr>
                        <w:spacing w:before="3"/>
                        <w:ind w:left="20"/>
                        <w:rPr>
                          <w:sz w:val="48"/>
                        </w:rPr>
                      </w:pPr>
                      <w:r>
                        <w:rPr>
                          <w:i/>
                          <w:color w:val="FFFFFF"/>
                          <w:spacing w:val="-2"/>
                          <w:sz w:val="48"/>
                        </w:rPr>
                        <w:t>Ethical</w:t>
                      </w:r>
                      <w:r>
                        <w:rPr>
                          <w:i/>
                          <w:color w:val="FFFFFF"/>
                          <w:spacing w:val="-34"/>
                          <w:sz w:val="48"/>
                        </w:rPr>
                        <w:t xml:space="preserve"> </w:t>
                      </w:r>
                      <w:r>
                        <w:rPr>
                          <w:i/>
                          <w:color w:val="FFFFFF"/>
                          <w:spacing w:val="-2"/>
                          <w:sz w:val="48"/>
                        </w:rPr>
                        <w:t>Framework</w:t>
                      </w:r>
                      <w:r>
                        <w:rPr>
                          <w:i/>
                          <w:color w:val="FFFFFF"/>
                          <w:spacing w:val="-32"/>
                          <w:sz w:val="48"/>
                        </w:rPr>
                        <w:t xml:space="preserve"> </w:t>
                      </w:r>
                      <w:r>
                        <w:rPr>
                          <w:color w:val="FFFFFF"/>
                          <w:spacing w:val="-4"/>
                          <w:sz w:val="48"/>
                        </w:rPr>
                        <w:t>2026</w:t>
                      </w:r>
                    </w:p>
                  </w:txbxContent>
                </v:textbox>
                <w10:wrap anchorx="page" anchory="page"/>
              </v:shape>
            </w:pict>
          </mc:Fallback>
        </mc:AlternateContent>
      </w:r>
      <w:r>
        <w:rPr>
          <w:sz w:val="2"/>
          <w:szCs w:val="2"/>
        </w:rPr>
        <w:t>cc</w:t>
      </w:r>
    </w:p>
    <w:p w14:paraId="27C5BAE4" w14:textId="615571CE" w:rsidR="00FE72D3" w:rsidRDefault="00FE72D3" w:rsidP="00E72AA5">
      <w:pPr>
        <w:pStyle w:val="Heading4"/>
      </w:pPr>
    </w:p>
    <w:p w14:paraId="32027722" w14:textId="77777777" w:rsidR="00FE72D3" w:rsidRPr="00FE72D3" w:rsidRDefault="00FE72D3" w:rsidP="00FE72D3"/>
    <w:p w14:paraId="76B1C09A" w14:textId="77777777" w:rsidR="00FE72D3" w:rsidRPr="00FE72D3" w:rsidRDefault="00FE72D3" w:rsidP="00AB6DA8">
      <w:pPr>
        <w:ind w:left="-1560"/>
      </w:pPr>
    </w:p>
    <w:p w14:paraId="3C5D7726" w14:textId="77777777" w:rsidR="00451CC1" w:rsidRDefault="00451CC1">
      <w:pPr>
        <w:spacing w:after="160" w:line="259" w:lineRule="auto"/>
        <w:rPr>
          <w:b/>
          <w:bCs/>
          <w:sz w:val="24"/>
          <w:szCs w:val="24"/>
        </w:rPr>
      </w:pPr>
      <w:r>
        <w:rPr>
          <w:b/>
          <w:bCs/>
          <w:sz w:val="24"/>
          <w:szCs w:val="24"/>
        </w:rPr>
        <w:br w:type="page"/>
      </w:r>
    </w:p>
    <w:p w14:paraId="1595BD54" w14:textId="416E37BF" w:rsidR="00B06A6C" w:rsidRPr="00AF273B" w:rsidRDefault="00B06A6C" w:rsidP="00B06A6C">
      <w:pPr>
        <w:rPr>
          <w:b/>
          <w:bCs/>
          <w:sz w:val="24"/>
          <w:szCs w:val="24"/>
        </w:rPr>
      </w:pPr>
      <w:r w:rsidRPr="002914A5">
        <w:rPr>
          <w:b/>
          <w:bCs/>
          <w:sz w:val="24"/>
          <w:szCs w:val="24"/>
        </w:rPr>
        <w:lastRenderedPageBreak/>
        <w:t>Copyright information</w:t>
      </w:r>
    </w:p>
    <w:p w14:paraId="2C8D0D4B" w14:textId="77777777" w:rsidR="00B06A6C" w:rsidRPr="002914A5" w:rsidRDefault="00B06A6C" w:rsidP="00B06A6C">
      <w:pPr>
        <w:rPr>
          <w:b/>
          <w:bCs/>
          <w:sz w:val="24"/>
          <w:szCs w:val="24"/>
        </w:rPr>
      </w:pPr>
    </w:p>
    <w:p w14:paraId="3A43BE8D" w14:textId="785BBCB5" w:rsidR="00B06A6C" w:rsidRPr="00AF273B" w:rsidRDefault="00B06A6C" w:rsidP="00B06A6C">
      <w:r w:rsidRPr="002914A5">
        <w:rPr>
          <w:i/>
          <w:iCs/>
        </w:rPr>
        <w:t>Ethical Framework</w:t>
      </w:r>
      <w:r w:rsidRPr="002914A5">
        <w:t xml:space="preserve"> Review: </w:t>
      </w:r>
      <w:r w:rsidRPr="00B06A6C">
        <w:t xml:space="preserve">Impact Assessment on the </w:t>
      </w:r>
      <w:r w:rsidRPr="00B06A6C">
        <w:rPr>
          <w:i/>
          <w:iCs/>
        </w:rPr>
        <w:t>Ethical Framework</w:t>
      </w:r>
      <w:r w:rsidRPr="00B06A6C">
        <w:t xml:space="preserve"> 2026</w:t>
      </w:r>
      <w:r w:rsidRPr="00AF273B">
        <w:t xml:space="preserve"> </w:t>
      </w:r>
      <w:r w:rsidRPr="002914A5">
        <w:t>report is published by the British Association for Counselling and Psychotherapy, BACP House, 15 St John</w:t>
      </w:r>
      <w:r>
        <w:t>’</w:t>
      </w:r>
      <w:r w:rsidRPr="002914A5">
        <w:t>s Business Park, Lutterworth, Leicestershire, LE17 4HB. T: 01455 883300 E: bacp@bacp.co.uk www.bacp.co.uk BACP is the largest professional organisation for counselling and psychotherapy in the UK, is a company limited by guarantee 2175320 in England and Wales, and a registered charity, 298361.</w:t>
      </w:r>
    </w:p>
    <w:p w14:paraId="53F20BED" w14:textId="77777777" w:rsidR="00B06A6C" w:rsidRPr="002914A5" w:rsidRDefault="00B06A6C" w:rsidP="00B06A6C"/>
    <w:p w14:paraId="07C061BC" w14:textId="77777777" w:rsidR="00B06A6C" w:rsidRPr="002914A5" w:rsidRDefault="00B06A6C" w:rsidP="00B06A6C">
      <w:r w:rsidRPr="002914A5">
        <w:t>Copyright © 202</w:t>
      </w:r>
      <w:r w:rsidRPr="00AF273B">
        <w:t>6</w:t>
      </w:r>
      <w:r w:rsidRPr="002914A5">
        <w:t xml:space="preserve"> British Association for Counselling and Psychotherapy. BACP and the BACP logo are registered </w:t>
      </w:r>
      <w:proofErr w:type="spellStart"/>
      <w:r w:rsidRPr="002914A5">
        <w:t>trade marks</w:t>
      </w:r>
      <w:proofErr w:type="spellEnd"/>
      <w:r w:rsidRPr="002914A5">
        <w:t xml:space="preserve"> of BACP. Permission is granted to reproduce for personal and educational use only. Commercial copying, hiring, and lending are prohibited.</w:t>
      </w:r>
    </w:p>
    <w:p w14:paraId="7A722C94" w14:textId="77777777" w:rsidR="00B06A6C" w:rsidRPr="00AF273B" w:rsidRDefault="00B06A6C" w:rsidP="00B06A6C"/>
    <w:p w14:paraId="7E8F664F" w14:textId="77777777" w:rsidR="00FE72D3" w:rsidRPr="00FE72D3" w:rsidRDefault="00FE72D3" w:rsidP="00FE72D3"/>
    <w:p w14:paraId="79FDE250" w14:textId="77777777" w:rsidR="00FE72D3" w:rsidRPr="00FE72D3" w:rsidRDefault="00FE72D3" w:rsidP="00FE72D3"/>
    <w:p w14:paraId="7FE37245" w14:textId="77777777" w:rsidR="00FE72D3" w:rsidRPr="00FE72D3" w:rsidRDefault="00FE72D3" w:rsidP="00FE72D3"/>
    <w:p w14:paraId="4C42E580" w14:textId="77777777" w:rsidR="00FE72D3" w:rsidRPr="00FE72D3" w:rsidRDefault="00FE72D3" w:rsidP="00FE72D3"/>
    <w:p w14:paraId="296B1D73" w14:textId="3D6B3A77" w:rsidR="00FE72D3" w:rsidRDefault="00FE72D3" w:rsidP="00FE72D3"/>
    <w:p w14:paraId="55AEAE56" w14:textId="2963018B" w:rsidR="00FE72D3" w:rsidRDefault="00FE72D3" w:rsidP="00FE72D3"/>
    <w:p w14:paraId="563F0557" w14:textId="77777777" w:rsidR="00F21852" w:rsidRDefault="00F21852" w:rsidP="00FE72D3"/>
    <w:p w14:paraId="0658DF17" w14:textId="6423A252" w:rsidR="000D2884" w:rsidRDefault="000D2884" w:rsidP="00FE72D3"/>
    <w:p w14:paraId="29E6981B" w14:textId="4B99DC28" w:rsidR="000D2884" w:rsidRPr="000D2884" w:rsidRDefault="000D2884" w:rsidP="000D2884"/>
    <w:p w14:paraId="7EBD18C6" w14:textId="77777777" w:rsidR="000D2884" w:rsidRPr="000D2884" w:rsidRDefault="000D2884" w:rsidP="000D2884"/>
    <w:p w14:paraId="5538D370" w14:textId="77777777" w:rsidR="000D2884" w:rsidRPr="000D2884" w:rsidRDefault="000D2884" w:rsidP="000D2884"/>
    <w:p w14:paraId="27D694E0" w14:textId="77777777" w:rsidR="000D2884" w:rsidRPr="000D2884" w:rsidRDefault="000D2884" w:rsidP="000D2884"/>
    <w:p w14:paraId="7DC30E16" w14:textId="77777777" w:rsidR="000D2884" w:rsidRPr="000D2884" w:rsidRDefault="000D2884" w:rsidP="000D2884"/>
    <w:p w14:paraId="0E0B9B2C" w14:textId="77777777" w:rsidR="000D2884" w:rsidRPr="000D2884" w:rsidRDefault="000D2884" w:rsidP="000D2884"/>
    <w:p w14:paraId="0B5E5796" w14:textId="77777777" w:rsidR="000D2884" w:rsidRPr="000D2884" w:rsidRDefault="000D2884" w:rsidP="000D2884"/>
    <w:p w14:paraId="2CFD17DE" w14:textId="77777777" w:rsidR="000D2884" w:rsidRPr="000D2884" w:rsidRDefault="000D2884" w:rsidP="000D2884"/>
    <w:p w14:paraId="29A1BB1A" w14:textId="77777777" w:rsidR="000D2884" w:rsidRPr="000D2884" w:rsidRDefault="000D2884" w:rsidP="000D2884"/>
    <w:p w14:paraId="03E62DFF" w14:textId="77777777" w:rsidR="000D2884" w:rsidRPr="000D2884" w:rsidRDefault="000D2884" w:rsidP="004343CD">
      <w:pPr>
        <w:jc w:val="center"/>
      </w:pPr>
    </w:p>
    <w:p w14:paraId="1B6156AD" w14:textId="77777777" w:rsidR="000D2884" w:rsidRPr="000D2884" w:rsidRDefault="000D2884" w:rsidP="000D2884"/>
    <w:p w14:paraId="3E833182" w14:textId="77777777" w:rsidR="000D2884" w:rsidRPr="000D2884" w:rsidRDefault="000D2884" w:rsidP="000D2884"/>
    <w:p w14:paraId="40DD0EC5" w14:textId="77777777" w:rsidR="000D2884" w:rsidRPr="000D2884" w:rsidRDefault="000D2884" w:rsidP="000D2884"/>
    <w:p w14:paraId="563BEB8E" w14:textId="77777777" w:rsidR="000D2884" w:rsidRPr="000D2884" w:rsidRDefault="000D2884" w:rsidP="000D2884"/>
    <w:p w14:paraId="513B0181" w14:textId="77777777" w:rsidR="000D2884" w:rsidRPr="000D2884" w:rsidRDefault="000D2884" w:rsidP="000D2884"/>
    <w:p w14:paraId="564F60F0" w14:textId="77777777" w:rsidR="000D2884" w:rsidRPr="000D2884" w:rsidRDefault="000D2884" w:rsidP="000D2884"/>
    <w:p w14:paraId="38053699" w14:textId="77777777" w:rsidR="000D2884" w:rsidRPr="000D2884" w:rsidRDefault="000D2884" w:rsidP="000D2884"/>
    <w:p w14:paraId="626596E4" w14:textId="77777777" w:rsidR="000D2884" w:rsidRPr="000D2884" w:rsidRDefault="000D2884" w:rsidP="000D2884"/>
    <w:p w14:paraId="2569FCB8" w14:textId="77777777" w:rsidR="000D2884" w:rsidRPr="000D2884" w:rsidRDefault="000D2884" w:rsidP="000D2884"/>
    <w:p w14:paraId="1B802A7E" w14:textId="77777777" w:rsidR="000D2884" w:rsidRPr="000D2884" w:rsidRDefault="000D2884" w:rsidP="000D2884"/>
    <w:p w14:paraId="325C0368" w14:textId="77777777" w:rsidR="000D2884" w:rsidRPr="000D2884" w:rsidRDefault="000D2884" w:rsidP="000D2884"/>
    <w:p w14:paraId="5FDEB0A9" w14:textId="77777777" w:rsidR="000D2884" w:rsidRPr="000D2884" w:rsidRDefault="000D2884" w:rsidP="000D2884"/>
    <w:p w14:paraId="21F146E2" w14:textId="77777777" w:rsidR="000D2884" w:rsidRPr="000D2884" w:rsidRDefault="000D2884" w:rsidP="000D2884"/>
    <w:p w14:paraId="45EFBAFB" w14:textId="77777777" w:rsidR="00CD55E8" w:rsidRPr="00CD55E8" w:rsidRDefault="00CD55E8" w:rsidP="00DC0183">
      <w:pPr>
        <w:pStyle w:val="ListParagraph"/>
        <w:numPr>
          <w:ilvl w:val="0"/>
          <w:numId w:val="18"/>
        </w:numPr>
        <w:spacing w:after="0" w:line="276" w:lineRule="auto"/>
        <w:ind w:left="1080" w:hanging="720"/>
        <w:rPr>
          <w:rFonts w:asciiTheme="majorHAnsi" w:eastAsiaTheme="majorEastAsia" w:hAnsiTheme="majorHAnsi" w:cstheme="majorBidi"/>
          <w:b/>
          <w:bCs/>
          <w:color w:val="E20E5A" w:themeColor="accent1"/>
          <w:sz w:val="66"/>
          <w:szCs w:val="28"/>
        </w:rPr>
      </w:pPr>
      <w:r w:rsidRPr="00CD55E8">
        <w:rPr>
          <w:rFonts w:asciiTheme="majorHAnsi" w:eastAsiaTheme="majorEastAsia" w:hAnsiTheme="majorHAnsi" w:cstheme="majorBidi"/>
          <w:b/>
          <w:bCs/>
          <w:color w:val="E20E5A" w:themeColor="accent1"/>
          <w:sz w:val="66"/>
          <w:szCs w:val="28"/>
        </w:rPr>
        <w:lastRenderedPageBreak/>
        <w:t>Purpose</w:t>
      </w:r>
    </w:p>
    <w:p w14:paraId="18E5050E" w14:textId="77777777" w:rsidR="00CD55E8" w:rsidRDefault="00CD55E8" w:rsidP="00CD55E8">
      <w:r w:rsidRPr="00CD55E8">
        <w:t xml:space="preserve">The purpose of an Impact Assessment (IA) is to identify and evaluate the implications of the new </w:t>
      </w:r>
      <w:r w:rsidRPr="00CD55E8">
        <w:rPr>
          <w:i/>
          <w:iCs/>
        </w:rPr>
        <w:t>Ethical Framework</w:t>
      </w:r>
      <w:r w:rsidRPr="00CD55E8">
        <w:t xml:space="preserve"> for staff, members, and other key stakeholders. The assessment has been structured around defined thematic areas and stakeholder groups, with each component subject to systematic evaluation.</w:t>
      </w:r>
    </w:p>
    <w:p w14:paraId="053A061C" w14:textId="77777777" w:rsidR="00C87119" w:rsidRPr="00CD55E8" w:rsidRDefault="00C87119" w:rsidP="00CD55E8"/>
    <w:p w14:paraId="24FFA3B5" w14:textId="77777777" w:rsidR="00CD55E8" w:rsidRDefault="00CD55E8" w:rsidP="00CD55E8">
      <w:r w:rsidRPr="00CD55E8">
        <w:t>An IA seeks to establish a clear understanding of the scope, scale, and significance of potential impacts, enabling the transition to be proactively planned and effectively managed. The insights gained from the assessment inform the development of targeted interventions and enablement activities, including communication, training, and implementation support strategies.</w:t>
      </w:r>
    </w:p>
    <w:p w14:paraId="5C9440DD" w14:textId="77777777" w:rsidR="00C87119" w:rsidRPr="00CD55E8" w:rsidRDefault="00C87119" w:rsidP="00CD55E8"/>
    <w:p w14:paraId="0C565D6F" w14:textId="646C22E0" w:rsidR="002968B9" w:rsidRDefault="00CD55E8" w:rsidP="00CD55E8">
      <w:r w:rsidRPr="00CD55E8">
        <w:t>A comprehensive and robust IA supports a smooth and well-coordinated transition to the new framework and associated ways of working. While change is not inherently negative, it may necessitate the introduction of appropriate support mechanisms to facilitate successful adaptation and ensure stakeholders are equipped throughout the transition process.</w:t>
      </w:r>
    </w:p>
    <w:p w14:paraId="6C3ED05B" w14:textId="77777777" w:rsidR="002968B9" w:rsidRDefault="002968B9" w:rsidP="00CD55E8"/>
    <w:p w14:paraId="3457317A" w14:textId="77777777" w:rsidR="00C87119" w:rsidRPr="00CD55E8" w:rsidRDefault="00C87119" w:rsidP="00CD55E8"/>
    <w:p w14:paraId="4AD87DF8" w14:textId="77777777" w:rsidR="00CD55E8" w:rsidRPr="00CD55E8" w:rsidRDefault="00CD55E8" w:rsidP="00DC0183">
      <w:pPr>
        <w:pStyle w:val="ListParagraph"/>
        <w:numPr>
          <w:ilvl w:val="0"/>
          <w:numId w:val="18"/>
        </w:numPr>
        <w:spacing w:after="0" w:line="276" w:lineRule="auto"/>
        <w:ind w:left="1080" w:hanging="720"/>
        <w:rPr>
          <w:rFonts w:asciiTheme="majorHAnsi" w:eastAsiaTheme="majorEastAsia" w:hAnsiTheme="majorHAnsi" w:cstheme="majorBidi"/>
          <w:b/>
          <w:bCs/>
          <w:color w:val="E20E5A" w:themeColor="accent1"/>
          <w:sz w:val="66"/>
          <w:szCs w:val="28"/>
        </w:rPr>
      </w:pPr>
      <w:r w:rsidRPr="00CD55E8">
        <w:rPr>
          <w:rFonts w:asciiTheme="majorHAnsi" w:eastAsiaTheme="majorEastAsia" w:hAnsiTheme="majorHAnsi" w:cstheme="majorBidi"/>
          <w:b/>
          <w:bCs/>
          <w:color w:val="E20E5A" w:themeColor="accent1"/>
          <w:sz w:val="66"/>
          <w:szCs w:val="28"/>
        </w:rPr>
        <w:t>Methodology</w:t>
      </w:r>
    </w:p>
    <w:p w14:paraId="6E65801D" w14:textId="77777777" w:rsidR="00CD55E8" w:rsidRPr="00CD55E8" w:rsidRDefault="00CD55E8" w:rsidP="00CD55E8">
      <w:r w:rsidRPr="00CD55E8">
        <w:t>The assessment is organised into defined thematic areas and key stakeholder groups, with each theme, stakeholder combination systematically evaluated in accordance with the scoring scale outlined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1604"/>
        <w:gridCol w:w="7209"/>
      </w:tblGrid>
      <w:tr w:rsidR="00CD55E8" w:rsidRPr="00CD55E8" w14:paraId="1C9E6BB0" w14:textId="77777777" w:rsidTr="00545BC2">
        <w:trPr>
          <w:trHeight w:val="312"/>
        </w:trPr>
        <w:tc>
          <w:tcPr>
            <w:tcW w:w="5000" w:type="pct"/>
            <w:gridSpan w:val="3"/>
            <w:shd w:val="clear" w:color="auto" w:fill="E20E5A"/>
            <w:noWrap/>
            <w:vAlign w:val="center"/>
          </w:tcPr>
          <w:p w14:paraId="46F0BD63" w14:textId="77777777" w:rsidR="00CD55E8" w:rsidRPr="00CD55E8" w:rsidRDefault="00CD55E8" w:rsidP="00CD55E8">
            <w:pPr>
              <w:rPr>
                <w:b/>
                <w:bCs/>
              </w:rPr>
            </w:pPr>
            <w:r w:rsidRPr="00CD55E8">
              <w:rPr>
                <w:b/>
                <w:bCs/>
              </w:rPr>
              <w:t>Impact Ratings</w:t>
            </w:r>
          </w:p>
        </w:tc>
      </w:tr>
      <w:tr w:rsidR="00CD55E8" w:rsidRPr="00CD55E8" w14:paraId="0A69B1DE" w14:textId="77777777" w:rsidTr="00545BC2">
        <w:trPr>
          <w:trHeight w:val="312"/>
        </w:trPr>
        <w:tc>
          <w:tcPr>
            <w:tcW w:w="490" w:type="pct"/>
            <w:noWrap/>
            <w:vAlign w:val="center"/>
            <w:hideMark/>
          </w:tcPr>
          <w:p w14:paraId="049607EC" w14:textId="77777777" w:rsidR="00CD55E8" w:rsidRPr="00CD55E8" w:rsidRDefault="00CD55E8" w:rsidP="00CD55E8">
            <w:r w:rsidRPr="00CD55E8">
              <w:t>0</w:t>
            </w:r>
          </w:p>
        </w:tc>
        <w:tc>
          <w:tcPr>
            <w:tcW w:w="821" w:type="pct"/>
            <w:noWrap/>
            <w:vAlign w:val="center"/>
            <w:hideMark/>
          </w:tcPr>
          <w:p w14:paraId="0ABA9911" w14:textId="77777777" w:rsidR="00CD55E8" w:rsidRPr="00CD55E8" w:rsidRDefault="00CD55E8" w:rsidP="00CD55E8">
            <w:r w:rsidRPr="00CD55E8">
              <w:t>None</w:t>
            </w:r>
          </w:p>
        </w:tc>
        <w:tc>
          <w:tcPr>
            <w:tcW w:w="3689" w:type="pct"/>
            <w:shd w:val="clear" w:color="auto" w:fill="FFFFFF" w:themeFill="background1"/>
            <w:noWrap/>
            <w:vAlign w:val="center"/>
            <w:hideMark/>
          </w:tcPr>
          <w:p w14:paraId="338EDAB9" w14:textId="77777777" w:rsidR="00CD55E8" w:rsidRPr="00CD55E8" w:rsidRDefault="00CD55E8" w:rsidP="00CD55E8">
            <w:r w:rsidRPr="00CD55E8">
              <w:t>No impact is detected. There is no change to current processes, roles, systems or ways of working. No anticipated contention among stakeholders. This also includes scenarios where the impact anticipated is positive.</w:t>
            </w:r>
          </w:p>
        </w:tc>
      </w:tr>
      <w:tr w:rsidR="00CD55E8" w:rsidRPr="00CD55E8" w14:paraId="559EA308" w14:textId="77777777" w:rsidTr="00545BC2">
        <w:trPr>
          <w:trHeight w:val="312"/>
        </w:trPr>
        <w:tc>
          <w:tcPr>
            <w:tcW w:w="490" w:type="pct"/>
            <w:noWrap/>
            <w:vAlign w:val="center"/>
            <w:hideMark/>
          </w:tcPr>
          <w:p w14:paraId="13D95024" w14:textId="77777777" w:rsidR="00CD55E8" w:rsidRPr="00CD55E8" w:rsidRDefault="00CD55E8" w:rsidP="00CD55E8">
            <w:r w:rsidRPr="00CD55E8">
              <w:t>1</w:t>
            </w:r>
          </w:p>
        </w:tc>
        <w:tc>
          <w:tcPr>
            <w:tcW w:w="821" w:type="pct"/>
            <w:noWrap/>
            <w:vAlign w:val="center"/>
            <w:hideMark/>
          </w:tcPr>
          <w:p w14:paraId="12E43B4A" w14:textId="77777777" w:rsidR="00CD55E8" w:rsidRPr="00CD55E8" w:rsidRDefault="00CD55E8" w:rsidP="00CD55E8">
            <w:r w:rsidRPr="00CD55E8">
              <w:t>Low</w:t>
            </w:r>
          </w:p>
        </w:tc>
        <w:tc>
          <w:tcPr>
            <w:tcW w:w="3689" w:type="pct"/>
            <w:shd w:val="clear" w:color="auto" w:fill="FFFFFF" w:themeFill="background1"/>
            <w:noWrap/>
            <w:vAlign w:val="center"/>
            <w:hideMark/>
          </w:tcPr>
          <w:p w14:paraId="58C340ED" w14:textId="77777777" w:rsidR="00CD55E8" w:rsidRPr="00CD55E8" w:rsidRDefault="00CD55E8" w:rsidP="00CD55E8">
            <w:r w:rsidRPr="00CD55E8">
              <w:t>Minor changes with minimal disruption and little to no new skills or effort required. Little to no resistance is expected. This also includes scenarios where the impact anticipated is positive.</w:t>
            </w:r>
          </w:p>
        </w:tc>
      </w:tr>
      <w:tr w:rsidR="00CD55E8" w:rsidRPr="00CD55E8" w14:paraId="511804BA" w14:textId="77777777" w:rsidTr="00545BC2">
        <w:trPr>
          <w:trHeight w:val="312"/>
        </w:trPr>
        <w:tc>
          <w:tcPr>
            <w:tcW w:w="490" w:type="pct"/>
            <w:noWrap/>
            <w:vAlign w:val="center"/>
            <w:hideMark/>
          </w:tcPr>
          <w:p w14:paraId="41E14911" w14:textId="77777777" w:rsidR="00CD55E8" w:rsidRPr="00CD55E8" w:rsidRDefault="00CD55E8" w:rsidP="00CD55E8">
            <w:r w:rsidRPr="00CD55E8">
              <w:t>2</w:t>
            </w:r>
          </w:p>
        </w:tc>
        <w:tc>
          <w:tcPr>
            <w:tcW w:w="821" w:type="pct"/>
            <w:noWrap/>
            <w:vAlign w:val="center"/>
            <w:hideMark/>
          </w:tcPr>
          <w:p w14:paraId="7ABCDEE0" w14:textId="77777777" w:rsidR="00CD55E8" w:rsidRPr="00CD55E8" w:rsidRDefault="00CD55E8" w:rsidP="00CD55E8">
            <w:r w:rsidRPr="00CD55E8">
              <w:t>Medium</w:t>
            </w:r>
          </w:p>
        </w:tc>
        <w:tc>
          <w:tcPr>
            <w:tcW w:w="3689" w:type="pct"/>
            <w:shd w:val="clear" w:color="auto" w:fill="FFFFFF" w:themeFill="background1"/>
            <w:noWrap/>
            <w:vAlign w:val="center"/>
            <w:hideMark/>
          </w:tcPr>
          <w:p w14:paraId="3ABF1F14" w14:textId="77777777" w:rsidR="00CD55E8" w:rsidRPr="00CD55E8" w:rsidRDefault="00CD55E8" w:rsidP="00CD55E8">
            <w:r w:rsidRPr="00CD55E8">
              <w:t>Noticeable changes requiring some adjustment, learning or modification to how work is performed. The change is likely to create questions and concerns from stakeholders but is unlikely to be overly contentious.</w:t>
            </w:r>
          </w:p>
        </w:tc>
      </w:tr>
      <w:tr w:rsidR="00CD55E8" w:rsidRPr="00CD55E8" w14:paraId="0D2BA29E" w14:textId="77777777" w:rsidTr="00545BC2">
        <w:trPr>
          <w:trHeight w:val="312"/>
        </w:trPr>
        <w:tc>
          <w:tcPr>
            <w:tcW w:w="490" w:type="pct"/>
            <w:noWrap/>
            <w:vAlign w:val="center"/>
            <w:hideMark/>
          </w:tcPr>
          <w:p w14:paraId="217A31D5" w14:textId="77777777" w:rsidR="00CD55E8" w:rsidRPr="00CD55E8" w:rsidRDefault="00CD55E8" w:rsidP="00CD55E8">
            <w:r w:rsidRPr="00CD55E8">
              <w:t>3</w:t>
            </w:r>
          </w:p>
        </w:tc>
        <w:tc>
          <w:tcPr>
            <w:tcW w:w="821" w:type="pct"/>
            <w:noWrap/>
            <w:vAlign w:val="center"/>
            <w:hideMark/>
          </w:tcPr>
          <w:p w14:paraId="67D67F2F" w14:textId="77777777" w:rsidR="00CD55E8" w:rsidRPr="00CD55E8" w:rsidRDefault="00CD55E8" w:rsidP="00CD55E8">
            <w:r w:rsidRPr="00CD55E8">
              <w:t>High</w:t>
            </w:r>
          </w:p>
        </w:tc>
        <w:tc>
          <w:tcPr>
            <w:tcW w:w="3689" w:type="pct"/>
            <w:shd w:val="clear" w:color="auto" w:fill="FFFFFF" w:themeFill="background1"/>
            <w:noWrap/>
            <w:vAlign w:val="center"/>
            <w:hideMark/>
          </w:tcPr>
          <w:p w14:paraId="2ADA20DE" w14:textId="77777777" w:rsidR="00CD55E8" w:rsidRPr="00CD55E8" w:rsidRDefault="00CD55E8" w:rsidP="00CD55E8">
            <w:r w:rsidRPr="00CD55E8">
              <w:t>Significant changes that substantially alter processes, roles, systems or behaviours. Will require considerable effort to adopt and are likely to encounter resistance or high contention.</w:t>
            </w:r>
          </w:p>
        </w:tc>
      </w:tr>
    </w:tbl>
    <w:p w14:paraId="5E0A4331" w14:textId="77777777" w:rsidR="00CD55E8" w:rsidRPr="00CD55E8" w:rsidRDefault="00CD55E8" w:rsidP="00CD55E8">
      <w:pPr>
        <w:rPr>
          <w:b/>
          <w:bCs/>
        </w:rPr>
      </w:pPr>
    </w:p>
    <w:p w14:paraId="4AC086B1" w14:textId="77777777" w:rsidR="00CD55E8" w:rsidRPr="00CD55E8" w:rsidRDefault="00CD55E8" w:rsidP="00CD55E8">
      <w:pPr>
        <w:rPr>
          <w:b/>
          <w:bCs/>
        </w:rPr>
      </w:pPr>
    </w:p>
    <w:p w14:paraId="56FC109D" w14:textId="77777777" w:rsidR="00CD55E8" w:rsidRPr="00CD55E8" w:rsidRDefault="00CD55E8" w:rsidP="002968B9">
      <w:pPr>
        <w:pStyle w:val="ListParagraph"/>
        <w:numPr>
          <w:ilvl w:val="0"/>
          <w:numId w:val="18"/>
        </w:numPr>
        <w:ind w:left="1080" w:hanging="720"/>
        <w:rPr>
          <w:rFonts w:asciiTheme="majorHAnsi" w:eastAsiaTheme="majorEastAsia" w:hAnsiTheme="majorHAnsi" w:cstheme="majorBidi"/>
          <w:b/>
          <w:bCs/>
          <w:color w:val="E20E5A" w:themeColor="accent1"/>
          <w:sz w:val="66"/>
          <w:szCs w:val="28"/>
        </w:rPr>
      </w:pPr>
      <w:r w:rsidRPr="00CD55E8">
        <w:rPr>
          <w:rFonts w:asciiTheme="majorHAnsi" w:eastAsiaTheme="majorEastAsia" w:hAnsiTheme="majorHAnsi" w:cstheme="majorBidi"/>
          <w:b/>
          <w:bCs/>
          <w:color w:val="E20E5A" w:themeColor="accent1"/>
          <w:sz w:val="66"/>
          <w:szCs w:val="28"/>
        </w:rPr>
        <w:lastRenderedPageBreak/>
        <w:t>Impact Assessment Summary</w:t>
      </w:r>
    </w:p>
    <w:p w14:paraId="1F16287C" w14:textId="77777777" w:rsidR="00CD55E8" w:rsidRPr="00CD55E8" w:rsidRDefault="00CD55E8" w:rsidP="00CD55E8">
      <w:r w:rsidRPr="00CD55E8">
        <w:t>The Summary table highlighted the top three priority groups: Individual Members, Professional Conduct team, Course providers. These groups will experience high</w:t>
      </w:r>
      <w:r w:rsidRPr="00CD55E8">
        <w:rPr>
          <w:b/>
          <w:bCs/>
        </w:rPr>
        <w:t xml:space="preserve"> </w:t>
      </w:r>
      <w:r w:rsidRPr="00CD55E8">
        <w:t>impact changes and will be the focus of engagement and support activities.</w:t>
      </w:r>
    </w:p>
    <w:p w14:paraId="301BE188" w14:textId="77777777" w:rsidR="00CD55E8" w:rsidRPr="00CD55E8" w:rsidRDefault="00CD55E8" w:rsidP="00CD55E8">
      <w:r w:rsidRPr="00CD55E8">
        <w:br/>
      </w:r>
      <w:r w:rsidRPr="00CD55E8">
        <w:rPr>
          <w:noProof/>
        </w:rPr>
        <w:drawing>
          <wp:inline distT="0" distB="0" distL="0" distR="0" wp14:anchorId="38290DB2" wp14:editId="19FF36F7">
            <wp:extent cx="5996940" cy="2369730"/>
            <wp:effectExtent l="0" t="0" r="3810" b="0"/>
            <wp:docPr id="2056452775" name="Picture 1" descr="A screenshot of a computer&#10;&#10;AI-generated content may be incorrect.">
              <a:extLst xmlns:a="http://schemas.openxmlformats.org/drawingml/2006/main">
                <a:ext uri="{FF2B5EF4-FFF2-40B4-BE49-F238E27FC236}">
                  <a16:creationId xmlns:a16="http://schemas.microsoft.com/office/drawing/2014/main" id="{B491F6A2-5E71-4943-867B-2094A93C2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52775" name="Picture 1" descr="A screenshot of a computer&#10;&#10;AI-generated content may be incorrect."/>
                    <pic:cNvPicPr/>
                  </pic:nvPicPr>
                  <pic:blipFill>
                    <a:blip r:embed="rId12"/>
                    <a:stretch>
                      <a:fillRect/>
                    </a:stretch>
                  </pic:blipFill>
                  <pic:spPr>
                    <a:xfrm>
                      <a:off x="0" y="0"/>
                      <a:ext cx="6049311" cy="2390425"/>
                    </a:xfrm>
                    <a:prstGeom prst="rect">
                      <a:avLst/>
                    </a:prstGeom>
                  </pic:spPr>
                </pic:pic>
              </a:graphicData>
            </a:graphic>
          </wp:inline>
        </w:drawing>
      </w:r>
    </w:p>
    <w:p w14:paraId="7A171999" w14:textId="77777777" w:rsidR="002968B9" w:rsidRDefault="002968B9" w:rsidP="00CD55E8">
      <w:pPr>
        <w:rPr>
          <w:b/>
          <w:bCs/>
        </w:rPr>
      </w:pPr>
    </w:p>
    <w:p w14:paraId="4DF635EF" w14:textId="3FE10CE4" w:rsidR="00DC0183" w:rsidRPr="00CD55E8" w:rsidRDefault="00CD55E8" w:rsidP="00DC0183">
      <w:pPr>
        <w:spacing w:line="360" w:lineRule="auto"/>
        <w:rPr>
          <w:rFonts w:asciiTheme="majorHAnsi" w:eastAsiaTheme="majorEastAsia" w:hAnsiTheme="majorHAnsi" w:cstheme="majorBidi"/>
          <w:b/>
          <w:bCs/>
          <w:color w:val="31006F" w:themeColor="accent2"/>
          <w:sz w:val="36"/>
          <w:szCs w:val="26"/>
        </w:rPr>
      </w:pPr>
      <w:r w:rsidRPr="00CD55E8">
        <w:rPr>
          <w:rFonts w:asciiTheme="majorHAnsi" w:eastAsiaTheme="majorEastAsia" w:hAnsiTheme="majorHAnsi" w:cstheme="majorBidi"/>
          <w:b/>
          <w:bCs/>
          <w:color w:val="31006F" w:themeColor="accent2"/>
          <w:sz w:val="36"/>
          <w:szCs w:val="26"/>
        </w:rPr>
        <w:t>High Impact Stakeholder Groups</w:t>
      </w:r>
    </w:p>
    <w:tbl>
      <w:tblPr>
        <w:tblW w:w="9624" w:type="dxa"/>
        <w:tblCellSpacing w:w="15" w:type="dxa"/>
        <w:tblCellMar>
          <w:top w:w="15" w:type="dxa"/>
          <w:left w:w="15" w:type="dxa"/>
          <w:bottom w:w="15" w:type="dxa"/>
          <w:right w:w="15" w:type="dxa"/>
        </w:tblCellMar>
        <w:tblLook w:val="04A0" w:firstRow="1" w:lastRow="0" w:firstColumn="1" w:lastColumn="0" w:noHBand="0" w:noVBand="1"/>
      </w:tblPr>
      <w:tblGrid>
        <w:gridCol w:w="3060"/>
        <w:gridCol w:w="4357"/>
        <w:gridCol w:w="2207"/>
      </w:tblGrid>
      <w:tr w:rsidR="00DC0183" w:rsidRPr="00CD55E8" w14:paraId="47FFBCD2" w14:textId="77777777" w:rsidTr="00DC0183">
        <w:trPr>
          <w:trHeight w:val="549"/>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1F081945" w14:textId="77777777" w:rsidR="00CD55E8" w:rsidRPr="00CD55E8" w:rsidRDefault="00CD55E8" w:rsidP="00CD55E8">
            <w:pPr>
              <w:rPr>
                <w:b/>
                <w:bCs/>
                <w:color w:val="FFFFFF" w:themeColor="background1"/>
              </w:rPr>
            </w:pPr>
            <w:r w:rsidRPr="00CD55E8">
              <w:rPr>
                <w:b/>
                <w:bCs/>
                <w:color w:val="FFFFFF" w:themeColor="background1"/>
              </w:rPr>
              <w:t>Stakeholder Group</w:t>
            </w:r>
          </w:p>
        </w:tc>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14BE1C40" w14:textId="77777777" w:rsidR="00CD55E8" w:rsidRPr="00CD55E8" w:rsidRDefault="00CD55E8" w:rsidP="00CD55E8">
            <w:pPr>
              <w:rPr>
                <w:b/>
                <w:bCs/>
                <w:color w:val="FFFFFF" w:themeColor="background1"/>
              </w:rPr>
            </w:pPr>
            <w:r w:rsidRPr="00CD55E8">
              <w:rPr>
                <w:b/>
                <w:bCs/>
                <w:color w:val="FFFFFF" w:themeColor="background1"/>
              </w:rPr>
              <w:t>Key Areas of High Impact</w:t>
            </w:r>
          </w:p>
        </w:tc>
        <w:tc>
          <w:tcPr>
            <w:tcW w:w="2162"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5C4E6EDB" w14:textId="77777777" w:rsidR="00CD55E8" w:rsidRPr="00CD55E8" w:rsidRDefault="00CD55E8" w:rsidP="00CD55E8">
            <w:pPr>
              <w:rPr>
                <w:b/>
                <w:bCs/>
                <w:color w:val="FFFFFF" w:themeColor="background1"/>
              </w:rPr>
            </w:pPr>
            <w:r w:rsidRPr="00CD55E8">
              <w:rPr>
                <w:b/>
                <w:bCs/>
                <w:color w:val="FFFFFF" w:themeColor="background1"/>
              </w:rPr>
              <w:t>Overall Impact Level</w:t>
            </w:r>
          </w:p>
        </w:tc>
      </w:tr>
      <w:tr w:rsidR="00CD55E8" w:rsidRPr="00CD55E8" w14:paraId="2BAB0606" w14:textId="77777777" w:rsidTr="00DC0183">
        <w:trPr>
          <w:trHeight w:val="823"/>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FBA865" w14:textId="77777777" w:rsidR="00CD55E8" w:rsidRPr="00CD55E8" w:rsidRDefault="00CD55E8" w:rsidP="00CD55E8">
            <w:r w:rsidRPr="00CD55E8">
              <w:t>Individual Members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77F7F2" w14:textId="77777777" w:rsidR="00CD55E8" w:rsidRPr="00CD55E8" w:rsidRDefault="00CD55E8" w:rsidP="00CD55E8">
            <w:r w:rsidRPr="00CD55E8">
              <w:t>EDI and belonging, Digital risks, Safeguarding, Boundaries, Applicability of EF</w:t>
            </w:r>
          </w:p>
        </w:tc>
        <w:tc>
          <w:tcPr>
            <w:tcW w:w="2162" w:type="dxa"/>
            <w:tcBorders>
              <w:top w:val="single" w:sz="6" w:space="0" w:color="E6E6E6"/>
              <w:left w:val="single" w:sz="6" w:space="0" w:color="E6E6E6"/>
              <w:bottom w:val="single" w:sz="6" w:space="0" w:color="E6E6E6"/>
              <w:right w:val="single" w:sz="6" w:space="0" w:color="E6E6E6"/>
            </w:tcBorders>
            <w:vAlign w:val="center"/>
            <w:hideMark/>
          </w:tcPr>
          <w:p w14:paraId="7A6FBCCD" w14:textId="77777777" w:rsidR="00CD55E8" w:rsidRPr="00CD55E8" w:rsidRDefault="00CD55E8" w:rsidP="00CD55E8">
            <w:r w:rsidRPr="00CD55E8">
              <w:t>Very High</w:t>
            </w:r>
          </w:p>
        </w:tc>
      </w:tr>
      <w:tr w:rsidR="00CD55E8" w:rsidRPr="00CD55E8" w14:paraId="34902FC8" w14:textId="77777777" w:rsidTr="00DC0183">
        <w:trPr>
          <w:trHeight w:val="536"/>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12F044" w14:textId="77777777" w:rsidR="00CD55E8" w:rsidRPr="00CD55E8" w:rsidRDefault="00CD55E8" w:rsidP="00CD55E8">
            <w:r w:rsidRPr="00CD55E8">
              <w:t>Professional Conduct team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98439D" w14:textId="77777777" w:rsidR="00CD55E8" w:rsidRPr="00CD55E8" w:rsidRDefault="00CD55E8" w:rsidP="00CD55E8">
            <w:r w:rsidRPr="00CD55E8">
              <w:t>Digital tools risk, Safeguarding, Cross-border working</w:t>
            </w:r>
          </w:p>
        </w:tc>
        <w:tc>
          <w:tcPr>
            <w:tcW w:w="2162" w:type="dxa"/>
            <w:tcBorders>
              <w:top w:val="single" w:sz="6" w:space="0" w:color="E6E6E6"/>
              <w:left w:val="single" w:sz="6" w:space="0" w:color="E6E6E6"/>
              <w:bottom w:val="single" w:sz="6" w:space="0" w:color="E6E6E6"/>
              <w:right w:val="single" w:sz="6" w:space="0" w:color="E6E6E6"/>
            </w:tcBorders>
            <w:vAlign w:val="center"/>
            <w:hideMark/>
          </w:tcPr>
          <w:p w14:paraId="6C668884" w14:textId="77777777" w:rsidR="00CD55E8" w:rsidRPr="00CD55E8" w:rsidRDefault="00CD55E8" w:rsidP="00CD55E8">
            <w:r w:rsidRPr="00CD55E8">
              <w:t>High</w:t>
            </w:r>
          </w:p>
        </w:tc>
      </w:tr>
      <w:tr w:rsidR="00CD55E8" w:rsidRPr="00CD55E8" w14:paraId="412FC1BC" w14:textId="77777777" w:rsidTr="00DC0183">
        <w:trPr>
          <w:trHeight w:val="549"/>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85EC64" w14:textId="77777777" w:rsidR="00CD55E8" w:rsidRPr="00CD55E8" w:rsidRDefault="00CD55E8" w:rsidP="00CD55E8">
            <w:r w:rsidRPr="00CD55E8">
              <w:t>Course providers (Accredited and Non-accredited)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CA7EEA" w14:textId="77777777" w:rsidR="00CD55E8" w:rsidRPr="00CD55E8" w:rsidRDefault="00CD55E8" w:rsidP="00CD55E8">
            <w:r w:rsidRPr="00CD55E8">
              <w:t>Relational ethics, Cross-border working, Clarity of text</w:t>
            </w:r>
          </w:p>
        </w:tc>
        <w:tc>
          <w:tcPr>
            <w:tcW w:w="2162" w:type="dxa"/>
            <w:tcBorders>
              <w:top w:val="single" w:sz="6" w:space="0" w:color="E6E6E6"/>
              <w:left w:val="single" w:sz="6" w:space="0" w:color="E6E6E6"/>
              <w:bottom w:val="single" w:sz="6" w:space="0" w:color="E6E6E6"/>
              <w:right w:val="single" w:sz="6" w:space="0" w:color="E6E6E6"/>
            </w:tcBorders>
            <w:vAlign w:val="center"/>
            <w:hideMark/>
          </w:tcPr>
          <w:p w14:paraId="59738E87" w14:textId="77777777" w:rsidR="00CD55E8" w:rsidRPr="00CD55E8" w:rsidRDefault="00CD55E8" w:rsidP="00CD55E8">
            <w:r w:rsidRPr="00CD55E8">
              <w:t>High</w:t>
            </w:r>
          </w:p>
        </w:tc>
      </w:tr>
    </w:tbl>
    <w:p w14:paraId="341717B0" w14:textId="77777777" w:rsidR="00DC0183" w:rsidRDefault="00DC0183" w:rsidP="00CD55E8">
      <w:pPr>
        <w:rPr>
          <w:b/>
          <w:bCs/>
        </w:rPr>
      </w:pPr>
    </w:p>
    <w:p w14:paraId="3B756BEB" w14:textId="77777777" w:rsidR="00DC0183" w:rsidRDefault="00DC0183" w:rsidP="00CD55E8">
      <w:pPr>
        <w:rPr>
          <w:b/>
          <w:bCs/>
        </w:rPr>
      </w:pPr>
    </w:p>
    <w:p w14:paraId="4F4D324E" w14:textId="77777777" w:rsidR="00DC0183" w:rsidRDefault="00DC0183" w:rsidP="00CD55E8">
      <w:pPr>
        <w:rPr>
          <w:b/>
          <w:bCs/>
        </w:rPr>
      </w:pPr>
    </w:p>
    <w:p w14:paraId="62E5EB87" w14:textId="77777777" w:rsidR="00DC0183" w:rsidRDefault="00DC0183" w:rsidP="00CD55E8">
      <w:pPr>
        <w:rPr>
          <w:b/>
          <w:bCs/>
        </w:rPr>
      </w:pPr>
    </w:p>
    <w:p w14:paraId="60282A54" w14:textId="74F4802B" w:rsidR="00CD55E8" w:rsidRPr="00CD55E8" w:rsidRDefault="00CD55E8" w:rsidP="00DC0183">
      <w:pPr>
        <w:spacing w:line="360" w:lineRule="auto"/>
        <w:rPr>
          <w:rFonts w:asciiTheme="majorHAnsi" w:eastAsiaTheme="majorEastAsia" w:hAnsiTheme="majorHAnsi" w:cstheme="majorBidi"/>
          <w:b/>
          <w:bCs/>
          <w:color w:val="31006F" w:themeColor="accent2"/>
          <w:sz w:val="36"/>
          <w:szCs w:val="26"/>
        </w:rPr>
      </w:pPr>
      <w:r w:rsidRPr="00CD55E8">
        <w:rPr>
          <w:rFonts w:asciiTheme="majorHAnsi" w:eastAsiaTheme="majorEastAsia" w:hAnsiTheme="majorHAnsi" w:cstheme="majorBidi"/>
          <w:b/>
          <w:bCs/>
          <w:color w:val="31006F" w:themeColor="accent2"/>
          <w:sz w:val="36"/>
          <w:szCs w:val="26"/>
        </w:rPr>
        <w:lastRenderedPageBreak/>
        <w:t>Moderate to High Impact Stakeholder Groups</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3767"/>
        <w:gridCol w:w="3294"/>
        <w:gridCol w:w="2287"/>
      </w:tblGrid>
      <w:tr w:rsidR="00DC0183" w:rsidRPr="00CD55E8" w14:paraId="016FB692"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7FECBAF8" w14:textId="77777777" w:rsidR="00CD55E8" w:rsidRPr="00CD55E8" w:rsidRDefault="00CD55E8" w:rsidP="00CD55E8">
            <w:pPr>
              <w:rPr>
                <w:b/>
                <w:bCs/>
                <w:color w:val="FFFFFF" w:themeColor="background1"/>
              </w:rPr>
            </w:pPr>
            <w:r w:rsidRPr="00CD55E8">
              <w:rPr>
                <w:b/>
                <w:bCs/>
                <w:color w:val="FFFFFF" w:themeColor="background1"/>
              </w:rPr>
              <w:t>Stakeholder Group</w:t>
            </w:r>
          </w:p>
        </w:tc>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37CDAFDC" w14:textId="77777777" w:rsidR="00CD55E8" w:rsidRPr="00CD55E8" w:rsidRDefault="00CD55E8" w:rsidP="00CD55E8">
            <w:pPr>
              <w:rPr>
                <w:b/>
                <w:bCs/>
                <w:color w:val="FFFFFF" w:themeColor="background1"/>
              </w:rPr>
            </w:pPr>
            <w:r w:rsidRPr="00CD55E8">
              <w:rPr>
                <w:b/>
                <w:bCs/>
                <w:color w:val="FFFFFF" w:themeColor="background1"/>
              </w:rPr>
              <w:t>Key Areas of Impact</w:t>
            </w:r>
          </w:p>
        </w:tc>
        <w:tc>
          <w:tcPr>
            <w:tcW w:w="2242"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68E056D2" w14:textId="77777777" w:rsidR="00CD55E8" w:rsidRPr="00CD55E8" w:rsidRDefault="00CD55E8" w:rsidP="00CD55E8">
            <w:pPr>
              <w:rPr>
                <w:b/>
                <w:bCs/>
                <w:color w:val="FFFFFF" w:themeColor="background1"/>
              </w:rPr>
            </w:pPr>
            <w:r w:rsidRPr="00CD55E8">
              <w:rPr>
                <w:b/>
                <w:bCs/>
                <w:color w:val="FFFFFF" w:themeColor="background1"/>
              </w:rPr>
              <w:t>Overall Impact Level</w:t>
            </w:r>
          </w:p>
        </w:tc>
      </w:tr>
      <w:tr w:rsidR="00CD55E8" w:rsidRPr="00CD55E8" w14:paraId="260DA14D"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BBB151" w14:textId="77777777" w:rsidR="00CD55E8" w:rsidRPr="00CD55E8" w:rsidRDefault="00CD55E8" w:rsidP="00CD55E8">
            <w:r w:rsidRPr="00CD55E8">
              <w:t>BACP Staff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8E45B1" w14:textId="77777777" w:rsidR="00CD55E8" w:rsidRPr="00CD55E8" w:rsidRDefault="00CD55E8" w:rsidP="00CD55E8">
            <w:r w:rsidRPr="00CD55E8">
              <w:t>Digital tools risk, Safeguarding, Boundaries</w:t>
            </w:r>
          </w:p>
        </w:tc>
        <w:tc>
          <w:tcPr>
            <w:tcW w:w="2242" w:type="dxa"/>
            <w:tcBorders>
              <w:top w:val="single" w:sz="6" w:space="0" w:color="E6E6E6"/>
              <w:left w:val="single" w:sz="6" w:space="0" w:color="E6E6E6"/>
              <w:bottom w:val="single" w:sz="6" w:space="0" w:color="E6E6E6"/>
              <w:right w:val="single" w:sz="6" w:space="0" w:color="E6E6E6"/>
            </w:tcBorders>
            <w:vAlign w:val="center"/>
            <w:hideMark/>
          </w:tcPr>
          <w:p w14:paraId="791497BA" w14:textId="77777777" w:rsidR="00CD55E8" w:rsidRPr="00CD55E8" w:rsidRDefault="00CD55E8" w:rsidP="00CD55E8">
            <w:r w:rsidRPr="00CD55E8">
              <w:t>Medium–High</w:t>
            </w:r>
          </w:p>
        </w:tc>
      </w:tr>
      <w:tr w:rsidR="00CD55E8" w:rsidRPr="00CD55E8" w14:paraId="39237AD5"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F1BBA5" w14:textId="77777777" w:rsidR="00CD55E8" w:rsidRPr="00CD55E8" w:rsidRDefault="00CD55E8" w:rsidP="00CD55E8">
            <w:r w:rsidRPr="00CD55E8">
              <w:t>Service Providers (Accredited and Non-accredited)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B89D62" w14:textId="77777777" w:rsidR="00CD55E8" w:rsidRPr="00CD55E8" w:rsidRDefault="00CD55E8" w:rsidP="00CD55E8">
            <w:r w:rsidRPr="00CD55E8">
              <w:t>Relational ethics, Digital risk, Cross-border working</w:t>
            </w:r>
          </w:p>
        </w:tc>
        <w:tc>
          <w:tcPr>
            <w:tcW w:w="2242" w:type="dxa"/>
            <w:tcBorders>
              <w:top w:val="single" w:sz="6" w:space="0" w:color="E6E6E6"/>
              <w:left w:val="single" w:sz="6" w:space="0" w:color="E6E6E6"/>
              <w:bottom w:val="single" w:sz="6" w:space="0" w:color="E6E6E6"/>
              <w:right w:val="single" w:sz="6" w:space="0" w:color="E6E6E6"/>
            </w:tcBorders>
            <w:vAlign w:val="center"/>
            <w:hideMark/>
          </w:tcPr>
          <w:p w14:paraId="147A7692" w14:textId="77777777" w:rsidR="00CD55E8" w:rsidRPr="00CD55E8" w:rsidRDefault="00CD55E8" w:rsidP="00CD55E8">
            <w:r w:rsidRPr="00CD55E8">
              <w:t>Medium</w:t>
            </w:r>
          </w:p>
        </w:tc>
      </w:tr>
      <w:tr w:rsidR="00CD55E8" w:rsidRPr="00CD55E8" w14:paraId="5B954A6C"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2C1546" w14:textId="77777777" w:rsidR="00CD55E8" w:rsidRPr="00CD55E8" w:rsidRDefault="00CD55E8" w:rsidP="00CD55E8">
            <w:r w:rsidRPr="00CD55E8">
              <w:t>Approved Qualification Providers and Awarding Organisations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38D461" w14:textId="77777777" w:rsidR="00CD55E8" w:rsidRPr="00CD55E8" w:rsidRDefault="00CD55E8" w:rsidP="00CD55E8">
            <w:r w:rsidRPr="00CD55E8">
              <w:t>Consistent medium impact across most domains</w:t>
            </w:r>
          </w:p>
        </w:tc>
        <w:tc>
          <w:tcPr>
            <w:tcW w:w="2242" w:type="dxa"/>
            <w:tcBorders>
              <w:top w:val="single" w:sz="6" w:space="0" w:color="E6E6E6"/>
              <w:left w:val="single" w:sz="6" w:space="0" w:color="E6E6E6"/>
              <w:bottom w:val="single" w:sz="6" w:space="0" w:color="E6E6E6"/>
              <w:right w:val="single" w:sz="6" w:space="0" w:color="E6E6E6"/>
            </w:tcBorders>
            <w:vAlign w:val="center"/>
            <w:hideMark/>
          </w:tcPr>
          <w:p w14:paraId="26385EB0" w14:textId="77777777" w:rsidR="00CD55E8" w:rsidRPr="00CD55E8" w:rsidRDefault="00CD55E8" w:rsidP="00CD55E8">
            <w:r w:rsidRPr="00CD55E8">
              <w:t>Medium</w:t>
            </w:r>
          </w:p>
        </w:tc>
      </w:tr>
    </w:tbl>
    <w:p w14:paraId="0954EBD4" w14:textId="77777777" w:rsidR="00CD55E8" w:rsidRPr="00CD55E8" w:rsidRDefault="00CD55E8" w:rsidP="00CD55E8"/>
    <w:p w14:paraId="19E7C849" w14:textId="77777777" w:rsidR="00CD55E8" w:rsidRPr="00CD55E8" w:rsidRDefault="00CD55E8" w:rsidP="00DC0183">
      <w:pPr>
        <w:spacing w:line="360" w:lineRule="auto"/>
        <w:rPr>
          <w:rFonts w:asciiTheme="majorHAnsi" w:eastAsiaTheme="majorEastAsia" w:hAnsiTheme="majorHAnsi" w:cstheme="majorBidi"/>
          <w:b/>
          <w:bCs/>
          <w:color w:val="31006F" w:themeColor="accent2"/>
          <w:sz w:val="36"/>
          <w:szCs w:val="26"/>
        </w:rPr>
      </w:pPr>
      <w:r w:rsidRPr="00CD55E8">
        <w:rPr>
          <w:rFonts w:asciiTheme="majorHAnsi" w:eastAsiaTheme="majorEastAsia" w:hAnsiTheme="majorHAnsi" w:cstheme="majorBidi"/>
          <w:b/>
          <w:bCs/>
          <w:color w:val="31006F" w:themeColor="accent2"/>
          <w:sz w:val="36"/>
          <w:szCs w:val="26"/>
        </w:rPr>
        <w:t>Lower Impact Stakeholder Groups</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3820"/>
        <w:gridCol w:w="2835"/>
        <w:gridCol w:w="2693"/>
      </w:tblGrid>
      <w:tr w:rsidR="00DC0183" w:rsidRPr="00CD55E8" w14:paraId="4B89E666"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6BFB48B2" w14:textId="77777777" w:rsidR="00CD55E8" w:rsidRPr="00CD55E8" w:rsidRDefault="00CD55E8" w:rsidP="00CD55E8">
            <w:pPr>
              <w:rPr>
                <w:b/>
                <w:bCs/>
                <w:color w:val="FFFFFF" w:themeColor="background1"/>
              </w:rPr>
            </w:pPr>
            <w:r w:rsidRPr="00CD55E8">
              <w:rPr>
                <w:b/>
                <w:bCs/>
                <w:color w:val="FFFFFF" w:themeColor="background1"/>
              </w:rPr>
              <w:t>Stakeholder Group</w:t>
            </w:r>
          </w:p>
        </w:tc>
        <w:tc>
          <w:tcPr>
            <w:tcW w:w="2805"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2220CD00" w14:textId="77777777" w:rsidR="00CD55E8" w:rsidRPr="00CD55E8" w:rsidRDefault="00CD55E8" w:rsidP="00CD55E8">
            <w:pPr>
              <w:rPr>
                <w:b/>
                <w:bCs/>
                <w:color w:val="FFFFFF" w:themeColor="background1"/>
              </w:rPr>
            </w:pPr>
            <w:r w:rsidRPr="00CD55E8">
              <w:rPr>
                <w:b/>
                <w:bCs/>
                <w:color w:val="FFFFFF" w:themeColor="background1"/>
              </w:rPr>
              <w:t>Key Areas of Impact</w:t>
            </w:r>
          </w:p>
        </w:tc>
        <w:tc>
          <w:tcPr>
            <w:tcW w:w="2648"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5F65480C" w14:textId="77777777" w:rsidR="00CD55E8" w:rsidRPr="00CD55E8" w:rsidRDefault="00CD55E8" w:rsidP="00CD55E8">
            <w:pPr>
              <w:rPr>
                <w:b/>
                <w:bCs/>
                <w:color w:val="FFFFFF" w:themeColor="background1"/>
              </w:rPr>
            </w:pPr>
            <w:r w:rsidRPr="00CD55E8">
              <w:rPr>
                <w:b/>
                <w:bCs/>
                <w:color w:val="FFFFFF" w:themeColor="background1"/>
              </w:rPr>
              <w:t>Overall Impact Level</w:t>
            </w:r>
          </w:p>
        </w:tc>
      </w:tr>
      <w:tr w:rsidR="00CD55E8" w:rsidRPr="00CD55E8" w14:paraId="429BE785"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0458C26E" w14:textId="77777777" w:rsidR="00CD55E8" w:rsidRPr="00CD55E8" w:rsidRDefault="00CD55E8" w:rsidP="00CD55E8">
            <w:r w:rsidRPr="00CD55E8">
              <w:t>Clients</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5C27B499" w14:textId="77777777" w:rsidR="00CD55E8" w:rsidRPr="00CD55E8" w:rsidRDefault="00CD55E8" w:rsidP="00CD55E8">
            <w:r w:rsidRPr="00CD55E8">
              <w:t>Mostly low impact across categories</w:t>
            </w:r>
          </w:p>
        </w:tc>
        <w:tc>
          <w:tcPr>
            <w:tcW w:w="2648" w:type="dxa"/>
            <w:tcBorders>
              <w:top w:val="single" w:sz="6" w:space="0" w:color="E6E6E6"/>
              <w:left w:val="single" w:sz="6" w:space="0" w:color="E6E6E6"/>
              <w:bottom w:val="single" w:sz="6" w:space="0" w:color="E6E6E6"/>
              <w:right w:val="single" w:sz="6" w:space="0" w:color="E6E6E6"/>
            </w:tcBorders>
            <w:vAlign w:val="center"/>
            <w:hideMark/>
          </w:tcPr>
          <w:p w14:paraId="7A484C16" w14:textId="77777777" w:rsidR="00CD55E8" w:rsidRPr="00CD55E8" w:rsidRDefault="00CD55E8" w:rsidP="00CD55E8">
            <w:r w:rsidRPr="00CD55E8">
              <w:t>Low–Medium</w:t>
            </w:r>
          </w:p>
        </w:tc>
      </w:tr>
      <w:tr w:rsidR="00CD55E8" w:rsidRPr="00CD55E8" w14:paraId="563FCB58"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720DB926" w14:textId="77777777" w:rsidR="00CD55E8" w:rsidRPr="00CD55E8" w:rsidRDefault="00CD55E8" w:rsidP="00CD55E8">
            <w:r w:rsidRPr="00CD55E8">
              <w:t>General public</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1384CCDC" w14:textId="77777777" w:rsidR="00CD55E8" w:rsidRPr="00CD55E8" w:rsidRDefault="00CD55E8" w:rsidP="00CD55E8">
            <w:r w:rsidRPr="00CD55E8">
              <w:t>Minimal direct impact</w:t>
            </w:r>
          </w:p>
        </w:tc>
        <w:tc>
          <w:tcPr>
            <w:tcW w:w="2648" w:type="dxa"/>
            <w:tcBorders>
              <w:top w:val="single" w:sz="6" w:space="0" w:color="E6E6E6"/>
              <w:left w:val="single" w:sz="6" w:space="0" w:color="E6E6E6"/>
              <w:bottom w:val="single" w:sz="6" w:space="0" w:color="E6E6E6"/>
              <w:right w:val="single" w:sz="6" w:space="0" w:color="E6E6E6"/>
            </w:tcBorders>
            <w:vAlign w:val="center"/>
            <w:hideMark/>
          </w:tcPr>
          <w:p w14:paraId="68B3D6AE" w14:textId="77777777" w:rsidR="00CD55E8" w:rsidRPr="00CD55E8" w:rsidRDefault="00CD55E8" w:rsidP="00CD55E8">
            <w:r w:rsidRPr="00CD55E8">
              <w:t>Low–Medium</w:t>
            </w:r>
          </w:p>
        </w:tc>
      </w:tr>
      <w:tr w:rsidR="00CD55E8" w:rsidRPr="00CD55E8" w14:paraId="710BC758"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6868CBA7" w14:textId="77777777" w:rsidR="00CD55E8" w:rsidRPr="00CD55E8" w:rsidRDefault="00CD55E8" w:rsidP="00CD55E8">
            <w:r w:rsidRPr="00CD55E8">
              <w:t>Employers of counsellors (NHS, schools, etc.)</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1759B9F6" w14:textId="77777777" w:rsidR="00CD55E8" w:rsidRPr="00CD55E8" w:rsidRDefault="00CD55E8" w:rsidP="00CD55E8">
            <w:r w:rsidRPr="00CD55E8">
              <w:t>Some engagement related impact</w:t>
            </w:r>
          </w:p>
        </w:tc>
        <w:tc>
          <w:tcPr>
            <w:tcW w:w="2648" w:type="dxa"/>
            <w:tcBorders>
              <w:top w:val="single" w:sz="6" w:space="0" w:color="E6E6E6"/>
              <w:left w:val="single" w:sz="6" w:space="0" w:color="E6E6E6"/>
              <w:bottom w:val="single" w:sz="6" w:space="0" w:color="E6E6E6"/>
              <w:right w:val="single" w:sz="6" w:space="0" w:color="E6E6E6"/>
            </w:tcBorders>
            <w:vAlign w:val="center"/>
            <w:hideMark/>
          </w:tcPr>
          <w:p w14:paraId="683FC23F" w14:textId="77777777" w:rsidR="00CD55E8" w:rsidRPr="00CD55E8" w:rsidRDefault="00CD55E8" w:rsidP="00CD55E8">
            <w:r w:rsidRPr="00CD55E8">
              <w:t>Low–Medium</w:t>
            </w:r>
          </w:p>
        </w:tc>
      </w:tr>
      <w:tr w:rsidR="00CD55E8" w:rsidRPr="00CD55E8" w14:paraId="619D7C39"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6BEB80B7" w14:textId="77777777" w:rsidR="00CD55E8" w:rsidRPr="00CD55E8" w:rsidRDefault="00CD55E8" w:rsidP="00CD55E8">
            <w:r w:rsidRPr="00CD55E8">
              <w:t>Partnership of Counselling and Psychotherapy Bodies (PCPB)</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44B5CF29" w14:textId="77777777" w:rsidR="00CD55E8" w:rsidRPr="00CD55E8" w:rsidRDefault="00CD55E8" w:rsidP="00CD55E8">
            <w:r w:rsidRPr="00CD55E8">
              <w:t>Limited impact</w:t>
            </w:r>
          </w:p>
        </w:tc>
        <w:tc>
          <w:tcPr>
            <w:tcW w:w="2648" w:type="dxa"/>
            <w:tcBorders>
              <w:top w:val="single" w:sz="6" w:space="0" w:color="E6E6E6"/>
              <w:left w:val="single" w:sz="6" w:space="0" w:color="E6E6E6"/>
              <w:bottom w:val="single" w:sz="6" w:space="0" w:color="E6E6E6"/>
              <w:right w:val="single" w:sz="6" w:space="0" w:color="E6E6E6"/>
            </w:tcBorders>
            <w:vAlign w:val="center"/>
            <w:hideMark/>
          </w:tcPr>
          <w:p w14:paraId="0DD93A47" w14:textId="77777777" w:rsidR="00CD55E8" w:rsidRPr="00CD55E8" w:rsidRDefault="00CD55E8" w:rsidP="00CD55E8">
            <w:r w:rsidRPr="00CD55E8">
              <w:t>Low</w:t>
            </w:r>
          </w:p>
        </w:tc>
      </w:tr>
      <w:tr w:rsidR="00CD55E8" w:rsidRPr="00CD55E8" w14:paraId="774C9B20" w14:textId="77777777" w:rsidTr="00545BC2">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71B38D04" w14:textId="77777777" w:rsidR="00CD55E8" w:rsidRPr="00CD55E8" w:rsidRDefault="00CD55E8" w:rsidP="00CD55E8">
            <w:r w:rsidRPr="00CD55E8">
              <w:t>Professional Standards Authority (PSA)</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1035CB64" w14:textId="77777777" w:rsidR="00CD55E8" w:rsidRPr="00CD55E8" w:rsidRDefault="00CD55E8" w:rsidP="00CD55E8">
            <w:r w:rsidRPr="00CD55E8">
              <w:t>Mainly oversight-related</w:t>
            </w:r>
          </w:p>
        </w:tc>
        <w:tc>
          <w:tcPr>
            <w:tcW w:w="2648" w:type="dxa"/>
            <w:tcBorders>
              <w:top w:val="single" w:sz="6" w:space="0" w:color="E6E6E6"/>
              <w:left w:val="single" w:sz="6" w:space="0" w:color="E6E6E6"/>
              <w:bottom w:val="single" w:sz="6" w:space="0" w:color="E6E6E6"/>
              <w:right w:val="single" w:sz="6" w:space="0" w:color="E6E6E6"/>
            </w:tcBorders>
            <w:vAlign w:val="center"/>
            <w:hideMark/>
          </w:tcPr>
          <w:p w14:paraId="7AC87565" w14:textId="77777777" w:rsidR="00CD55E8" w:rsidRPr="00CD55E8" w:rsidRDefault="00CD55E8" w:rsidP="00CD55E8">
            <w:r w:rsidRPr="00CD55E8">
              <w:t>Low</w:t>
            </w:r>
          </w:p>
        </w:tc>
      </w:tr>
    </w:tbl>
    <w:p w14:paraId="50E80925" w14:textId="77777777" w:rsidR="00CD55E8" w:rsidRDefault="00CD55E8" w:rsidP="00CD55E8">
      <w:pPr>
        <w:rPr>
          <w:b/>
          <w:bCs/>
        </w:rPr>
      </w:pPr>
    </w:p>
    <w:p w14:paraId="6003C226" w14:textId="77777777" w:rsidR="00451CC1" w:rsidRPr="00CD55E8" w:rsidRDefault="00451CC1" w:rsidP="00CD55E8">
      <w:pPr>
        <w:rPr>
          <w:b/>
          <w:bCs/>
        </w:rPr>
      </w:pPr>
    </w:p>
    <w:p w14:paraId="16399553" w14:textId="77777777" w:rsidR="00A623C6" w:rsidRPr="00A623C6" w:rsidRDefault="004A68C2" w:rsidP="00A623C6">
      <w:pPr>
        <w:pStyle w:val="ListParagraph"/>
        <w:numPr>
          <w:ilvl w:val="0"/>
          <w:numId w:val="18"/>
        </w:numPr>
        <w:spacing w:line="276" w:lineRule="auto"/>
      </w:pPr>
      <w:r w:rsidRPr="00A623C6">
        <w:rPr>
          <w:rFonts w:asciiTheme="majorHAnsi" w:eastAsiaTheme="majorEastAsia" w:hAnsiTheme="majorHAnsi" w:cstheme="majorBidi"/>
          <w:b/>
          <w:bCs/>
          <w:color w:val="E20E5A" w:themeColor="accent1"/>
          <w:sz w:val="66"/>
          <w:szCs w:val="28"/>
        </w:rPr>
        <w:t>E</w:t>
      </w:r>
      <w:r w:rsidR="00CD55E8" w:rsidRPr="00A623C6">
        <w:rPr>
          <w:rFonts w:asciiTheme="majorHAnsi" w:eastAsiaTheme="majorEastAsia" w:hAnsiTheme="majorHAnsi" w:cstheme="majorBidi"/>
          <w:b/>
          <w:bCs/>
          <w:color w:val="E20E5A" w:themeColor="accent1"/>
          <w:sz w:val="66"/>
          <w:szCs w:val="28"/>
        </w:rPr>
        <w:t>nablement and next steps</w:t>
      </w:r>
    </w:p>
    <w:p w14:paraId="70B3A748" w14:textId="3A2246F4" w:rsidR="00CD55E8" w:rsidRDefault="00CD55E8" w:rsidP="00DD26F8">
      <w:pPr>
        <w:spacing w:line="276" w:lineRule="auto"/>
      </w:pPr>
      <w:r w:rsidRPr="00CD55E8">
        <w:t>The impact assessment has informed a structured evaluation of enablement requirements, defined as the activities necessary to equip key stakeholders for the forthcoming changes. These requirements encompass the development of new member resources, as well as the design and delivery of targeted e-learning modules to support effective transition and adoption.</w:t>
      </w:r>
    </w:p>
    <w:p w14:paraId="41F43687" w14:textId="77777777" w:rsidR="00DC0183" w:rsidRPr="00CD55E8" w:rsidRDefault="00DC0183" w:rsidP="00DC0183">
      <w:pPr>
        <w:spacing w:line="276" w:lineRule="auto"/>
      </w:pPr>
    </w:p>
    <w:p w14:paraId="37256301" w14:textId="77777777" w:rsidR="00CD55E8" w:rsidRDefault="00CD55E8" w:rsidP="00CD55E8">
      <w:r w:rsidRPr="00CD55E8">
        <w:lastRenderedPageBreak/>
        <w:t xml:space="preserve">This table summarises which stakeholders are impacted by the </w:t>
      </w:r>
      <w:r w:rsidRPr="00CD55E8">
        <w:rPr>
          <w:i/>
          <w:iCs/>
        </w:rPr>
        <w:t>Ethical Framework</w:t>
      </w:r>
      <w:r w:rsidRPr="00CD55E8">
        <w:t xml:space="preserve"> 2026 and the specific training, resources, and support required to enable each group to make the changes effective.</w:t>
      </w:r>
    </w:p>
    <w:p w14:paraId="065E7ADB" w14:textId="77777777" w:rsidR="00DC0183" w:rsidRDefault="00DC0183" w:rsidP="00CD55E8"/>
    <w:p w14:paraId="03757BDC" w14:textId="77777777" w:rsidR="00DC0183" w:rsidRPr="00CD55E8" w:rsidRDefault="00DC0183" w:rsidP="00CD55E8"/>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1720"/>
        <w:gridCol w:w="1172"/>
        <w:gridCol w:w="2242"/>
        <w:gridCol w:w="2088"/>
        <w:gridCol w:w="2126"/>
      </w:tblGrid>
      <w:tr w:rsidR="00DC0183" w:rsidRPr="00CD55E8" w14:paraId="0C92DE34"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3053DBEE" w14:textId="77777777" w:rsidR="00CD55E8" w:rsidRPr="00CD55E8" w:rsidRDefault="00CD55E8" w:rsidP="00CD55E8">
            <w:pPr>
              <w:rPr>
                <w:b/>
                <w:bCs/>
                <w:color w:val="FFFFFF" w:themeColor="background1"/>
              </w:rPr>
            </w:pPr>
            <w:r w:rsidRPr="00CD55E8">
              <w:rPr>
                <w:b/>
                <w:bCs/>
                <w:color w:val="FFFFFF" w:themeColor="background1"/>
              </w:rPr>
              <w:t>Stakeholder</w:t>
            </w:r>
          </w:p>
        </w:tc>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1C2906A4" w14:textId="77777777" w:rsidR="00CD55E8" w:rsidRPr="00CD55E8" w:rsidRDefault="00CD55E8" w:rsidP="00CD55E8">
            <w:pPr>
              <w:rPr>
                <w:b/>
                <w:bCs/>
                <w:color w:val="FFFFFF" w:themeColor="background1"/>
              </w:rPr>
            </w:pPr>
            <w:r w:rsidRPr="00CD55E8">
              <w:rPr>
                <w:b/>
                <w:bCs/>
                <w:color w:val="FFFFFF" w:themeColor="background1"/>
              </w:rPr>
              <w:t>Impact Level (Overall)</w:t>
            </w:r>
          </w:p>
        </w:tc>
        <w:tc>
          <w:tcPr>
            <w:tcW w:w="0" w:type="auto"/>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6CF07880" w14:textId="77777777" w:rsidR="00CD55E8" w:rsidRPr="00CD55E8" w:rsidRDefault="00CD55E8" w:rsidP="00CD55E8">
            <w:pPr>
              <w:rPr>
                <w:b/>
                <w:bCs/>
                <w:color w:val="FFFFFF" w:themeColor="background1"/>
              </w:rPr>
            </w:pPr>
            <w:r w:rsidRPr="00CD55E8">
              <w:rPr>
                <w:b/>
                <w:bCs/>
                <w:color w:val="FFFFFF" w:themeColor="background1"/>
              </w:rPr>
              <w:t>Key Enablement Needs</w:t>
            </w:r>
          </w:p>
        </w:tc>
        <w:tc>
          <w:tcPr>
            <w:tcW w:w="2058"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604BA5CF" w14:textId="77777777" w:rsidR="00CD55E8" w:rsidRPr="00CD55E8" w:rsidRDefault="00CD55E8" w:rsidP="00CD55E8">
            <w:pPr>
              <w:rPr>
                <w:b/>
                <w:bCs/>
                <w:color w:val="FFFFFF" w:themeColor="background1"/>
              </w:rPr>
            </w:pPr>
            <w:r w:rsidRPr="00CD55E8">
              <w:rPr>
                <w:b/>
                <w:bCs/>
                <w:color w:val="FFFFFF" w:themeColor="background1"/>
              </w:rPr>
              <w:t>Core Resources to Provide</w:t>
            </w:r>
          </w:p>
        </w:tc>
        <w:tc>
          <w:tcPr>
            <w:tcW w:w="2081" w:type="dxa"/>
            <w:tcBorders>
              <w:top w:val="single" w:sz="6" w:space="0" w:color="E6E6E6"/>
              <w:left w:val="single" w:sz="6" w:space="0" w:color="E6E6E6"/>
              <w:bottom w:val="single" w:sz="6" w:space="0" w:color="E6E6E6"/>
              <w:right w:val="single" w:sz="6" w:space="0" w:color="E6E6E6"/>
            </w:tcBorders>
            <w:shd w:val="clear" w:color="auto" w:fill="E20E5A"/>
            <w:vAlign w:val="center"/>
            <w:hideMark/>
          </w:tcPr>
          <w:p w14:paraId="5124D1D6" w14:textId="77777777" w:rsidR="00CD55E8" w:rsidRPr="00CD55E8" w:rsidRDefault="00CD55E8" w:rsidP="00CD55E8">
            <w:pPr>
              <w:rPr>
                <w:b/>
                <w:bCs/>
                <w:color w:val="FFFFFF" w:themeColor="background1"/>
              </w:rPr>
            </w:pPr>
            <w:r w:rsidRPr="00CD55E8">
              <w:rPr>
                <w:b/>
                <w:bCs/>
                <w:color w:val="FFFFFF" w:themeColor="background1"/>
              </w:rPr>
              <w:t>Delivery Approach</w:t>
            </w:r>
          </w:p>
        </w:tc>
      </w:tr>
      <w:tr w:rsidR="00CD55E8" w:rsidRPr="00CD55E8" w14:paraId="74E6F445"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633419" w14:textId="77777777" w:rsidR="00CD55E8" w:rsidRPr="00CD55E8" w:rsidRDefault="00CD55E8" w:rsidP="00CD55E8">
            <w:pPr>
              <w:rPr>
                <w:b/>
                <w:bCs/>
              </w:rPr>
            </w:pPr>
            <w:r w:rsidRPr="00CD55E8">
              <w:rPr>
                <w:b/>
                <w:bCs/>
              </w:rPr>
              <w:t>BACP Staff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D2A0A9" w14:textId="77777777" w:rsidR="00CD55E8" w:rsidRPr="00CD55E8" w:rsidRDefault="00CD55E8" w:rsidP="00CD55E8">
            <w:r w:rsidRPr="00CD55E8">
              <w:t>Medium–High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6A5DB8" w14:textId="77777777" w:rsidR="00CD55E8" w:rsidRPr="00CD55E8" w:rsidRDefault="00CD55E8" w:rsidP="00CD55E8">
            <w:r w:rsidRPr="00CD55E8">
              <w:t>New responsibilities (AI, safeguarding, social media, relational ethics) and operational support</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3F9A2C18" w14:textId="77777777" w:rsidR="00CD55E8" w:rsidRPr="00CD55E8" w:rsidRDefault="00CD55E8" w:rsidP="00CD55E8">
            <w:r w:rsidRPr="00CD55E8">
              <w:t>• Staff workshops</w:t>
            </w:r>
            <w:r w:rsidRPr="00CD55E8">
              <w:br/>
              <w:t>• Team-specific briefings</w:t>
            </w:r>
            <w:r w:rsidRPr="00CD55E8">
              <w:br/>
              <w:t>• FAQs (esp. AI and member queries)</w:t>
            </w:r>
            <w:r w:rsidRPr="00CD55E8">
              <w:br/>
              <w:t>• Practical toolkits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189A5CCD" w14:textId="77777777" w:rsidR="00CD55E8" w:rsidRPr="00CD55E8" w:rsidRDefault="00CD55E8" w:rsidP="00CD55E8">
            <w:r w:rsidRPr="00CD55E8">
              <w:t>Structured training programme and team-level enablement</w:t>
            </w:r>
          </w:p>
        </w:tc>
      </w:tr>
      <w:tr w:rsidR="00CD55E8" w:rsidRPr="00CD55E8" w14:paraId="37B6495D"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35E610" w14:textId="77777777" w:rsidR="00CD55E8" w:rsidRPr="00CD55E8" w:rsidRDefault="00CD55E8" w:rsidP="00CD55E8">
            <w:pPr>
              <w:rPr>
                <w:b/>
                <w:bCs/>
              </w:rPr>
            </w:pPr>
            <w:r w:rsidRPr="00CD55E8">
              <w:rPr>
                <w:b/>
                <w:bCs/>
              </w:rPr>
              <w:t>Professional Conduct team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C7DC57" w14:textId="77777777" w:rsidR="00CD55E8" w:rsidRPr="00CD55E8" w:rsidRDefault="00CD55E8" w:rsidP="00CD55E8">
            <w:r w:rsidRPr="00CD55E8">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5CB7FE" w14:textId="77777777" w:rsidR="00CD55E8" w:rsidRPr="00CD55E8" w:rsidRDefault="00CD55E8" w:rsidP="00CD55E8">
            <w:r w:rsidRPr="00CD55E8">
              <w:t>Significant process, case handling, and policy interpretation changes</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7B0B6290" w14:textId="77777777" w:rsidR="00CD55E8" w:rsidRPr="00CD55E8" w:rsidRDefault="00CD55E8" w:rsidP="00CD55E8">
            <w:r w:rsidRPr="00CD55E8">
              <w:t>• Bespoke workshops</w:t>
            </w:r>
            <w:r w:rsidRPr="00CD55E8">
              <w:br/>
              <w:t>• Review of  PPC procedures</w:t>
            </w:r>
            <w:r w:rsidRPr="00CD55E8">
              <w:br/>
              <w:t>• Case-based learning scenarios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7ED11F9A" w14:textId="77777777" w:rsidR="00CD55E8" w:rsidRPr="00CD55E8" w:rsidRDefault="00CD55E8" w:rsidP="00CD55E8">
            <w:r w:rsidRPr="00CD55E8">
              <w:t>Deep-dive workshops and procedural redesign</w:t>
            </w:r>
          </w:p>
        </w:tc>
      </w:tr>
      <w:tr w:rsidR="00CD55E8" w:rsidRPr="00CD55E8" w14:paraId="23AA9172"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293658" w14:textId="77777777" w:rsidR="00CD55E8" w:rsidRPr="00CD55E8" w:rsidRDefault="00CD55E8" w:rsidP="00CD55E8">
            <w:pPr>
              <w:rPr>
                <w:b/>
                <w:bCs/>
              </w:rPr>
            </w:pPr>
            <w:r w:rsidRPr="00CD55E8">
              <w:rPr>
                <w:b/>
                <w:bCs/>
              </w:rPr>
              <w:t>BACP Association Leadership (Board/PPC)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16CBB3" w14:textId="77777777" w:rsidR="00CD55E8" w:rsidRPr="00CD55E8" w:rsidRDefault="00CD55E8" w:rsidP="00CD55E8">
            <w:r w:rsidRPr="00CD55E8">
              <w:t>Low–Medium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9163ED" w14:textId="77777777" w:rsidR="00CD55E8" w:rsidRPr="00CD55E8" w:rsidRDefault="00CD55E8" w:rsidP="00CD55E8">
            <w:r w:rsidRPr="00CD55E8">
              <w:t>Awareness, governance, reputational oversight</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40B34307" w14:textId="77777777" w:rsidR="00CD55E8" w:rsidRPr="00CD55E8" w:rsidRDefault="00CD55E8" w:rsidP="00CD55E8">
            <w:r w:rsidRPr="00CD55E8">
              <w:t>• Executive briefings</w:t>
            </w:r>
            <w:r w:rsidRPr="00CD55E8">
              <w:br/>
              <w:t>• Change summaries</w:t>
            </w:r>
            <w:r w:rsidRPr="00CD55E8">
              <w:br/>
              <w:t>• Governance-level insights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381F4BC5" w14:textId="77777777" w:rsidR="00CD55E8" w:rsidRPr="00CD55E8" w:rsidRDefault="00CD55E8" w:rsidP="00CD55E8">
            <w:r w:rsidRPr="00CD55E8">
              <w:t>Targeted briefings and papers</w:t>
            </w:r>
          </w:p>
        </w:tc>
      </w:tr>
      <w:tr w:rsidR="00CD55E8" w:rsidRPr="00CD55E8" w14:paraId="35798F93"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9A83D3" w14:textId="77777777" w:rsidR="00CD55E8" w:rsidRPr="00CD55E8" w:rsidRDefault="00CD55E8" w:rsidP="00CD55E8">
            <w:pPr>
              <w:rPr>
                <w:b/>
                <w:bCs/>
              </w:rPr>
            </w:pPr>
            <w:r w:rsidRPr="00CD55E8">
              <w:rPr>
                <w:b/>
                <w:bCs/>
              </w:rPr>
              <w:t>Individual Members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C02571" w14:textId="77777777" w:rsidR="00CD55E8" w:rsidRPr="00CD55E8" w:rsidRDefault="00CD55E8" w:rsidP="00CD55E8">
            <w:r w:rsidRPr="00CD55E8">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69608E" w14:textId="77777777" w:rsidR="00CD55E8" w:rsidRPr="00CD55E8" w:rsidRDefault="00CD55E8" w:rsidP="00CD55E8">
            <w:r w:rsidRPr="00CD55E8">
              <w:t>Major behavioural change across all themes (ethics, AI, safeguarding, boundaries)</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2AA9EED8" w14:textId="77777777" w:rsidR="00CD55E8" w:rsidRPr="00CD55E8" w:rsidRDefault="00CD55E8" w:rsidP="00CD55E8">
            <w:r w:rsidRPr="00CD55E8">
              <w:t>• E-learning modules</w:t>
            </w:r>
            <w:r w:rsidRPr="00CD55E8">
              <w:br/>
              <w:t>• Ethics Service and support</w:t>
            </w:r>
            <w:r w:rsidRPr="00CD55E8">
              <w:br/>
              <w:t>• Webinars</w:t>
            </w:r>
            <w:r w:rsidRPr="00CD55E8">
              <w:br/>
              <w:t>• New Resources (documents, videos and checklists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543CA457" w14:textId="77777777" w:rsidR="00CD55E8" w:rsidRPr="00CD55E8" w:rsidRDefault="00CD55E8" w:rsidP="00CD55E8">
            <w:r w:rsidRPr="00CD55E8">
              <w:t>Large-scale digital enablement and ongoing support service</w:t>
            </w:r>
          </w:p>
        </w:tc>
      </w:tr>
      <w:tr w:rsidR="00CD55E8" w:rsidRPr="00CD55E8" w14:paraId="4C10041D"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85B872" w14:textId="77777777" w:rsidR="00CD55E8" w:rsidRPr="00CD55E8" w:rsidRDefault="00CD55E8" w:rsidP="00CD55E8">
            <w:pPr>
              <w:rPr>
                <w:b/>
                <w:bCs/>
              </w:rPr>
            </w:pPr>
            <w:r w:rsidRPr="00CD55E8">
              <w:rPr>
                <w:b/>
                <w:bCs/>
              </w:rPr>
              <w:t>Course Providers (Accredited and Non-accredited)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01B02E" w14:textId="77777777" w:rsidR="00CD55E8" w:rsidRPr="00CD55E8" w:rsidRDefault="00CD55E8" w:rsidP="00CD55E8">
            <w:r w:rsidRPr="00CD55E8">
              <w:t>Medium–High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D0821E" w14:textId="77777777" w:rsidR="00CD55E8" w:rsidRPr="00CD55E8" w:rsidRDefault="00CD55E8" w:rsidP="00CD55E8">
            <w:r w:rsidRPr="00CD55E8">
              <w:t>Curriculum updates and teaching capability</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551C9595" w14:textId="77777777" w:rsidR="00CD55E8" w:rsidRPr="00CD55E8" w:rsidRDefault="00CD55E8" w:rsidP="00CD55E8">
            <w:r w:rsidRPr="00CD55E8">
              <w:t>• Train-the-trainer packs</w:t>
            </w:r>
            <w:r w:rsidRPr="00CD55E8">
              <w:br/>
              <w:t>• Curriculum mapping resources</w:t>
            </w:r>
            <w:r w:rsidRPr="00CD55E8">
              <w:br/>
              <w:t>• Teaching resources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44A3696B" w14:textId="77777777" w:rsidR="00CD55E8" w:rsidRPr="00CD55E8" w:rsidRDefault="00CD55E8" w:rsidP="00CD55E8">
            <w:r w:rsidRPr="00CD55E8">
              <w:t>Partner-led rollout with training toolkits</w:t>
            </w:r>
          </w:p>
        </w:tc>
      </w:tr>
      <w:tr w:rsidR="00CD55E8" w:rsidRPr="00CD55E8" w14:paraId="1551A19C"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7AA900" w14:textId="77777777" w:rsidR="00CD55E8" w:rsidRPr="00CD55E8" w:rsidRDefault="00CD55E8" w:rsidP="00CD55E8">
            <w:pPr>
              <w:rPr>
                <w:b/>
                <w:bCs/>
              </w:rPr>
            </w:pPr>
            <w:r w:rsidRPr="00CD55E8">
              <w:rPr>
                <w:b/>
                <w:bCs/>
              </w:rPr>
              <w:lastRenderedPageBreak/>
              <w:t>Service Providers (Org Members)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B21E06" w14:textId="77777777" w:rsidR="00CD55E8" w:rsidRPr="00CD55E8" w:rsidRDefault="00CD55E8" w:rsidP="00CD55E8">
            <w:r w:rsidRPr="00CD55E8">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36886D" w14:textId="77777777" w:rsidR="00CD55E8" w:rsidRPr="00CD55E8" w:rsidRDefault="00CD55E8" w:rsidP="00CD55E8">
            <w:r w:rsidRPr="00CD55E8">
              <w:t>Implementation into service delivery and policies</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501C7292" w14:textId="77777777" w:rsidR="00CD55E8" w:rsidRPr="00CD55E8" w:rsidRDefault="00CD55E8" w:rsidP="00CD55E8">
            <w:r w:rsidRPr="00CD55E8">
              <w:t>• Implementation toolkits</w:t>
            </w:r>
            <w:r w:rsidRPr="00CD55E8">
              <w:br/>
              <w:t>• Organisational Resources</w:t>
            </w:r>
            <w:r w:rsidRPr="00CD55E8">
              <w:br/>
              <w:t>• Policy templates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6E6434FC" w14:textId="77777777" w:rsidR="00CD55E8" w:rsidRPr="00CD55E8" w:rsidRDefault="00CD55E8" w:rsidP="00CD55E8">
            <w:r w:rsidRPr="00CD55E8">
              <w:t>Resource packs and comms</w:t>
            </w:r>
          </w:p>
        </w:tc>
      </w:tr>
      <w:tr w:rsidR="00CD55E8" w:rsidRPr="00CD55E8" w14:paraId="09DF8A21"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B18D19" w14:textId="77777777" w:rsidR="00CD55E8" w:rsidRPr="00CD55E8" w:rsidRDefault="00CD55E8" w:rsidP="00CD55E8">
            <w:pPr>
              <w:rPr>
                <w:b/>
                <w:bCs/>
              </w:rPr>
            </w:pPr>
            <w:r w:rsidRPr="00CD55E8">
              <w:rPr>
                <w:b/>
                <w:bCs/>
              </w:rPr>
              <w:t>Employers of Counsellors (NHS, universities, etc.)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7EF775" w14:textId="77777777" w:rsidR="00CD55E8" w:rsidRPr="00CD55E8" w:rsidRDefault="00CD55E8" w:rsidP="00CD55E8">
            <w:r w:rsidRPr="00CD55E8">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E83B9E" w14:textId="77777777" w:rsidR="00CD55E8" w:rsidRPr="00CD55E8" w:rsidRDefault="00CD55E8" w:rsidP="00CD55E8">
            <w:r w:rsidRPr="00CD55E8">
              <w:t>Awareness and alignment to practice changes (esp. cross-border, AI)</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1E43D678" w14:textId="77777777" w:rsidR="00CD55E8" w:rsidRPr="00CD55E8" w:rsidRDefault="00CD55E8" w:rsidP="00CD55E8">
            <w:r w:rsidRPr="00CD55E8">
              <w:t>• Targeted communications</w:t>
            </w:r>
            <w:r w:rsidRPr="00CD55E8">
              <w:br/>
              <w:t>• Briefing materials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2B878AAB" w14:textId="77777777" w:rsidR="00CD55E8" w:rsidRPr="00CD55E8" w:rsidRDefault="00CD55E8" w:rsidP="00CD55E8">
            <w:r w:rsidRPr="00CD55E8">
              <w:t>Employer-focused comms campaign</w:t>
            </w:r>
          </w:p>
        </w:tc>
      </w:tr>
      <w:tr w:rsidR="00CD55E8" w:rsidRPr="00CD55E8" w14:paraId="72E47E81"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C2DCD1" w14:textId="77777777" w:rsidR="00CD55E8" w:rsidRPr="00CD55E8" w:rsidRDefault="00CD55E8" w:rsidP="00CD55E8">
            <w:pPr>
              <w:rPr>
                <w:b/>
                <w:bCs/>
              </w:rPr>
            </w:pPr>
            <w:r w:rsidRPr="00CD55E8">
              <w:rPr>
                <w:b/>
                <w:bCs/>
              </w:rPr>
              <w:t>Clients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9E2D0B" w14:textId="77777777" w:rsidR="00CD55E8" w:rsidRPr="00CD55E8" w:rsidRDefault="00CD55E8" w:rsidP="00CD55E8">
            <w:r w:rsidRPr="00CD55E8">
              <w:t>Low–Medium (but high visibility)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32E726" w14:textId="77777777" w:rsidR="00CD55E8" w:rsidRPr="00CD55E8" w:rsidRDefault="00CD55E8" w:rsidP="00CD55E8">
            <w:r w:rsidRPr="00CD55E8">
              <w:t>Understanding expectations and protections</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07DA62B7" w14:textId="77777777" w:rsidR="00CD55E8" w:rsidRPr="00CD55E8" w:rsidRDefault="00CD55E8" w:rsidP="00CD55E8">
            <w:r w:rsidRPr="00CD55E8">
              <w:t xml:space="preserve">• Public-facing resources </w:t>
            </w:r>
            <w:r w:rsidRPr="00CD55E8">
              <w:br/>
              <w:t>• ‘What to expect’ resources</w:t>
            </w:r>
            <w:r w:rsidRPr="00CD55E8">
              <w:br/>
              <w:t>• Safeguarding clarity materials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6009CC03" w14:textId="77777777" w:rsidR="00CD55E8" w:rsidRPr="00CD55E8" w:rsidRDefault="00CD55E8" w:rsidP="00CD55E8">
            <w:r w:rsidRPr="00CD55E8">
              <w:t>Website and accessible content</w:t>
            </w:r>
          </w:p>
        </w:tc>
      </w:tr>
      <w:tr w:rsidR="00CD55E8" w:rsidRPr="00CD55E8" w14:paraId="29A282B6"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D61EE3" w14:textId="77777777" w:rsidR="00CD55E8" w:rsidRPr="00CD55E8" w:rsidRDefault="00CD55E8" w:rsidP="00CD55E8">
            <w:pPr>
              <w:rPr>
                <w:b/>
                <w:bCs/>
              </w:rPr>
            </w:pPr>
            <w:r w:rsidRPr="00CD55E8">
              <w:rPr>
                <w:b/>
                <w:bCs/>
              </w:rPr>
              <w:t>Approved Qualification Providers/ Awarding Bodies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6BC667" w14:textId="77777777" w:rsidR="00CD55E8" w:rsidRPr="00CD55E8" w:rsidRDefault="00CD55E8" w:rsidP="00CD55E8">
            <w:r w:rsidRPr="00CD55E8">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A73263" w14:textId="77777777" w:rsidR="00CD55E8" w:rsidRPr="00CD55E8" w:rsidRDefault="00CD55E8" w:rsidP="00CD55E8">
            <w:r w:rsidRPr="00CD55E8">
              <w:t>Qualification standards alignment</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0944D90F" w14:textId="77777777" w:rsidR="00CD55E8" w:rsidRPr="00CD55E8" w:rsidRDefault="00CD55E8" w:rsidP="00CD55E8">
            <w:r w:rsidRPr="00CD55E8">
              <w:t>• Curriculum integration resources</w:t>
            </w:r>
            <w:r w:rsidRPr="00CD55E8">
              <w:br/>
              <w:t>• Communications packs</w:t>
            </w:r>
            <w:r w:rsidRPr="00CD55E8">
              <w:br/>
              <w:t>• Regulatory alignment info</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3147C6CD" w14:textId="77777777" w:rsidR="00CD55E8" w:rsidRPr="00CD55E8" w:rsidRDefault="00CD55E8" w:rsidP="00CD55E8">
            <w:r w:rsidRPr="00CD55E8">
              <w:t>Formal comms and sector engagement</w:t>
            </w:r>
          </w:p>
        </w:tc>
      </w:tr>
      <w:tr w:rsidR="00CD55E8" w:rsidRPr="00CD55E8" w14:paraId="111A9501"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7D4A98" w14:textId="77777777" w:rsidR="00CD55E8" w:rsidRPr="00CD55E8" w:rsidRDefault="00CD55E8" w:rsidP="00CD55E8">
            <w:pPr>
              <w:rPr>
                <w:b/>
                <w:bCs/>
              </w:rPr>
            </w:pPr>
            <w:r w:rsidRPr="00CD55E8">
              <w:rPr>
                <w:b/>
                <w:bCs/>
              </w:rPr>
              <w:t>General Public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A39831" w14:textId="77777777" w:rsidR="00CD55E8" w:rsidRPr="00CD55E8" w:rsidRDefault="00CD55E8" w:rsidP="00CD55E8">
            <w:r w:rsidRPr="00CD55E8">
              <w:t>Low–Medium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1243A8" w14:textId="77777777" w:rsidR="00CD55E8" w:rsidRPr="00CD55E8" w:rsidRDefault="00CD55E8" w:rsidP="00CD55E8">
            <w:r w:rsidRPr="00CD55E8">
              <w:t>Transparency and trust in profession</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05BA2BD2" w14:textId="77777777" w:rsidR="00CD55E8" w:rsidRPr="00CD55E8" w:rsidRDefault="00CD55E8" w:rsidP="00CD55E8">
            <w:r w:rsidRPr="00CD55E8">
              <w:t>• Plain English EF summaries</w:t>
            </w:r>
            <w:r w:rsidRPr="00CD55E8">
              <w:br/>
              <w:t>• Awareness content</w:t>
            </w:r>
            <w:r w:rsidRPr="00CD55E8">
              <w:br/>
              <w:t>• Safety and standards messaging</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522FDC13" w14:textId="77777777" w:rsidR="00CD55E8" w:rsidRPr="00CD55E8" w:rsidRDefault="00CD55E8" w:rsidP="00CD55E8">
            <w:r w:rsidRPr="00CD55E8">
              <w:t>Public website and campaigns</w:t>
            </w:r>
          </w:p>
        </w:tc>
      </w:tr>
      <w:tr w:rsidR="00CD55E8" w:rsidRPr="00CD55E8" w14:paraId="589354B8"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D30182" w14:textId="77777777" w:rsidR="00CD55E8" w:rsidRPr="00CD55E8" w:rsidRDefault="00CD55E8" w:rsidP="00CD55E8">
            <w:pPr>
              <w:rPr>
                <w:b/>
                <w:bCs/>
              </w:rPr>
            </w:pPr>
            <w:r w:rsidRPr="00CD55E8">
              <w:rPr>
                <w:b/>
                <w:bCs/>
              </w:rPr>
              <w:t>PCPB (Partner Bodies)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EDB045" w14:textId="77777777" w:rsidR="00CD55E8" w:rsidRPr="00CD55E8" w:rsidRDefault="00CD55E8" w:rsidP="00CD55E8">
            <w:r w:rsidRPr="00CD55E8">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900AF5" w14:textId="77777777" w:rsidR="00CD55E8" w:rsidRPr="00CD55E8" w:rsidRDefault="00CD55E8" w:rsidP="00CD55E8">
            <w:r w:rsidRPr="00CD55E8">
              <w:t>Alignment and awareness (esp. AI and cross-border)</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7600FBD8" w14:textId="77777777" w:rsidR="00CD55E8" w:rsidRPr="00CD55E8" w:rsidRDefault="00CD55E8" w:rsidP="00CD55E8">
            <w:r w:rsidRPr="00CD55E8">
              <w:t>• Light-touch comms</w:t>
            </w:r>
            <w:r w:rsidRPr="00CD55E8">
              <w:br/>
              <w:t>• Joint statements updates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1ECA7911" w14:textId="77777777" w:rsidR="00CD55E8" w:rsidRPr="00CD55E8" w:rsidRDefault="00CD55E8" w:rsidP="00CD55E8">
            <w:r w:rsidRPr="00CD55E8">
              <w:t>Relationship management</w:t>
            </w:r>
          </w:p>
        </w:tc>
      </w:tr>
      <w:tr w:rsidR="00CD55E8" w:rsidRPr="00CD55E8" w14:paraId="226F1EAA" w14:textId="77777777" w:rsidTr="00545BC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72604FD" w14:textId="77777777" w:rsidR="00CD55E8" w:rsidRPr="00CD55E8" w:rsidRDefault="00CD55E8" w:rsidP="00CD55E8">
            <w:pPr>
              <w:rPr>
                <w:b/>
                <w:bCs/>
              </w:rPr>
            </w:pPr>
            <w:r w:rsidRPr="00CD55E8">
              <w:rPr>
                <w:b/>
                <w:bCs/>
              </w:rPr>
              <w:t>Professional Standards Authority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9A3832" w14:textId="77777777" w:rsidR="00CD55E8" w:rsidRPr="00CD55E8" w:rsidRDefault="00CD55E8" w:rsidP="00CD55E8">
            <w:r w:rsidRPr="00CD55E8">
              <w:t>Low–Medium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6AD1A5" w14:textId="77777777" w:rsidR="00CD55E8" w:rsidRPr="00CD55E8" w:rsidRDefault="00CD55E8" w:rsidP="00CD55E8">
            <w:r w:rsidRPr="00CD55E8">
              <w:t>Accountability, reporting, assurance</w:t>
            </w:r>
          </w:p>
        </w:tc>
        <w:tc>
          <w:tcPr>
            <w:tcW w:w="2058" w:type="dxa"/>
            <w:tcBorders>
              <w:top w:val="single" w:sz="6" w:space="0" w:color="E6E6E6"/>
              <w:left w:val="single" w:sz="6" w:space="0" w:color="E6E6E6"/>
              <w:bottom w:val="single" w:sz="6" w:space="0" w:color="E6E6E6"/>
              <w:right w:val="single" w:sz="6" w:space="0" w:color="E6E6E6"/>
            </w:tcBorders>
            <w:vAlign w:val="center"/>
            <w:hideMark/>
          </w:tcPr>
          <w:p w14:paraId="4FF98DF8" w14:textId="77777777" w:rsidR="00CD55E8" w:rsidRPr="00CD55E8" w:rsidRDefault="00CD55E8" w:rsidP="00CD55E8">
            <w:r w:rsidRPr="00CD55E8">
              <w:t>• Registrar reporting updates</w:t>
            </w:r>
            <w:r w:rsidRPr="00CD55E8">
              <w:br/>
              <w:t>• Compliance summaries</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33C83391" w14:textId="77777777" w:rsidR="00CD55E8" w:rsidRPr="00CD55E8" w:rsidRDefault="00CD55E8" w:rsidP="00CD55E8">
            <w:r w:rsidRPr="00CD55E8">
              <w:t>Formal reporting and assurance mechanisms</w:t>
            </w:r>
          </w:p>
        </w:tc>
      </w:tr>
    </w:tbl>
    <w:p w14:paraId="1BF82332" w14:textId="77777777" w:rsidR="00CD55E8" w:rsidRPr="00CD55E8" w:rsidRDefault="00CD55E8" w:rsidP="00CD55E8">
      <w:pPr>
        <w:rPr>
          <w:b/>
          <w:bCs/>
        </w:rPr>
      </w:pPr>
    </w:p>
    <w:p w14:paraId="196AFAED" w14:textId="77777777" w:rsidR="00CD55E8" w:rsidRPr="00CD55E8" w:rsidRDefault="00CD55E8" w:rsidP="00DD26F8">
      <w:pPr>
        <w:spacing w:line="276" w:lineRule="auto"/>
      </w:pPr>
      <w:r w:rsidRPr="00CD55E8">
        <w:rPr>
          <w:rFonts w:asciiTheme="majorHAnsi" w:eastAsiaTheme="majorEastAsia" w:hAnsiTheme="majorHAnsi" w:cstheme="majorBidi"/>
          <w:b/>
          <w:bCs/>
          <w:color w:val="E20E5A" w:themeColor="accent1"/>
          <w:sz w:val="66"/>
          <w:szCs w:val="28"/>
        </w:rPr>
        <w:lastRenderedPageBreak/>
        <w:t xml:space="preserve">5. Delivery overview and timeline </w:t>
      </w:r>
      <w:r w:rsidRPr="00CD55E8">
        <w:rPr>
          <w:rFonts w:asciiTheme="majorHAnsi" w:eastAsiaTheme="majorEastAsia" w:hAnsiTheme="majorHAnsi" w:cstheme="majorBidi"/>
          <w:b/>
          <w:bCs/>
          <w:color w:val="E20E5A" w:themeColor="accent1"/>
          <w:sz w:val="66"/>
          <w:szCs w:val="28"/>
        </w:rPr>
        <w:br/>
      </w:r>
      <w:r w:rsidRPr="00CD55E8">
        <w:t xml:space="preserve">Priority Ethics Essentials resources will be available to support the publication of the 2026 </w:t>
      </w:r>
      <w:r w:rsidRPr="00CD55E8">
        <w:rPr>
          <w:i/>
          <w:iCs/>
        </w:rPr>
        <w:t>Ethical Framework</w:t>
      </w:r>
      <w:r w:rsidRPr="00CD55E8">
        <w:t xml:space="preserve"> on Wednesday, 5 August 2026, and further Ethics Essentials and member facing Ethics in Practice resources will be available when 2026 </w:t>
      </w:r>
      <w:r w:rsidRPr="00CD55E8">
        <w:rPr>
          <w:i/>
          <w:iCs/>
        </w:rPr>
        <w:t>Ethical Framework</w:t>
      </w:r>
      <w:r w:rsidRPr="00CD55E8">
        <w:t xml:space="preserve"> becomes mandatory from Wednesday, 4 November 2026.</w:t>
      </w:r>
    </w:p>
    <w:p w14:paraId="3C5F413C" w14:textId="77777777" w:rsidR="000D2884" w:rsidRPr="003145CE" w:rsidRDefault="000D2884" w:rsidP="000D2884"/>
    <w:p w14:paraId="66B47AAE" w14:textId="77777777" w:rsidR="000D2884" w:rsidRPr="003145CE" w:rsidRDefault="000D2884" w:rsidP="000D2884"/>
    <w:p w14:paraId="2B7C357A" w14:textId="77777777" w:rsidR="000D2884" w:rsidRPr="003145CE" w:rsidRDefault="000D2884" w:rsidP="000D2884"/>
    <w:p w14:paraId="74578D1E" w14:textId="77777777" w:rsidR="000D2884" w:rsidRPr="003145CE" w:rsidRDefault="000D2884" w:rsidP="000D2884"/>
    <w:p w14:paraId="3941C200" w14:textId="77777777" w:rsidR="000D2884" w:rsidRPr="003145CE" w:rsidRDefault="000D2884" w:rsidP="000D2884"/>
    <w:p w14:paraId="172282AF" w14:textId="77777777" w:rsidR="000D2884" w:rsidRPr="003145CE" w:rsidRDefault="000D2884" w:rsidP="000D2884"/>
    <w:p w14:paraId="630DFCE6" w14:textId="77777777" w:rsidR="000D2884" w:rsidRPr="003145CE" w:rsidRDefault="000D2884" w:rsidP="000D2884"/>
    <w:p w14:paraId="21F3F3DA" w14:textId="77777777" w:rsidR="000D2884" w:rsidRPr="003145CE" w:rsidRDefault="000D2884" w:rsidP="000D2884"/>
    <w:p w14:paraId="496F07A9" w14:textId="77777777" w:rsidR="000D2884" w:rsidRPr="003145CE" w:rsidRDefault="000D2884" w:rsidP="000D2884"/>
    <w:p w14:paraId="46171D9F" w14:textId="4385BE9A" w:rsidR="000D2884" w:rsidRPr="003145CE" w:rsidRDefault="000D2884" w:rsidP="000D2884"/>
    <w:p w14:paraId="61835628" w14:textId="77777777" w:rsidR="000D2884" w:rsidRPr="003145CE" w:rsidRDefault="000D2884" w:rsidP="000D2884"/>
    <w:p w14:paraId="6EBC9F61" w14:textId="77777777" w:rsidR="000D2884" w:rsidRPr="003145CE" w:rsidRDefault="000D2884" w:rsidP="000D2884"/>
    <w:p w14:paraId="5D854EB1" w14:textId="77777777" w:rsidR="000D2884" w:rsidRPr="003145CE" w:rsidRDefault="000D2884" w:rsidP="000D2884"/>
    <w:p w14:paraId="7CEDFC79" w14:textId="5E28B6D0" w:rsidR="000D2884" w:rsidRPr="003145CE" w:rsidRDefault="000D2884" w:rsidP="000D2884"/>
    <w:p w14:paraId="60EB72C4" w14:textId="77777777" w:rsidR="000D2884" w:rsidRPr="003145CE" w:rsidRDefault="000D2884" w:rsidP="000D2884">
      <w:pPr>
        <w:tabs>
          <w:tab w:val="left" w:pos="6942"/>
        </w:tabs>
      </w:pPr>
    </w:p>
    <w:p w14:paraId="6ED8CA90" w14:textId="77777777" w:rsidR="000D2884" w:rsidRPr="003145CE" w:rsidRDefault="000D2884" w:rsidP="000D2884">
      <w:pPr>
        <w:tabs>
          <w:tab w:val="left" w:pos="6942"/>
        </w:tabs>
      </w:pPr>
    </w:p>
    <w:p w14:paraId="0DDFEDC0" w14:textId="77777777" w:rsidR="000D2884" w:rsidRPr="003145CE" w:rsidRDefault="000D2884" w:rsidP="000D2884">
      <w:pPr>
        <w:tabs>
          <w:tab w:val="left" w:pos="6942"/>
        </w:tabs>
      </w:pPr>
    </w:p>
    <w:p w14:paraId="62B0A6E7" w14:textId="77777777" w:rsidR="000D2884" w:rsidRPr="003145CE" w:rsidRDefault="000D2884" w:rsidP="000D2884">
      <w:pPr>
        <w:tabs>
          <w:tab w:val="left" w:pos="6942"/>
        </w:tabs>
      </w:pPr>
    </w:p>
    <w:p w14:paraId="2DFFE90D" w14:textId="77777777" w:rsidR="000D2884" w:rsidRPr="003145CE" w:rsidRDefault="000D2884" w:rsidP="000D2884">
      <w:pPr>
        <w:tabs>
          <w:tab w:val="left" w:pos="6942"/>
        </w:tabs>
      </w:pPr>
    </w:p>
    <w:p w14:paraId="4D9C583C" w14:textId="77777777" w:rsidR="000D2884" w:rsidRPr="003145CE" w:rsidRDefault="000D2884" w:rsidP="000D2884">
      <w:pPr>
        <w:tabs>
          <w:tab w:val="left" w:pos="6942"/>
        </w:tabs>
      </w:pPr>
    </w:p>
    <w:p w14:paraId="01F1DEB3" w14:textId="77777777" w:rsidR="000D2884" w:rsidRPr="003145CE" w:rsidRDefault="000D2884" w:rsidP="000D2884">
      <w:pPr>
        <w:tabs>
          <w:tab w:val="left" w:pos="6942"/>
        </w:tabs>
      </w:pPr>
    </w:p>
    <w:p w14:paraId="36F937E5" w14:textId="77777777" w:rsidR="000D2884" w:rsidRPr="003145CE" w:rsidRDefault="000D2884" w:rsidP="000D2884">
      <w:pPr>
        <w:tabs>
          <w:tab w:val="left" w:pos="6942"/>
        </w:tabs>
      </w:pPr>
    </w:p>
    <w:p w14:paraId="11E20EE2" w14:textId="77777777" w:rsidR="000D2884" w:rsidRPr="003145CE" w:rsidRDefault="000D2884" w:rsidP="000D2884">
      <w:pPr>
        <w:tabs>
          <w:tab w:val="left" w:pos="6942"/>
        </w:tabs>
      </w:pPr>
    </w:p>
    <w:p w14:paraId="2861B18B" w14:textId="77777777" w:rsidR="000D2884" w:rsidRPr="003145CE" w:rsidRDefault="000D2884" w:rsidP="000D2884">
      <w:pPr>
        <w:tabs>
          <w:tab w:val="left" w:pos="6942"/>
        </w:tabs>
      </w:pPr>
    </w:p>
    <w:p w14:paraId="7EF989D7" w14:textId="77777777" w:rsidR="000D2884" w:rsidRPr="003145CE" w:rsidRDefault="000D2884" w:rsidP="000D2884">
      <w:pPr>
        <w:tabs>
          <w:tab w:val="left" w:pos="6942"/>
        </w:tabs>
      </w:pPr>
    </w:p>
    <w:p w14:paraId="5333AA8E" w14:textId="77777777" w:rsidR="004D45A6" w:rsidRPr="003145CE" w:rsidRDefault="004D45A6" w:rsidP="000D2884">
      <w:pPr>
        <w:tabs>
          <w:tab w:val="left" w:pos="6942"/>
        </w:tabs>
      </w:pPr>
    </w:p>
    <w:p w14:paraId="565BD42E" w14:textId="77777777" w:rsidR="004D45A6" w:rsidRPr="003145CE" w:rsidRDefault="004D45A6" w:rsidP="000D2884">
      <w:pPr>
        <w:tabs>
          <w:tab w:val="left" w:pos="6942"/>
        </w:tabs>
      </w:pPr>
    </w:p>
    <w:p w14:paraId="554265E3" w14:textId="77777777" w:rsidR="004D45A6" w:rsidRPr="003145CE" w:rsidRDefault="004D45A6" w:rsidP="000D2884">
      <w:pPr>
        <w:tabs>
          <w:tab w:val="left" w:pos="6942"/>
        </w:tabs>
      </w:pPr>
    </w:p>
    <w:sectPr w:rsidR="004D45A6" w:rsidRPr="003145CE" w:rsidSect="00A47C2D">
      <w:headerReference w:type="even" r:id="rId13"/>
      <w:headerReference w:type="default" r:id="rId14"/>
      <w:footerReference w:type="even" r:id="rId15"/>
      <w:footerReference w:type="default" r:id="rId16"/>
      <w:headerReference w:type="first" r:id="rId17"/>
      <w:footerReference w:type="first" r:id="rId18"/>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09C4" w14:textId="77777777" w:rsidR="0064731D" w:rsidRDefault="0064731D" w:rsidP="00F21852">
      <w:r>
        <w:separator/>
      </w:r>
    </w:p>
    <w:p w14:paraId="0AB6A59C" w14:textId="77777777" w:rsidR="0064731D" w:rsidRDefault="0064731D"/>
    <w:p w14:paraId="1BFBF976" w14:textId="77777777" w:rsidR="0064731D" w:rsidRDefault="0064731D"/>
  </w:endnote>
  <w:endnote w:type="continuationSeparator" w:id="0">
    <w:p w14:paraId="40F31EC4" w14:textId="77777777" w:rsidR="0064731D" w:rsidRDefault="0064731D" w:rsidP="00F21852">
      <w:r>
        <w:continuationSeparator/>
      </w:r>
    </w:p>
    <w:p w14:paraId="49F025B6" w14:textId="77777777" w:rsidR="0064731D" w:rsidRDefault="0064731D"/>
    <w:p w14:paraId="1CE38F29" w14:textId="77777777" w:rsidR="0064731D" w:rsidRDefault="00647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14:paraId="2A0E3420" w14:textId="5CB5CA38"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1D135" w14:textId="77777777" w:rsidR="00AB6DA8"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14:paraId="6A385228" w14:textId="64FF4426"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69203" w14:textId="3A49D2A8" w:rsidR="00AB6DA8" w:rsidRPr="00CF184E" w:rsidRDefault="00AB6DA8"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5DC5FFF" w14:textId="3D233EF7" w:rsidR="00AB6DA8" w:rsidRPr="00AB6DA8" w:rsidRDefault="00A47C2D" w:rsidP="00AB6DA8">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9"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v:textbox>
            </v:shape>
          </w:pict>
        </mc:Fallback>
      </mc:AlternateContent>
    </w:r>
    <w:r w:rsidR="00AB6DA8" w:rsidRPr="00AB6DA8">
      <w:rPr>
        <w:rFonts w:asciiTheme="majorHAnsi" w:hAnsiTheme="majorHAnsi"/>
        <w:color w:val="66686D" w:themeColor="background2" w:themeShade="80"/>
        <w:szCs w:val="20"/>
      </w:rPr>
      <w:t>www.bacp.co.uk</w:t>
    </w:r>
    <w:r w:rsidR="00AB6DA8" w:rsidRPr="00E72AA5">
      <w:rPr>
        <w:sz w:val="22"/>
      </w:rPr>
      <w:tab/>
    </w:r>
  </w:p>
  <w:p w14:paraId="76A746F0" w14:textId="1879C424" w:rsidR="00BF0AAD" w:rsidRPr="00AB6DA8"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14:paraId="3069A3F1" w14:textId="7C53EEDA"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8A0FAD" w14:textId="77777777" w:rsidR="00CF184E" w:rsidRPr="00CF184E" w:rsidRDefault="00CF184E"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7C5BAEB" w14:textId="1F4836C3" w:rsidR="00893232" w:rsidRPr="00AB6DA8" w:rsidRDefault="00CF184E" w:rsidP="00F21852">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00BA4B8C" w:rsidRPr="00E72AA5">
      <w:rPr>
        <w:sz w:val="22"/>
      </w:rPr>
      <w:tab/>
    </w:r>
  </w:p>
  <w:p w14:paraId="7795668B" w14:textId="77777777" w:rsidR="00F364C8" w:rsidRDefault="00F364C8"/>
  <w:p w14:paraId="6002D031" w14:textId="77777777" w:rsidR="00BF0AAD"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405D" w14:textId="77777777" w:rsidR="0064731D" w:rsidRDefault="0064731D" w:rsidP="00F21852">
      <w:r>
        <w:separator/>
      </w:r>
    </w:p>
    <w:p w14:paraId="7FD5129D" w14:textId="77777777" w:rsidR="0064731D" w:rsidRDefault="0064731D"/>
    <w:p w14:paraId="2C38015B" w14:textId="77777777" w:rsidR="0064731D" w:rsidRDefault="0064731D"/>
  </w:footnote>
  <w:footnote w:type="continuationSeparator" w:id="0">
    <w:p w14:paraId="2DCA4DD2" w14:textId="77777777" w:rsidR="0064731D" w:rsidRDefault="0064731D" w:rsidP="00F21852">
      <w:r>
        <w:continuationSeparator/>
      </w:r>
    </w:p>
    <w:p w14:paraId="451838D8" w14:textId="77777777" w:rsidR="0064731D" w:rsidRDefault="0064731D"/>
    <w:p w14:paraId="4D49A237" w14:textId="77777777" w:rsidR="0064731D" w:rsidRDefault="00647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1C0" w14:textId="5A47EEE1" w:rsidR="00F52548" w:rsidRDefault="00F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A11" w14:textId="14A413DE" w:rsidR="000D2884" w:rsidRDefault="000D2884" w:rsidP="00AB6DA8">
    <w:pPr>
      <w:pStyle w:val="Header"/>
      <w:tabs>
        <w:tab w:val="left" w:pos="2730"/>
        <w:tab w:val="center" w:pos="3265"/>
      </w:tabs>
      <w:ind w:left="0" w:hanging="963"/>
    </w:pPr>
    <w:r>
      <w:tab/>
    </w:r>
    <w:r w:rsidR="00AB6DA8" w:rsidRPr="009A6971">
      <w:rPr>
        <w:noProof/>
        <w:sz w:val="18"/>
        <w:szCs w:val="18"/>
        <w:lang w:eastAsia="en-GB"/>
      </w:rPr>
      <w:drawing>
        <wp:inline distT="0" distB="0" distL="0" distR="0" wp14:anchorId="3F4E73A8" wp14:editId="4D9B4121">
          <wp:extent cx="2169622" cy="1080655"/>
          <wp:effectExtent l="0" t="0" r="2540" b="0"/>
          <wp:docPr id="1" name="Picture 1"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p w14:paraId="2D4CA822" w14:textId="77777777" w:rsidR="000D2884" w:rsidRDefault="000D2884" w:rsidP="000D2884">
    <w:pPr>
      <w:pStyle w:val="Header"/>
      <w:tabs>
        <w:tab w:val="left" w:pos="2730"/>
        <w:tab w:val="center" w:pos="3265"/>
      </w:tabs>
    </w:pPr>
  </w:p>
  <w:p w14:paraId="70DAE668" w14:textId="77777777" w:rsidR="000D2884" w:rsidRDefault="000D2884" w:rsidP="000D2884">
    <w:pPr>
      <w:pStyle w:val="Header"/>
      <w:tabs>
        <w:tab w:val="left" w:pos="2730"/>
        <w:tab w:val="center" w:pos="3265"/>
      </w:tabs>
    </w:pPr>
  </w:p>
  <w:p w14:paraId="161C8249" w14:textId="37615D7F" w:rsidR="000D2884" w:rsidRDefault="000D2884" w:rsidP="000D2884">
    <w:pPr>
      <w:pStyle w:val="Header"/>
      <w:tabs>
        <w:tab w:val="left" w:pos="2730"/>
        <w:tab w:val="center" w:pos="3265"/>
      </w:tabs>
    </w:pPr>
    <w:r>
      <w:tab/>
    </w:r>
  </w:p>
  <w:p w14:paraId="079007BF" w14:textId="77777777" w:rsidR="00BF0AAD" w:rsidRDefault="00BF0A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79E4D18C" w:rsidR="00DE7AD1" w:rsidRDefault="00DE7AD1" w:rsidP="000D2884">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14:paraId="5334972F" w14:textId="77777777" w:rsidR="00DE7AD1" w:rsidRDefault="00DE7AD1" w:rsidP="00DE7AD1">
    <w:pPr>
      <w:pStyle w:val="Header"/>
      <w:rPr>
        <w:noProof/>
        <w:lang w:eastAsia="en-GB"/>
      </w:rPr>
    </w:pPr>
  </w:p>
  <w:p w14:paraId="75C5D392" w14:textId="1A7FBE51" w:rsidR="00DE7AD1" w:rsidRDefault="000D2884" w:rsidP="000D2884">
    <w:pPr>
      <w:pStyle w:val="Header"/>
      <w:tabs>
        <w:tab w:val="left" w:pos="3778"/>
      </w:tabs>
      <w:rPr>
        <w:noProof/>
        <w:lang w:eastAsia="en-GB"/>
      </w:rPr>
    </w:pPr>
    <w:r>
      <w:rPr>
        <w:noProof/>
        <w:lang w:eastAsia="en-GB"/>
      </w:rPr>
      <w:tab/>
    </w:r>
  </w:p>
  <w:p w14:paraId="41527210" w14:textId="77777777" w:rsidR="00DE7AD1" w:rsidRDefault="00DE7AD1" w:rsidP="00DE7AD1">
    <w:pPr>
      <w:pStyle w:val="Header"/>
      <w:rPr>
        <w:noProof/>
        <w:lang w:eastAsia="en-GB"/>
      </w:rPr>
    </w:pPr>
  </w:p>
  <w:p w14:paraId="1817106A" w14:textId="77777777" w:rsidR="00BF0AAD"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42766F"/>
    <w:multiLevelType w:val="hybridMultilevel"/>
    <w:tmpl w:val="4842874E"/>
    <w:lvl w:ilvl="0" w:tplc="23722488">
      <w:start w:val="1"/>
      <w:numFmt w:val="decimal"/>
      <w:lvlText w:val="%1."/>
      <w:lvlJc w:val="left"/>
      <w:pPr>
        <w:ind w:left="720" w:hanging="360"/>
      </w:pPr>
      <w:rPr>
        <w:rFonts w:hint="default"/>
        <w:b/>
        <w:bCs/>
        <w:color w:val="E20E5A" w:themeColor="accent1"/>
        <w:sz w:val="66"/>
        <w:szCs w:val="6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F74747"/>
    <w:multiLevelType w:val="hybridMultilevel"/>
    <w:tmpl w:val="6F94D9FC"/>
    <w:lvl w:ilvl="0" w:tplc="FFF039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984037">
    <w:abstractNumId w:val="15"/>
  </w:num>
  <w:num w:numId="2" w16cid:durableId="122768660">
    <w:abstractNumId w:val="16"/>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4"/>
  </w:num>
  <w:num w:numId="6" w16cid:durableId="10960522">
    <w:abstractNumId w:val="17"/>
  </w:num>
  <w:num w:numId="7" w16cid:durableId="709376433">
    <w:abstractNumId w:val="13"/>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 w:numId="18" w16cid:durableId="1536426779">
    <w:abstractNumId w:val="11"/>
  </w:num>
  <w:num w:numId="19" w16cid:durableId="1418016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DB8"/>
    <w:rsid w:val="000347B4"/>
    <w:rsid w:val="00046055"/>
    <w:rsid w:val="000D2884"/>
    <w:rsid w:val="00103C0A"/>
    <w:rsid w:val="00114171"/>
    <w:rsid w:val="00116D37"/>
    <w:rsid w:val="00163A9C"/>
    <w:rsid w:val="00177CB2"/>
    <w:rsid w:val="001860A3"/>
    <w:rsid w:val="00220336"/>
    <w:rsid w:val="00267BC0"/>
    <w:rsid w:val="002772B5"/>
    <w:rsid w:val="002968B9"/>
    <w:rsid w:val="00300392"/>
    <w:rsid w:val="003145CE"/>
    <w:rsid w:val="00334711"/>
    <w:rsid w:val="003A3268"/>
    <w:rsid w:val="003F3821"/>
    <w:rsid w:val="004343CD"/>
    <w:rsid w:val="004348D9"/>
    <w:rsid w:val="00450034"/>
    <w:rsid w:val="00451CC1"/>
    <w:rsid w:val="004A68C2"/>
    <w:rsid w:val="004C2267"/>
    <w:rsid w:val="004D45A6"/>
    <w:rsid w:val="004F7C80"/>
    <w:rsid w:val="00564D94"/>
    <w:rsid w:val="005B08D0"/>
    <w:rsid w:val="00612CBB"/>
    <w:rsid w:val="0062419B"/>
    <w:rsid w:val="00635A59"/>
    <w:rsid w:val="0064731D"/>
    <w:rsid w:val="0066062D"/>
    <w:rsid w:val="00683795"/>
    <w:rsid w:val="006C4885"/>
    <w:rsid w:val="006E48CF"/>
    <w:rsid w:val="00755C67"/>
    <w:rsid w:val="007E3BDE"/>
    <w:rsid w:val="00810DFD"/>
    <w:rsid w:val="008551AC"/>
    <w:rsid w:val="00893232"/>
    <w:rsid w:val="009165A0"/>
    <w:rsid w:val="009319FA"/>
    <w:rsid w:val="00932FB4"/>
    <w:rsid w:val="009A662F"/>
    <w:rsid w:val="00A133F9"/>
    <w:rsid w:val="00A40840"/>
    <w:rsid w:val="00A47C2D"/>
    <w:rsid w:val="00A523E5"/>
    <w:rsid w:val="00A623C6"/>
    <w:rsid w:val="00A7603C"/>
    <w:rsid w:val="00A97777"/>
    <w:rsid w:val="00AA35AD"/>
    <w:rsid w:val="00AB6DA8"/>
    <w:rsid w:val="00AC6086"/>
    <w:rsid w:val="00B02713"/>
    <w:rsid w:val="00B06A6C"/>
    <w:rsid w:val="00B7296C"/>
    <w:rsid w:val="00B901C3"/>
    <w:rsid w:val="00B9104C"/>
    <w:rsid w:val="00BA4B8C"/>
    <w:rsid w:val="00BB5472"/>
    <w:rsid w:val="00BF0AAD"/>
    <w:rsid w:val="00C277EA"/>
    <w:rsid w:val="00C87119"/>
    <w:rsid w:val="00CB57F1"/>
    <w:rsid w:val="00CB6905"/>
    <w:rsid w:val="00CC7DC1"/>
    <w:rsid w:val="00CD4BF1"/>
    <w:rsid w:val="00CD55E8"/>
    <w:rsid w:val="00CF184E"/>
    <w:rsid w:val="00D00063"/>
    <w:rsid w:val="00D2506B"/>
    <w:rsid w:val="00D46239"/>
    <w:rsid w:val="00DC0183"/>
    <w:rsid w:val="00DC3115"/>
    <w:rsid w:val="00DD26F8"/>
    <w:rsid w:val="00DE5DD0"/>
    <w:rsid w:val="00DE7AD1"/>
    <w:rsid w:val="00E13D29"/>
    <w:rsid w:val="00E72AA5"/>
    <w:rsid w:val="00E91C1B"/>
    <w:rsid w:val="00EE1C5F"/>
    <w:rsid w:val="00EF4A25"/>
    <w:rsid w:val="00EF75BF"/>
    <w:rsid w:val="00F21852"/>
    <w:rsid w:val="00F364C8"/>
    <w:rsid w:val="00F52548"/>
    <w:rsid w:val="00F7497D"/>
    <w:rsid w:val="00F94012"/>
    <w:rsid w:val="00F971B2"/>
    <w:rsid w:val="00FA2571"/>
    <w:rsid w:val="00FE29C6"/>
    <w:rsid w:val="00FE7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3232"/>
    <w:pPr>
      <w:ind w:left="-1576"/>
    </w:pPr>
  </w:style>
  <w:style w:type="character" w:customStyle="1" w:styleId="HeaderChar">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 w:type="paragraph" w:styleId="ListParagraph">
    <w:name w:val="List Paragraph"/>
    <w:basedOn w:val="Normal"/>
    <w:uiPriority w:val="34"/>
    <w:qFormat/>
    <w:rsid w:val="00755C6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customXml/itemProps2.xml><?xml version="1.0" encoding="utf-8"?>
<ds:datastoreItem xmlns:ds="http://schemas.openxmlformats.org/officeDocument/2006/customXml" ds:itemID="{94D81176-0B6F-46E2-91F4-772330E2B843}"/>
</file>

<file path=customXml/itemProps3.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4.xml><?xml version="1.0" encoding="utf-8"?>
<ds:datastoreItem xmlns:ds="http://schemas.openxmlformats.org/officeDocument/2006/customXml" ds:itemID="{FC3DC5DF-E597-437E-842F-C0357B91D02E}">
  <ds:schemaRefs>
    <ds:schemaRef ds:uri="http://schemas.microsoft.com/sharepoint/v3/contenttype/forms"/>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Maria Kayode</cp:lastModifiedBy>
  <cp:revision>18</cp:revision>
  <cp:lastPrinted>2017-12-01T15:11:00Z</cp:lastPrinted>
  <dcterms:created xsi:type="dcterms:W3CDTF">2026-07-15T11:19:00Z</dcterms:created>
  <dcterms:modified xsi:type="dcterms:W3CDTF">2026-07-30T08:59:00Z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