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76DD6C9F" w:rsidP="7E3A089E" w:rsidRDefault="76DD6C9F" w14:paraId="7A0177F7" w14:textId="11F612EF">
      <w:pPr>
        <w:pStyle w:val="Heading1"/>
        <w:suppressLineNumbers w:val="0"/>
        <w:bidi w:val="0"/>
        <w:spacing w:before="0" w:beforeAutospacing="off" w:after="360" w:afterAutospacing="off" w:line="223" w:lineRule="auto"/>
        <w:ind w:left="0" w:right="0"/>
        <w:jc w:val="left"/>
      </w:pPr>
      <w:r w:rsidR="76DD6C9F">
        <w:rPr/>
        <w:t>Ethics and the use of Artificial Intelligence</w:t>
      </w:r>
    </w:p>
    <w:p w:rsidRPr="00FE29C6" w:rsidR="00B9104C" w:rsidP="6C8919EE" w:rsidRDefault="003A4B0F" w14:paraId="0B01B6A6" w14:textId="77408195">
      <w:pPr>
        <w:pStyle w:val="Heading2"/>
        <w:suppressLineNumbers w:val="0"/>
        <w:spacing w:before="0" w:beforeAutospacing="off" w:after="160" w:afterAutospacing="off" w:line="240" w:lineRule="auto"/>
        <w:ind w:left="0" w:right="0"/>
        <w:jc w:val="left"/>
      </w:pPr>
      <w:r w:rsidR="42677996">
        <w:rPr/>
        <w:t xml:space="preserve">May </w:t>
      </w:r>
      <w:r w:rsidR="003A4B0F">
        <w:rPr/>
        <w:t>202</w:t>
      </w:r>
      <w:r w:rsidR="53315A6A">
        <w:rPr/>
        <w:t>6</w:t>
      </w:r>
      <w:r w:rsidR="003A4B0F">
        <w:rPr/>
        <w:t xml:space="preserve"> </w:t>
      </w:r>
      <w:r w:rsidR="77AA3E23">
        <w:rPr/>
        <w:t>-</w:t>
      </w:r>
      <w:r w:rsidR="003A4B0F">
        <w:rPr/>
        <w:t xml:space="preserve"> </w:t>
      </w:r>
      <w:r w:rsidR="1CD67985">
        <w:rPr/>
        <w:t>14</w:t>
      </w:r>
      <w:r w:rsidR="003A4B0F">
        <w:rPr/>
        <w:t xml:space="preserve"> MINS</w:t>
      </w:r>
    </w:p>
    <w:p w:rsidRPr="003B007A" w:rsidR="003B007A" w:rsidP="7E3A089E" w:rsidRDefault="003B007A" w14:paraId="53A2C044" w14:textId="209761F8">
      <w:pPr>
        <w:pStyle w:val="BodyText"/>
      </w:pPr>
    </w:p>
    <w:p w:rsidRPr="003B007A" w:rsidR="003B007A" w:rsidP="4F92E810" w:rsidRDefault="003B007A" w14:paraId="61FC06F2" w14:textId="1B4F1E45">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4F92E810" w:rsidR="386988EF">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Tina: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Hi.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I'm</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Tina, and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I'm</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 member of the team working on the review of the ethical framework.</w:t>
      </w:r>
    </w:p>
    <w:p w:rsidRPr="003B007A" w:rsidR="003B007A" w:rsidP="7E3A089E" w:rsidRDefault="003B007A" w14:paraId="26464964" w14:textId="6A6378CD">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Pr="003B007A" w:rsidR="003B007A" w:rsidP="4F92E810" w:rsidRDefault="003B007A" w14:paraId="179C9391" w14:textId="64BCDADD">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4F92E810" w:rsidR="03D69C62">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Richard: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I'm Richard.</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I'</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m also working on the ethical framework for AI and digital.</w:t>
      </w:r>
    </w:p>
    <w:p w:rsidRPr="003B007A" w:rsidR="003B007A" w:rsidP="7E3A089E" w:rsidRDefault="003B007A" w14:paraId="6064FB7E" w14:textId="2AB8737E">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Pr="003B007A" w:rsidR="003B007A" w:rsidP="4F92E810" w:rsidRDefault="003B007A" w14:paraId="61CAE0AE" w14:textId="09FC4157">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4F92E810" w:rsidR="4871734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Tina: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In this video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we're</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going to be looking at core responsibility 2.1(a), which asks us to look at our use of artificial intelligence, digital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tools</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and online platforms, and specifically asks us to assess the risk in using these in our work with our clients.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So</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Richard, shall we start with exactly what is artificial intelligence?</w:t>
      </w:r>
    </w:p>
    <w:p w:rsidRPr="003B007A" w:rsidR="003B007A" w:rsidP="7E3A089E" w:rsidRDefault="003B007A" w14:paraId="73E91F35" w14:textId="35240473">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Pr="003B007A" w:rsidR="003B007A" w:rsidP="4F92E810" w:rsidRDefault="003B007A" w14:paraId="2D1463E7" w14:textId="46DCF042">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4F92E810" w:rsidR="77CAF510">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Richard: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A technical definition of artificial intelligence is that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it's</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almost like</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 massive grid of different numbers or weights which make predictions based on information or requests that go into it. From a technical level, there are lots of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different types</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of AIs, and they work in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different ways</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 think perhaps the more interesting question</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is not, 'What is AI?'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It's</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more, 'Where is AI?' So</w:t>
      </w:r>
      <w:r w:rsidRPr="4F92E810" w:rsidR="5F2F434C">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we find that AI can be integrated into many different software platforms. If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it's</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 digital device in the next few years it will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probably have</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AI on it, so expect to see it on your phone, on a tablet, on a laptop. The most familiar uses of AI people first encounter will be smart speakers and things where it recognises our speech. AI really is a tool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that's</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designed to mimic qualities of human intelligence, to perform reasoning and to make predictions.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Essentially, it's</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 fancy way of predicting what to say next, but it does that very well in a way that can sometimes help us perform tasks more quickly and mimic human capability.</w:t>
      </w:r>
    </w:p>
    <w:p w:rsidRPr="003B007A" w:rsidR="003B007A" w:rsidP="4F92E810" w:rsidRDefault="003B007A" w14:paraId="0237F8F3" w14:textId="44003841">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br/>
      </w:r>
      <w:r w:rsidRPr="4F92E810" w:rsidR="1346D6F8">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Tina: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Gosh. Okay,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that's</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great.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I'm</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hearing about AI, artificial intelligence, all the time, so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it's</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obviously a very fast-moving field.</w:t>
      </w:r>
    </w:p>
    <w:p w:rsidRPr="003B007A" w:rsidR="003B007A" w:rsidP="7E3A089E" w:rsidRDefault="003B007A" w14:paraId="0255C186" w14:textId="017E3347">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Pr="003B007A" w:rsidR="003B007A" w:rsidP="4F92E810" w:rsidRDefault="003B007A" w14:paraId="5DE7F0ED" w14:textId="09E67A44">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4F92E810" w:rsidR="54715CAB">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Richard: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Oh, yes.</w:t>
      </w:r>
    </w:p>
    <w:p w:rsidRPr="003B007A" w:rsidR="003B007A" w:rsidP="7E3A089E" w:rsidRDefault="003B007A" w14:paraId="5A632BDC" w14:textId="19C74A38">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Pr="003B007A" w:rsidR="003B007A" w:rsidP="4F92E810" w:rsidRDefault="003B007A" w14:paraId="3C829578" w14:textId="23FFB2E3">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4F92E810" w:rsidR="7FBC20BC">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Tina: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Can you tell us about the history of it, then?</w:t>
      </w:r>
    </w:p>
    <w:p w:rsidRPr="003B007A" w:rsidR="003B007A" w:rsidP="7E3A089E" w:rsidRDefault="003B007A" w14:paraId="6398512B" w14:textId="4D80006F">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Pr="003B007A" w:rsidR="003B007A" w:rsidP="4F92E810" w:rsidRDefault="003B007A" w14:paraId="30D8F328" w14:textId="3A523CFD">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4F92E810" w:rsidR="0F4DD09B">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Richard: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Sure. Well, from the birth of computing, the idea of AI has always been there.</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It'</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s a potential, a concept that has been researched more thoroughly since the '60s, and the possible applications for AI in mental health were explored back then as well. The amount of computing power that was</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require</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d</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didn'</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t exist then, so in the '80s and '90s, and up until now, as many of you will</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probably kno</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there'</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s been a huge advancement in how powerful computers are.</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That'</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s allowed the development of AI, where we can process the massive amounts of numbers</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require</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d to use them. In the last few years, which is where</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nearly everybody'</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s heard about it, is from large language models or chatbots, which hundreds of millions of people globally are using them, big datacentres getting built. That all seems to happen very, very quickly, so it seems like a contemporary fad, but</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it'</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s a technology that's</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actually stil</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l quite early days and is only ever going to keep getting better.</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It'</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s an exciting time for AI, but the consequences of it are something that counsellors need to be mindful of.</w:t>
      </w:r>
    </w:p>
    <w:p w:rsidRPr="003B007A" w:rsidR="003B007A" w:rsidP="7E3A089E" w:rsidRDefault="003B007A" w14:paraId="60D981E8" w14:textId="16F0F44A">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Pr="003B007A" w:rsidR="003B007A" w:rsidP="4F92E810" w:rsidRDefault="003B007A" w14:paraId="77063C0E" w14:textId="388669BC">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4F92E810" w:rsidR="6139BBD6">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Tina: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Okay. I hesitate to ask this, but could you just say briefly what a large language model is?</w:t>
      </w:r>
    </w:p>
    <w:p w:rsidRPr="003B007A" w:rsidR="003B007A" w:rsidP="7E3A089E" w:rsidRDefault="003B007A" w14:paraId="1E2A44EC" w14:textId="7375DB3D">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Pr="003B007A" w:rsidR="003B007A" w:rsidP="4F92E810" w:rsidRDefault="003B007A" w14:paraId="7AF9DB8D" w14:textId="792C0E54">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4F92E810" w:rsidR="32FA61D2">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Richard: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Yes. A large language model is a type of AI which is trained on vast amounts of written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text, and</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is therefore very eloquent and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very good</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at putting out text which is coherent. It is making predictions of what the next word is. If you ever use auto-predict on a phone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it's</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 similar version of that, but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it's</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done with a much, much bigger backend.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There's</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much more to it, but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that's</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basically what</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it is.</w:t>
      </w:r>
    </w:p>
    <w:p w:rsidRPr="003B007A" w:rsidR="003B007A" w:rsidP="7E3A089E" w:rsidRDefault="003B007A" w14:paraId="2B64C9E6" w14:textId="1D0EFE09">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Pr="003B007A" w:rsidR="003B007A" w:rsidP="4F92E810" w:rsidRDefault="003B007A" w14:paraId="6595C499" w14:textId="6BB27BCF">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4F92E810" w:rsidR="558416EF">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Tina: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Okay. Thanks, Richard. Shall we go into the challenges or benefits of AI, then? How about we start with the challenges for counsellors in using it?</w:t>
      </w:r>
    </w:p>
    <w:p w:rsidRPr="003B007A" w:rsidR="003B007A" w:rsidP="7E3A089E" w:rsidRDefault="003B007A" w14:paraId="50378786" w14:textId="1EF098A2">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Pr="003B007A" w:rsidR="003B007A" w:rsidP="4F92E810" w:rsidRDefault="003B007A" w14:paraId="4241C4B1" w14:textId="3B6D6773">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4F92E810" w:rsidR="70707457">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Richard: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Yes. If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we're</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looking at the scale of AI and how quickly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it's</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been adopted,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there's</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lots of clients using it, lots of counsellors using it. Well-intended counsellors who are trying to do good are the ones who are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probably most</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at risk of making some simple errors, not out of malice but just out of not being familiar with the technology. One of the biggest challenges is protecting client data, protecting their stories, and making sure that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we're</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not uploading sensitive,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identifying</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or confidential information that we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haven't</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tested the security of. Once we lose control of that data, once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it's</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in a server somewhere else that we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don't</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know, then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it's</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hard for us to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demonstrate</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that we can protect that.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We're</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very good</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at keeping our clients' stories safe as counsellors. We need to extend that same courtesy into digital spaces, but we need to be careful because they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aren't</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necessarily designed with that level of confidentiality in mind.</w:t>
      </w:r>
    </w:p>
    <w:p w:rsidRPr="003B007A" w:rsidR="003B007A" w:rsidP="7E3A089E" w:rsidRDefault="003B007A" w14:paraId="6C9C64F1" w14:textId="116E3D1B">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Pr="003B007A" w:rsidR="003B007A" w:rsidP="4F92E810" w:rsidRDefault="003B007A" w14:paraId="3BF3C403" w14:textId="28757DD7">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4F92E810" w:rsidR="0CC29ED9">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Tina: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I guess that raises two questions for me, the fact that we need to make sure our clients are aware of what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we're</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doing with AI and what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we're</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doing with their data as well.</w:t>
      </w:r>
    </w:p>
    <w:p w:rsidRPr="003B007A" w:rsidR="003B007A" w:rsidP="7E3A089E" w:rsidRDefault="003B007A" w14:paraId="2157F7B3" w14:textId="681D1DD0">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Pr="003B007A" w:rsidR="003B007A" w:rsidP="4F92E810" w:rsidRDefault="003B007A" w14:paraId="587BCF76" w14:textId="378CF313">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4F92E810" w:rsidR="54BAD99B">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Richard: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Well, very much I feel that the virtue here is to seek consent. If clients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don't</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understand any of the technology and the counsellors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don't</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have a great understanding of the technology, then we have this recipe for a little bit of a Wild West era where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we're</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trying things out and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it's</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trial and error. We should be doing our tests and checking things before we roll it out, and we should be getting active consent from our clients because they deserve to know what the benefits are, but also what the risks might be if their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story's</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at risk of getting stored somewhere that they're not aware of.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It's</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important that we give them an informed choice over that.</w:t>
      </w:r>
    </w:p>
    <w:p w:rsidRPr="003B007A" w:rsidR="003B007A" w:rsidP="7E3A089E" w:rsidRDefault="003B007A" w14:paraId="3A668D59" w14:textId="0797E0DD">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Pr="003B007A" w:rsidR="003B007A" w:rsidP="4F92E810" w:rsidRDefault="003B007A" w14:paraId="59006C50" w14:textId="476BA73D">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4F92E810" w:rsidR="00016DE6">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Tina: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Yes, absolutely. Informed choice.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 guess the second thing</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was, I was just wondering about what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are any other challenges for counsellors in</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using artificial intelligence, any other ways they may use artificial intelligence in their work.</w:t>
      </w:r>
    </w:p>
    <w:p w:rsidRPr="003B007A" w:rsidR="003B007A" w:rsidP="7E3A089E" w:rsidRDefault="003B007A" w14:paraId="6049C9C4" w14:textId="641F9505">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Pr="003B007A" w:rsidR="003B007A" w:rsidP="4F92E810" w:rsidRDefault="003B007A" w14:paraId="3CA68D1A" w14:textId="417E0C00">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4F92E810" w:rsidR="3D39E6DB">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Richard: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Yes. If you use artificial intelligence to help you through things like ethical dilemmas, or suggestions for how to support clients or with formulations for how to support them,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there's</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two distinct hazards there. The first one is that the AI doesn't have the level of consciousness that it looks like it does, so it can say things that sound really, really convincing and persuasive, and may well be accurate, but if we aren't there double-checking whether it is or not then what we can be faced with is very eloquent explanations which actually aren't necessarily correct or appropriate for that specific client. The first hazard there is the eloquence of the models, which is a desirable feature.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It's</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also one of the biggest risks, because we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have to</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make sure that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we're</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being the ones that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are responsible for</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what the output is, that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we're</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not misusing the output from an AI. The second challenge that comes with that as well is, if we're using these models often, routinely, as a part of doing that, then we're at risk of outsourcing our ethical reasoning, our reflective practice, which is a really important part of how we sharpen our empathy, how we sharpen our skills. Using it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fairly routinely</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you want to make sure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you're</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using it to outsource your admin. You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don't</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want to use it to outsource the parts of our work which are most precious, or the ones that are intended to develop our strengths in the long term as practitioners.</w:t>
      </w:r>
    </w:p>
    <w:p w:rsidRPr="003B007A" w:rsidR="003B007A" w:rsidP="7E3A089E" w:rsidRDefault="003B007A" w14:paraId="26B507A1" w14:textId="21F456A8">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Pr="003B007A" w:rsidR="003B007A" w:rsidP="4F92E810" w:rsidRDefault="003B007A" w14:paraId="5C7A2CA5" w14:textId="444B4FD1">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4F92E810" w:rsidR="470A076F">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Tina: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That's a great point, Richard. We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retain</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responsibility for those aspects of our practice.</w:t>
      </w:r>
    </w:p>
    <w:p w:rsidRPr="003B007A" w:rsidR="003B007A" w:rsidP="7E3A089E" w:rsidRDefault="003B007A" w14:paraId="19941617" w14:textId="263E1FB1">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Pr="003B007A" w:rsidR="003B007A" w:rsidP="4F92E810" w:rsidRDefault="003B007A" w14:paraId="7293C1CF" w14:textId="49750FA8">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4F92E810" w:rsidR="4971660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Richard: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It's important that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we're</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the adults in the room, because the wider regulatory framework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doesn't</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give us straightforward answers when it comes to AI. We need to be able to double-check whether this is the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appropriate use</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of it here and now with the right client, and to do tests and to make sure that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it's</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safe to use.</w:t>
      </w:r>
    </w:p>
    <w:p w:rsidRPr="003B007A" w:rsidR="003B007A" w:rsidP="7E3A089E" w:rsidRDefault="003B007A" w14:paraId="7B7094DC" w14:textId="2675FA26">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Pr="003B007A" w:rsidR="003B007A" w:rsidP="4F92E810" w:rsidRDefault="003B007A" w14:paraId="599BF2C9" w14:textId="7F1B4650">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4F92E810" w:rsidR="2F02CD83">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Tina: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Great, okay.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That's</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great.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That's</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looking at the challenges for counsellors. Were there any challenges for clients?</w:t>
      </w:r>
    </w:p>
    <w:p w:rsidRPr="003B007A" w:rsidR="003B007A" w:rsidP="7E3A089E" w:rsidRDefault="003B007A" w14:paraId="388C569D" w14:textId="2A0138F0">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Pr="003B007A" w:rsidR="003B007A" w:rsidP="4F92E810" w:rsidRDefault="003B007A" w14:paraId="153E54AD" w14:textId="685D7A90">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4F92E810" w:rsidR="5C180872">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Richard: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Yes. Similarly, the appealing part of AI also brings with it some of its downsides. Challenges for clients may include things like confidentiality risks.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It's</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very easy</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to speak to a large language model or chatbot. They seldom challenge or push back against what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you're</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saying, so we can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basically upload</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our whole life stories, or sometimes the most hidden or shameful parts of us that we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don't</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feel comfortable to voice anywhere, to a large language model. If clients are doing that at scale, and they don't realise how or where that information's being kept, then essentially their life stories aren't necessarily held with the same level of safety that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the</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should expect to get if they speak to a counsellor. The confidentiality issue is a big one there.</w:t>
      </w:r>
    </w:p>
    <w:p w:rsidRPr="003B007A" w:rsidR="003B007A" w:rsidP="7E3A089E" w:rsidRDefault="003B007A" w14:paraId="68AF32DB" w14:textId="1C166914">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Pr="003B007A" w:rsidR="003B007A" w:rsidP="4F92E810" w:rsidRDefault="003B007A" w14:paraId="2A1492E7" w14:textId="307E6E91">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4F92E810" w:rsidR="08C081A7">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Tina: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What about if a client gets answers, or thinks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they've</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got answers, from AI and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maybe take</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that back to their counsellor? Would that be a challenge as well? 'My AI says this, but you're saying something else.' Would that be another challenge, do you think, in the work?</w:t>
      </w:r>
    </w:p>
    <w:p w:rsidRPr="003B007A" w:rsidR="003B007A" w:rsidP="7E3A089E" w:rsidRDefault="003B007A" w14:paraId="4C5BF854" w14:textId="6EE9FB84">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Pr="003B007A" w:rsidR="003B007A" w:rsidP="4F92E810" w:rsidRDefault="003B007A" w14:paraId="2C9B6A20" w14:textId="4DDB1A3B">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4F92E810" w:rsidR="21B4C4B6">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Richard: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 like to think that counsellors are humble and well-informed enough to accept and welcome challenge. we need to remember that if a client has brought along an idea, regardless of where they've got it from, if it's meaningful to them then we should not see it as a threat but as something that needs to be addressed, acknowledged and explored, and if it is found to be problematic then that's something that we also need to find ways of challenging in a relationally supportive way.</w:t>
      </w:r>
    </w:p>
    <w:p w:rsidRPr="003B007A" w:rsidR="003B007A" w:rsidP="7E3A089E" w:rsidRDefault="003B007A" w14:paraId="25BF52BD" w14:textId="2231F6DB">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Pr="003B007A" w:rsidR="003B007A" w:rsidP="4F92E810" w:rsidRDefault="003B007A" w14:paraId="18BC02BE" w14:textId="762FED3F">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4F92E810" w:rsidR="06FDE5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Tina: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Working with, great. Okay.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 guess that</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neatly takes us on to the benefits of AI.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Let's</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start again with the benefits for counsellors in their work.</w:t>
      </w:r>
    </w:p>
    <w:p w:rsidRPr="003B007A" w:rsidR="003B007A" w:rsidP="7E3A089E" w:rsidRDefault="003B007A" w14:paraId="4C63F576" w14:textId="226B4146">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Pr="003B007A" w:rsidR="003B007A" w:rsidP="4F92E810" w:rsidRDefault="003B007A" w14:paraId="6E73B7ED" w14:textId="0FDF230A">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4F92E810" w:rsidR="24DC1A1D">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Richard: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Yes.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 think the obvious low-hanging fruit exciting uses of AI</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are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probably to</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outsource some of the more mundane parts of our work, so automated booking or sending out notifications. These types of uses, if we use them safely and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we're</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careful over what information's stored back and forward, can save quite a lot of time and gives us more space to focus on personal development or other learning. That, I think, is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probably the</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most obvious one. There may be any number of interesting clinical applications of it, how it could be used to generate imagery, or to be used as a reflective tool in between sessions.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So</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there's</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lots of possible exciting applications of AI which deserve more space to be researched safely and tested out. Our clients may innovate some of these, so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we'll</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see clients coming along and finding new ways of using it too. We need to be able to support them, while also offering safety to make sure that the tool is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largely beneficial</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for them and not bringing any inferred harm.</w:t>
      </w:r>
    </w:p>
    <w:p w:rsidRPr="003B007A" w:rsidR="003B007A" w:rsidP="7E3A089E" w:rsidRDefault="003B007A" w14:paraId="446D31C5" w14:textId="4ACE92F6">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Pr="003B007A" w:rsidR="003B007A" w:rsidP="4F92E810" w:rsidRDefault="003B007A" w14:paraId="6C6E30F0" w14:textId="72D2DD08">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4F92E810" w:rsidR="6365AA40">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Tina: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Okay. That takes us on to the benefits for our clients as well, then.</w:t>
      </w:r>
    </w:p>
    <w:p w:rsidRPr="003B007A" w:rsidR="003B007A" w:rsidP="7E3A089E" w:rsidRDefault="003B007A" w14:paraId="42E7B9B9" w14:textId="2C24FAFA">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Pr="003B007A" w:rsidR="003B007A" w:rsidP="4F92E810" w:rsidRDefault="003B007A" w14:paraId="67D2E30C" w14:textId="1410C8B2">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4F92E810" w:rsidR="04C2D318">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Richard: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Yes</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I think the biggest o</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ne is that AI</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s don</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't keep regular office hours</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They'</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re available 24 hours a day, and some of them fo</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r practically fr</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ee o</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r very litt</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le cost. For clients who are looking for support now, o</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r aren</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't able to access support, they may end up moving towards that. That can be desirable for them. The concer</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n that I guess</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I have there is that client</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s aren</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't necessarily protected with the same level of regulation and standards. Who do they complain to if something goes wrong? I think the accessibility of it is quite revolutionary and will be very appealing for a lot of people, especially those who are used to using their phones for so many things throughout the day.</w:t>
      </w:r>
    </w:p>
    <w:p w:rsidRPr="003B007A" w:rsidR="003B007A" w:rsidP="7E3A089E" w:rsidRDefault="003B007A" w14:paraId="74DEEC48" w14:textId="6A0EBDF5">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Pr="003B007A" w:rsidR="003B007A" w:rsidP="4F92E810" w:rsidRDefault="003B007A" w14:paraId="6BC808DA" w14:textId="3EF4382E">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4F92E810" w:rsidR="279599F5">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Tina: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Okay.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That's</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really good</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summary of both the benefits and,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perhaps more</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importantly, the challenges. We need to balance those two out, and I think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you've</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really helped us to see both aspects of that. Shall we move on to just thinking about, overall, what are the ethical considerations in using AI?</w:t>
      </w:r>
    </w:p>
    <w:p w:rsidRPr="003B007A" w:rsidR="003B007A" w:rsidP="7E3A089E" w:rsidRDefault="003B007A" w14:paraId="0C0FBD63" w14:textId="29A3C7ED">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Pr="003B007A" w:rsidR="003B007A" w:rsidP="4F92E810" w:rsidRDefault="003B007A" w14:paraId="763708D2" w14:textId="0EBCCF38">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4F92E810" w:rsidR="4184219D">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Richard: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Yes.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Essentially, the</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more you use AI the more responsible you need to be. The higher the risk, the stricter we need to be with how we use it. We need to remember that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it's</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 tool which can be used to create and make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really interesting</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applications, but anything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that's</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powerful enough to persuade somebody is also potentially powerful enough to manipulate somebody. If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we're</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going to use this ethically then we need to be the adult in the room and act as if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we're</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 ethical gate.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We're</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 filter through which an AI's output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has to</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pass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in order to</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be considered as worthy or good enough to make its way into the counselling process. Doing that requires a level of personal reflection which counsellors are generally very good at, but we also ned to be good at more traditional critical thinking to make sure that we're aware of, 'Okay, is what the AI saying here, does this reflect the evidence?' We need to understand what an AI really is. It is making predictions. What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it's</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saying next is a prediction, but it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doesn't</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necessarily have the level of intelligence that we think it does. Practising ethically with it means we want to have a really good understanding of what AI is, what its strengths are, what its limitations are, and then to make sure that we're testing, risk-assessing and demonstrating that our use of AI is safe. I think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that's</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important to get write so that we can enjoy using the technology and be comfortable encountering this, because there could be many benefits from it. To practise ethically, we need to make sure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we're</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not deferring our judgement. We need to make sure that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we're</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getting consent from our clients, and we need to make sure that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we're</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critiquing the outputs so that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we're</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not letting really,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really eloquent-sounding</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hazards go out there. We want the AI to help us with our work, not replace the parts of our work which are sometimes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very, very important</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p>
    <w:p w:rsidRPr="003B007A" w:rsidR="003B007A" w:rsidP="7E3A089E" w:rsidRDefault="003B007A" w14:paraId="0A5D1268" w14:textId="016C21E5">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Pr="003B007A" w:rsidR="003B007A" w:rsidP="4F92E810" w:rsidRDefault="003B007A" w14:paraId="68453B75" w14:textId="33C18EDF">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4F92E810" w:rsidR="6371E2A7">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Tina: </w:t>
      </w:r>
      <w:r w:rsidRPr="4F92E810" w:rsidR="029EE06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Thank you, Richard. That was a really, really good summary, and I think that's going to help us really be able to use AI and have the benefits of it in our practice, but also to be mindful of the challenges and to remain reflective of our use of AI. Thank you.</w:t>
      </w:r>
    </w:p>
    <w:p w:rsidRPr="003B007A" w:rsidR="003B007A" w:rsidP="6C8919EE" w:rsidRDefault="003B007A" w14:paraId="028F2E8F" w14:textId="2D9B7D54">
      <w:pPr>
        <w:pStyle w:val="BodyText"/>
        <w:bidi w:val="0"/>
      </w:pPr>
    </w:p>
    <w:p w:rsidRPr="003B007A" w:rsidR="003B007A" w:rsidP="6C8919EE" w:rsidRDefault="003B007A" w14:paraId="3DCFA06F" w14:textId="7031EA11">
      <w:pPr>
        <w:pStyle w:val="Normal"/>
        <w:rPr>
          <w:noProof/>
        </w:rPr>
      </w:pPr>
    </w:p>
    <w:p w:rsidRPr="003B007A" w:rsidR="003B007A" w:rsidP="003B007A" w:rsidRDefault="003B007A" w14:paraId="75FA54B5" w14:textId="168E6C2D">
      <w:pPr>
        <w:pStyle w:val="Heading4"/>
      </w:pPr>
    </w:p>
    <w:p w:rsidRPr="00D31EC2" w:rsidR="00FE72D3" w:rsidP="00D31EC2" w:rsidRDefault="003B007A" w14:paraId="27C5BAE4" w14:textId="3AF1F794">
      <w:pPr>
        <w:pStyle w:val="Heading4"/>
        <w:jc w:val="center"/>
        <w:rPr>
          <w:szCs w:val="28"/>
        </w:rPr>
      </w:pPr>
      <w:r w:rsidRPr="00D31EC2">
        <w:rPr>
          <w:rFonts w:asciiTheme="minorHAnsi" w:hAnsiTheme="minorHAnsi" w:eastAsiaTheme="minorHAnsi" w:cstheme="minorBidi"/>
          <w:b w:val="0"/>
          <w:iCs w:val="0"/>
          <w:noProof/>
          <w:color w:val="auto"/>
          <w:szCs w:val="28"/>
        </w:rPr>
        <w:t>[END OF TRANSCRIPT]</w:t>
      </w:r>
    </w:p>
    <w:sectPr w:rsidRPr="00D31EC2" w:rsidR="00FE72D3" w:rsidSect="00A47C2D">
      <w:headerReference w:type="even" r:id="rId11"/>
      <w:headerReference w:type="default" r:id="rId12"/>
      <w:footerReference w:type="even" r:id="rId13"/>
      <w:footerReference w:type="default" r:id="rId14"/>
      <w:headerReference w:type="first" r:id="rId15"/>
      <w:footerReference w:type="first" r:id="rId16"/>
      <w:pgSz w:w="11906" w:h="16838" w:orient="portrait" w:code="9"/>
      <w:pgMar w:top="980" w:right="1162" w:bottom="1985" w:left="963" w:header="794" w:footer="3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4022" w:rsidP="00F21852" w:rsidRDefault="002A4022" w14:paraId="6FDDAAD8" w14:textId="77777777">
      <w:r>
        <w:separator/>
      </w:r>
    </w:p>
    <w:p w:rsidR="002A4022" w:rsidRDefault="002A4022" w14:paraId="25F016EF" w14:textId="77777777"/>
    <w:p w:rsidR="002A4022" w:rsidRDefault="002A4022" w14:paraId="06AC890C" w14:textId="77777777"/>
  </w:endnote>
  <w:endnote w:type="continuationSeparator" w:id="0">
    <w:p w:rsidR="002A4022" w:rsidP="00F21852" w:rsidRDefault="002A4022" w14:paraId="6CADEE7D" w14:textId="77777777">
      <w:r>
        <w:continuationSeparator/>
      </w:r>
    </w:p>
    <w:p w:rsidR="002A4022" w:rsidRDefault="002A4022" w14:paraId="67A3215A" w14:textId="77777777"/>
    <w:p w:rsidR="002A4022" w:rsidRDefault="002A4022" w14:paraId="784361E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exia">
    <w:altName w:val="Cambria"/>
    <w:charset w:val="4D"/>
    <w:family w:val="roman"/>
    <w:pitch w:val="variable"/>
    <w:sig w:usb0="A00000AF" w:usb1="5000205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6129907"/>
      <w:docPartObj>
        <w:docPartGallery w:val="Page Numbers (Bottom of Page)"/>
        <w:docPartUnique/>
      </w:docPartObj>
    </w:sdtPr>
    <w:sdtEndPr>
      <w:rPr>
        <w:rStyle w:val="PageNumber"/>
      </w:rPr>
    </w:sdtEndPr>
    <w:sdtContent>
      <w:p w:rsidR="00AB6DA8" w:rsidP="00A6081D" w:rsidRDefault="00AB6DA8" w14:paraId="2A0E3420" w14:textId="5CB5CA38">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AB6DA8" w:rsidP="00AB6DA8" w:rsidRDefault="00AB6DA8" w14:paraId="1541D135"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sdt>
    <w:sdtPr>
      <w:rPr>
        <w:rStyle w:val="PageNumber"/>
      </w:rPr>
      <w:id w:val="1702205823"/>
      <w:docPartObj>
        <w:docPartGallery w:val="Page Numbers (Bottom of Page)"/>
        <w:docPartUnique/>
      </w:docPartObj>
    </w:sdtPr>
    <w:sdtEndPr>
      <w:rPr>
        <w:rStyle w:val="PageNumber"/>
      </w:rPr>
    </w:sdtEndPr>
    <w:sdtContent>
      <w:p w:rsidR="00AB6DA8" w:rsidP="00A6081D" w:rsidRDefault="00AB6DA8" w14:paraId="6A385228" w14:textId="64FF4426">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Pr="00CF184E" w:rsidR="00AB6DA8" w:rsidP="00AB6DA8" w:rsidRDefault="00AB6DA8" w14:paraId="5DC69203" w14:textId="3A49D2A8">
    <w:pPr>
      <w:pStyle w:val="Footer"/>
      <w:ind w:right="360"/>
      <w:rPr>
        <w:rFonts w:asciiTheme="minorHAnsi" w:hAnsiTheme="minorHAnsi"/>
        <w:color w:val="66686D" w:themeColor="background2" w:themeShade="80"/>
        <w:szCs w:val="20"/>
      </w:rPr>
    </w:pPr>
    <w:r w:rsidRPr="00CF184E">
      <w:rPr>
        <w:rFonts w:asciiTheme="minorHAnsi" w:hAnsiTheme="minorHAnsi"/>
        <w:color w:val="66686D" w:themeColor="background2" w:themeShade="80"/>
        <w:szCs w:val="20"/>
      </w:rPr>
      <w:t>British Association for Counselling and Psychotherapy</w:t>
    </w:r>
  </w:p>
  <w:p w:rsidRPr="00AB6DA8" w:rsidR="00AB6DA8" w:rsidP="00AB6DA8" w:rsidRDefault="00A47C2D" w14:paraId="25DC5FFF" w14:textId="3D233EF7">
    <w:pPr>
      <w:pStyle w:val="Footer"/>
      <w:rPr>
        <w:rStyle w:val="PageNumber"/>
        <w:color w:val="66686D" w:themeColor="background2" w:themeShade="80"/>
        <w:sz w:val="20"/>
        <w:szCs w:val="20"/>
      </w:rPr>
    </w:pPr>
    <w:r>
      <w:rPr>
        <w:noProof/>
        <w:lang w:eastAsia="en-GB"/>
      </w:rPr>
      <mc:AlternateContent>
        <mc:Choice Requires="wps">
          <w:drawing>
            <wp:anchor distT="0" distB="0" distL="114300" distR="114300" simplePos="0" relativeHeight="251659264" behindDoc="1" locked="0" layoutInCell="1" allowOverlap="1" wp14:anchorId="19D4DF70" wp14:editId="58248AB2">
              <wp:simplePos x="0" y="0"/>
              <wp:positionH relativeFrom="column">
                <wp:posOffset>-89535</wp:posOffset>
              </wp:positionH>
              <wp:positionV relativeFrom="paragraph">
                <wp:posOffset>142750</wp:posOffset>
              </wp:positionV>
              <wp:extent cx="3326400" cy="216000"/>
              <wp:effectExtent l="0" t="0" r="0" b="0"/>
              <wp:wrapNone/>
              <wp:docPr id="3" name="Text Box 3"/>
              <wp:cNvGraphicFramePr/>
              <a:graphic xmlns:a="http://schemas.openxmlformats.org/drawingml/2006/main">
                <a:graphicData uri="http://schemas.microsoft.com/office/word/2010/wordprocessingShape">
                  <wps:wsp>
                    <wps:cNvSpPr txBox="1"/>
                    <wps:spPr>
                      <a:xfrm>
                        <a:off x="0" y="0"/>
                        <a:ext cx="3326400" cy="216000"/>
                      </a:xfrm>
                      <a:prstGeom prst="rect">
                        <a:avLst/>
                      </a:prstGeom>
                      <a:noFill/>
                      <a:ln w="6350">
                        <a:noFill/>
                      </a:ln>
                    </wps:spPr>
                    <wps:txbx>
                      <w:txbxContent>
                        <w:p w:rsidRPr="00804F1E" w:rsidR="00A47C2D" w:rsidP="00A47C2D" w:rsidRDefault="00A47C2D" w14:paraId="3CACAF9E" w14:textId="77777777">
                          <w:pPr>
                            <w:rPr>
                              <w:rFonts w:ascii="Times New Roman" w:hAnsi="Times New Roman" w:eastAsia="Times New Roman" w:cs="Times New Roman"/>
                              <w:color w:val="31006F" w:themeColor="accent2"/>
                              <w:sz w:val="13"/>
                              <w:szCs w:val="13"/>
                              <w:lang w:eastAsia="en-GB"/>
                            </w:rPr>
                          </w:pPr>
                          <w:r w:rsidRPr="00804F1E">
                            <w:rPr>
                              <w:rFonts w:ascii="Trebuchet MS" w:hAnsi="Trebuchet MS" w:eastAsia="Times New Roman" w:cs="Times New Roman"/>
                              <w:color w:val="31006F" w:themeColor="accent2"/>
                              <w:sz w:val="13"/>
                              <w:szCs w:val="13"/>
                              <w:shd w:val="clear" w:color="auto" w:fill="FFFFFF"/>
                              <w:lang w:eastAsia="en-GB"/>
                            </w:rPr>
                            <w:t xml:space="preserve">BACP and the BACP logo are registered </w:t>
                          </w:r>
                          <w:proofErr w:type="spellStart"/>
                          <w:proofErr w:type="gramStart"/>
                          <w:r w:rsidRPr="00804F1E">
                            <w:rPr>
                              <w:rFonts w:ascii="Trebuchet MS" w:hAnsi="Trebuchet MS" w:eastAsia="Times New Roman" w:cs="Times New Roman"/>
                              <w:color w:val="31006F" w:themeColor="accent2"/>
                              <w:sz w:val="13"/>
                              <w:szCs w:val="13"/>
                              <w:shd w:val="clear" w:color="auto" w:fill="FFFFFF"/>
                              <w:lang w:eastAsia="en-GB"/>
                            </w:rPr>
                            <w:t>trade marks</w:t>
                          </w:r>
                          <w:proofErr w:type="spellEnd"/>
                          <w:proofErr w:type="gramEnd"/>
                          <w:r w:rsidRPr="00804F1E">
                            <w:rPr>
                              <w:rFonts w:ascii="Trebuchet MS" w:hAnsi="Trebuchet MS" w:eastAsia="Times New Roman" w:cs="Times New Roman"/>
                              <w:color w:val="31006F" w:themeColor="accent2"/>
                              <w:sz w:val="13"/>
                              <w:szCs w:val="13"/>
                              <w:shd w:val="clear" w:color="auto" w:fill="FFFFFF"/>
                              <w:lang w:eastAsia="en-GB"/>
                            </w:rPr>
                            <w:t xml:space="preserve"> of BACP</w:t>
                          </w:r>
                          <w:r>
                            <w:rPr>
                              <w:rFonts w:ascii="Trebuchet MS" w:hAnsi="Trebuchet MS" w:eastAsia="Times New Roman" w:cs="Times New Roman"/>
                              <w:color w:val="31006F" w:themeColor="accent2"/>
                              <w:sz w:val="13"/>
                              <w:szCs w:val="13"/>
                              <w:shd w:val="clear" w:color="auto" w:fill="FFFFFF"/>
                              <w:lang w:eastAsia="en-GB"/>
                            </w:rPr>
                            <w:t>.</w:t>
                          </w:r>
                        </w:p>
                        <w:p w:rsidRPr="00804F1E" w:rsidR="00A47C2D" w:rsidP="00A47C2D" w:rsidRDefault="00A47C2D" w14:paraId="47DA05C8" w14:textId="77777777">
                          <w:pPr>
                            <w:rPr>
                              <w:color w:val="31006F" w:themeColor="accent2"/>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9D4DF70">
              <v:stroke joinstyle="miter"/>
              <v:path gradientshapeok="t" o:connecttype="rect"/>
            </v:shapetype>
            <v:shape id="Text Box 3" style="position:absolute;margin-left:-7.05pt;margin-top:11.25pt;width:261.9pt;height: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">
              <v:textbox>
                <w:txbxContent>
                  <w:p w:rsidRPr="00804F1E" w:rsidR="00A47C2D" w:rsidP="00A47C2D" w:rsidRDefault="00A47C2D" w14:paraId="3CACAF9E" w14:textId="77777777">
                    <w:pPr>
                      <w:rPr>
                        <w:rFonts w:ascii="Times New Roman" w:hAnsi="Times New Roman" w:eastAsia="Times New Roman" w:cs="Times New Roman"/>
                        <w:color w:val="31006F" w:themeColor="accent2"/>
                        <w:sz w:val="13"/>
                        <w:szCs w:val="13"/>
                        <w:lang w:eastAsia="en-GB"/>
                      </w:rPr>
                    </w:pPr>
                    <w:r w:rsidRPr="00804F1E">
                      <w:rPr>
                        <w:rFonts w:ascii="Trebuchet MS" w:hAnsi="Trebuchet MS" w:eastAsia="Times New Roman" w:cs="Times New Roman"/>
                        <w:color w:val="31006F" w:themeColor="accent2"/>
                        <w:sz w:val="13"/>
                        <w:szCs w:val="13"/>
                        <w:shd w:val="clear" w:color="auto" w:fill="FFFFFF"/>
                        <w:lang w:eastAsia="en-GB"/>
                      </w:rPr>
                      <w:t xml:space="preserve">BACP and the BACP logo are registered </w:t>
                    </w:r>
                    <w:proofErr w:type="spellStart"/>
                    <w:proofErr w:type="gramStart"/>
                    <w:r w:rsidRPr="00804F1E">
                      <w:rPr>
                        <w:rFonts w:ascii="Trebuchet MS" w:hAnsi="Trebuchet MS" w:eastAsia="Times New Roman" w:cs="Times New Roman"/>
                        <w:color w:val="31006F" w:themeColor="accent2"/>
                        <w:sz w:val="13"/>
                        <w:szCs w:val="13"/>
                        <w:shd w:val="clear" w:color="auto" w:fill="FFFFFF"/>
                        <w:lang w:eastAsia="en-GB"/>
                      </w:rPr>
                      <w:t>trade marks</w:t>
                    </w:r>
                    <w:proofErr w:type="spellEnd"/>
                    <w:proofErr w:type="gramEnd"/>
                    <w:r w:rsidRPr="00804F1E">
                      <w:rPr>
                        <w:rFonts w:ascii="Trebuchet MS" w:hAnsi="Trebuchet MS" w:eastAsia="Times New Roman" w:cs="Times New Roman"/>
                        <w:color w:val="31006F" w:themeColor="accent2"/>
                        <w:sz w:val="13"/>
                        <w:szCs w:val="13"/>
                        <w:shd w:val="clear" w:color="auto" w:fill="FFFFFF"/>
                        <w:lang w:eastAsia="en-GB"/>
                      </w:rPr>
                      <w:t xml:space="preserve"> of BACP</w:t>
                    </w:r>
                    <w:r>
                      <w:rPr>
                        <w:rFonts w:ascii="Trebuchet MS" w:hAnsi="Trebuchet MS" w:eastAsia="Times New Roman" w:cs="Times New Roman"/>
                        <w:color w:val="31006F" w:themeColor="accent2"/>
                        <w:sz w:val="13"/>
                        <w:szCs w:val="13"/>
                        <w:shd w:val="clear" w:color="auto" w:fill="FFFFFF"/>
                        <w:lang w:eastAsia="en-GB"/>
                      </w:rPr>
                      <w:t>.</w:t>
                    </w:r>
                  </w:p>
                  <w:p w:rsidRPr="00804F1E" w:rsidR="00A47C2D" w:rsidP="00A47C2D" w:rsidRDefault="00A47C2D" w14:paraId="47DA05C8" w14:textId="77777777">
                    <w:pPr>
                      <w:rPr>
                        <w:color w:val="31006F" w:themeColor="accent2"/>
                        <w:sz w:val="13"/>
                        <w:szCs w:val="13"/>
                      </w:rPr>
                    </w:pPr>
                  </w:p>
                </w:txbxContent>
              </v:textbox>
            </v:shape>
          </w:pict>
        </mc:Fallback>
      </mc:AlternateContent>
    </w:r>
    <w:r w:rsidRPr="00AB6DA8" w:rsidR="00AB6DA8">
      <w:rPr>
        <w:rFonts w:asciiTheme="majorHAnsi" w:hAnsiTheme="majorHAnsi"/>
        <w:color w:val="66686D" w:themeColor="background2" w:themeShade="80"/>
        <w:szCs w:val="20"/>
      </w:rPr>
      <w:t>www.bacp.co.uk</w:t>
    </w:r>
    <w:r w:rsidRPr="00E72AA5" w:rsidR="00AB6DA8">
      <w:rPr>
        <w:sz w:val="22"/>
      </w:rPr>
      <w:tab/>
    </w:r>
  </w:p>
  <w:p w:rsidRPr="00AB6DA8" w:rsidR="00BF0AAD" w:rsidP="00AB6DA8" w:rsidRDefault="00BF0AAD" w14:paraId="76A746F0" w14:textId="1879C4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03118519"/>
      <w:docPartObj>
        <w:docPartGallery w:val="Page Numbers (Bottom of Page)"/>
        <w:docPartUnique/>
      </w:docPartObj>
    </w:sdtPr>
    <w:sdtEndPr>
      <w:rPr>
        <w:rStyle w:val="PageNumber"/>
      </w:rPr>
    </w:sdtEndPr>
    <w:sdtContent>
      <w:p w:rsidR="00AB6DA8" w:rsidP="00A6081D" w:rsidRDefault="00AB6DA8" w14:paraId="3069A3F1" w14:textId="7C53EEDA">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Pr="00CF184E" w:rsidR="00CF184E" w:rsidP="00AB6DA8" w:rsidRDefault="00CF184E" w14:paraId="218A0FAD" w14:textId="77777777">
    <w:pPr>
      <w:pStyle w:val="Footer"/>
      <w:ind w:right="360"/>
      <w:rPr>
        <w:rFonts w:asciiTheme="minorHAnsi" w:hAnsiTheme="minorHAnsi"/>
        <w:color w:val="66686D" w:themeColor="background2" w:themeShade="80"/>
        <w:szCs w:val="20"/>
      </w:rPr>
    </w:pPr>
    <w:r w:rsidRPr="00CF184E">
      <w:rPr>
        <w:rFonts w:asciiTheme="minorHAnsi" w:hAnsiTheme="minorHAnsi"/>
        <w:color w:val="66686D" w:themeColor="background2" w:themeShade="80"/>
        <w:szCs w:val="20"/>
      </w:rPr>
      <w:t>British Association for Counselling and Psychotherapy</w:t>
    </w:r>
  </w:p>
  <w:p w:rsidRPr="00AB6DA8" w:rsidR="00893232" w:rsidP="00F21852" w:rsidRDefault="00CF184E" w14:paraId="27C5BAEB" w14:textId="1F4836C3">
    <w:pPr>
      <w:pStyle w:val="Footer"/>
      <w:rPr>
        <w:rStyle w:val="PageNumber"/>
        <w:color w:val="66686D" w:themeColor="background2" w:themeShade="80"/>
        <w:sz w:val="20"/>
        <w:szCs w:val="20"/>
      </w:rPr>
    </w:pPr>
    <w:r w:rsidRPr="00CF184E">
      <w:rPr>
        <w:rFonts w:asciiTheme="minorHAnsi" w:hAnsiTheme="minorHAnsi"/>
        <w:color w:val="66686D" w:themeColor="background2" w:themeShade="80"/>
        <w:szCs w:val="20"/>
      </w:rPr>
      <w:t>www.bacp.co.uk</w:t>
    </w:r>
    <w:r w:rsidRPr="00E72AA5" w:rsidR="00BA4B8C">
      <w:rPr>
        <w:sz w:val="22"/>
      </w:rPr>
      <w:tab/>
    </w:r>
  </w:p>
  <w:p w:rsidR="00F364C8" w:rsidRDefault="00F364C8" w14:paraId="7795668B" w14:textId="77777777"/>
  <w:p w:rsidR="00BF0AAD" w:rsidRDefault="00BF0AAD" w14:paraId="6002D031"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4022" w:rsidP="00F21852" w:rsidRDefault="002A4022" w14:paraId="17595B24" w14:textId="77777777">
      <w:r>
        <w:separator/>
      </w:r>
    </w:p>
    <w:p w:rsidR="002A4022" w:rsidRDefault="002A4022" w14:paraId="5A0A23BB" w14:textId="77777777"/>
    <w:p w:rsidR="002A4022" w:rsidRDefault="002A4022" w14:paraId="5209AADA" w14:textId="77777777"/>
  </w:footnote>
  <w:footnote w:type="continuationSeparator" w:id="0">
    <w:p w:rsidR="002A4022" w:rsidP="00F21852" w:rsidRDefault="002A4022" w14:paraId="211CF709" w14:textId="77777777">
      <w:r>
        <w:continuationSeparator/>
      </w:r>
    </w:p>
    <w:p w:rsidR="002A4022" w:rsidRDefault="002A4022" w14:paraId="6F3DD3CE" w14:textId="77777777"/>
    <w:p w:rsidR="002A4022" w:rsidRDefault="002A4022" w14:paraId="31F3873D"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548" w:rsidRDefault="00F52548" w14:paraId="43A091C0" w14:textId="1F2734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D2884" w:rsidP="00AB6DA8" w:rsidRDefault="000D2884" w14:paraId="01D3DA11" w14:textId="1515140E">
    <w:pPr>
      <w:pStyle w:val="Header"/>
      <w:tabs>
        <w:tab w:val="left" w:pos="2730"/>
        <w:tab w:val="center" w:pos="3265"/>
      </w:tabs>
      <w:ind w:left="0" w:hanging="963"/>
    </w:pPr>
    <w:r>
      <w:tab/>
    </w:r>
    <w:r w:rsidR="6D38C0B6">
      <w:drawing>
        <wp:anchor distT="0" distB="0" distL="114300" distR="114300" simplePos="0" relativeHeight="251658240" behindDoc="0" locked="0" layoutInCell="1" allowOverlap="1" wp14:editId="2FEE7E26" wp14:anchorId="31188B41">
          <wp:simplePos x="0" y="0"/>
          <wp:positionH relativeFrom="column">
            <wp:align>left</wp:align>
          </wp:positionH>
          <wp:positionV relativeFrom="paragraph">
            <wp:posOffset>0</wp:posOffset>
          </wp:positionV>
          <wp:extent cx="2169622" cy="1080655"/>
          <wp:effectExtent l="0" t="0" r="2540" b="0"/>
          <wp:wrapNone/>
          <wp:docPr id="1764042818" name="Picture 1" descr="BACP logo"/>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Picture 1" descr="BACP logo"/>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2169622" cy="1080655"/>
                  </a:xfrm>
                  <a:prstGeom prst="rect">
                    <a:avLst/>
                  </a:prstGeom>
                </pic:spPr>
              </pic:pic>
            </a:graphicData>
          </a:graphic>
          <wp14:sizeRelH relativeFrom="page">
            <wp14:pctWidth>0</wp14:pctWidth>
          </wp14:sizeRelH>
          <wp14:sizeRelV relativeFrom="page">
            <wp14:pctHeight>0</wp14:pctHeight>
          </wp14:sizeRelV>
        </wp:anchor>
      </w:drawing>
    </w:r>
  </w:p>
  <w:p w:rsidR="000D2884" w:rsidP="000D2884" w:rsidRDefault="000D2884" w14:paraId="2D4CA822" w14:textId="77777777">
    <w:pPr>
      <w:pStyle w:val="Header"/>
      <w:tabs>
        <w:tab w:val="left" w:pos="2730"/>
        <w:tab w:val="center" w:pos="3265"/>
      </w:tabs>
    </w:pPr>
  </w:p>
  <w:p w:rsidR="000D2884" w:rsidP="000D2884" w:rsidRDefault="000D2884" w14:paraId="70DAE668" w14:textId="77777777">
    <w:pPr>
      <w:pStyle w:val="Header"/>
      <w:tabs>
        <w:tab w:val="left" w:pos="2730"/>
        <w:tab w:val="center" w:pos="3265"/>
      </w:tabs>
    </w:pPr>
  </w:p>
  <w:p w:rsidR="000D2884" w:rsidP="000D2884" w:rsidRDefault="000D2884" w14:paraId="161C8249" w14:textId="37615D7F">
    <w:pPr>
      <w:pStyle w:val="Header"/>
      <w:tabs>
        <w:tab w:val="left" w:pos="2730"/>
        <w:tab w:val="center" w:pos="3265"/>
      </w:tabs>
    </w:pPr>
    <w:r>
      <w:tab/>
    </w:r>
  </w:p>
  <w:p w:rsidR="6D38C0B6" w:rsidP="6D38C0B6" w:rsidRDefault="6D38C0B6" w14:paraId="0EC7DB55" w14:textId="4E5CEA29">
    <w:pPr>
      <w:pStyle w:val="Header"/>
      <w:tabs>
        <w:tab w:val="left" w:leader="none" w:pos="2730"/>
        <w:tab w:val="center" w:leader="none" w:pos="3265"/>
      </w:tabs>
    </w:pPr>
  </w:p>
  <w:p w:rsidR="6D38C0B6" w:rsidP="6D38C0B6" w:rsidRDefault="6D38C0B6" w14:paraId="1CA88975" w14:textId="756DCFF5">
    <w:pPr>
      <w:pStyle w:val="Header"/>
      <w:tabs>
        <w:tab w:val="left" w:leader="none" w:pos="2730"/>
        <w:tab w:val="center" w:leader="none" w:pos="3265"/>
      </w:tabs>
    </w:pPr>
  </w:p>
  <w:p w:rsidR="00BF0AAD" w:rsidRDefault="00BF0AAD" w14:paraId="079007BF"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DE7AD1" w:rsidP="000D2884" w:rsidRDefault="00DE7AD1" w14:paraId="7FD2C09F" w14:textId="0A41F380">
    <w:pPr>
      <w:pStyle w:val="Header"/>
      <w:tabs>
        <w:tab w:val="left" w:pos="3983"/>
      </w:tabs>
      <w:rPr>
        <w:noProof/>
        <w:lang w:eastAsia="en-GB"/>
      </w:rPr>
    </w:pPr>
    <w:r w:rsidRPr="009A6971">
      <w:rPr>
        <w:noProof/>
        <w:sz w:val="18"/>
        <w:szCs w:val="18"/>
        <w:lang w:eastAsia="en-GB"/>
      </w:rPr>
      <w:drawing>
        <wp:inline distT="0" distB="0" distL="0" distR="0" wp14:anchorId="3F1CF686" wp14:editId="244E6AF2">
          <wp:extent cx="2169622" cy="1080655"/>
          <wp:effectExtent l="0" t="0" r="254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69622" cy="1080655"/>
                  </a:xfrm>
                  <a:prstGeom prst="rect">
                    <a:avLst/>
                  </a:prstGeom>
                </pic:spPr>
              </pic:pic>
            </a:graphicData>
          </a:graphic>
        </wp:inline>
      </w:drawing>
    </w:r>
    <w:r w:rsidR="000D2884">
      <w:rPr>
        <w:noProof/>
        <w:lang w:eastAsia="en-GB"/>
      </w:rPr>
      <w:tab/>
    </w:r>
  </w:p>
  <w:p w:rsidR="00DE7AD1" w:rsidP="00DE7AD1" w:rsidRDefault="00DE7AD1" w14:paraId="5334972F" w14:textId="77777777">
    <w:pPr>
      <w:pStyle w:val="Header"/>
      <w:rPr>
        <w:noProof/>
        <w:lang w:eastAsia="en-GB"/>
      </w:rPr>
    </w:pPr>
  </w:p>
  <w:p w:rsidR="00DE7AD1" w:rsidP="000D2884" w:rsidRDefault="000D2884" w14:paraId="75C5D392" w14:textId="1A7FBE51">
    <w:pPr>
      <w:pStyle w:val="Header"/>
      <w:tabs>
        <w:tab w:val="left" w:pos="3778"/>
      </w:tabs>
      <w:rPr>
        <w:noProof/>
        <w:lang w:eastAsia="en-GB"/>
      </w:rPr>
    </w:pPr>
    <w:r>
      <w:rPr>
        <w:noProof/>
        <w:lang w:eastAsia="en-GB"/>
      </w:rPr>
      <w:tab/>
    </w:r>
  </w:p>
  <w:p w:rsidR="00DE7AD1" w:rsidP="00DE7AD1" w:rsidRDefault="00DE7AD1" w14:paraId="41527210" w14:textId="77777777">
    <w:pPr>
      <w:pStyle w:val="Header"/>
      <w:rPr>
        <w:noProof/>
        <w:lang w:eastAsia="en-GB"/>
      </w:rPr>
    </w:pPr>
  </w:p>
  <w:p w:rsidR="00BF0AAD" w:rsidRDefault="00BF0AAD" w14:paraId="1817106A"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C4458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3C38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C619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3C0A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D9824D4"/>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7FCC3D54"/>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D90A15BC"/>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97AE6C2A"/>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4F9686F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7DC3DA4"/>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63709B0"/>
    <w:multiLevelType w:val="multilevel"/>
    <w:tmpl w:val="F4480298"/>
    <w:styleLink w:val="BACPNumberedBulletList"/>
    <w:lvl w:ilvl="0">
      <w:start w:val="1"/>
      <w:numFmt w:val="decimal"/>
      <w:pStyle w:val="Heading2Numbered"/>
      <w:suff w:val="space"/>
      <w:lvlText w:val="%1."/>
      <w:lvlJc w:val="left"/>
      <w:pPr>
        <w:ind w:left="0" w:firstLine="0"/>
      </w:pPr>
      <w:rPr>
        <w:rFonts w:hint="default"/>
      </w:rPr>
    </w:lvl>
    <w:lvl w:ilvl="1">
      <w:start w:val="1"/>
      <w:numFmt w:val="decimal"/>
      <w:pStyle w:val="NumberedBullet"/>
      <w:lvlText w:val="%1.%2"/>
      <w:lvlJc w:val="left"/>
      <w:pPr>
        <w:tabs>
          <w:tab w:val="num" w:pos="567"/>
        </w:tabs>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2FA4C8F"/>
    <w:multiLevelType w:val="multilevel"/>
    <w:tmpl w:val="559CDE0E"/>
    <w:styleLink w:val="BACPBulletList"/>
    <w:lvl w:ilvl="0">
      <w:start w:val="1"/>
      <w:numFmt w:val="bullet"/>
      <w:pStyle w:val="BulletIndent1"/>
      <w:lvlText w:val="•"/>
      <w:lvlJc w:val="left"/>
      <w:pPr>
        <w:tabs>
          <w:tab w:val="num" w:pos="284"/>
        </w:tabs>
        <w:ind w:left="284" w:hanging="284"/>
      </w:pPr>
      <w:rPr>
        <w:rFonts w:hint="default" w:ascii="Trebuchet MS" w:hAnsi="Trebuchet MS"/>
      </w:rPr>
    </w:lvl>
    <w:lvl w:ilvl="1">
      <w:start w:val="1"/>
      <w:numFmt w:val="bullet"/>
      <w:pStyle w:val="BulletIndent2"/>
      <w:lvlText w:val="•"/>
      <w:lvlJc w:val="left"/>
      <w:pPr>
        <w:tabs>
          <w:tab w:val="num" w:pos="851"/>
        </w:tabs>
        <w:ind w:left="851" w:hanging="284"/>
      </w:pPr>
      <w:rPr>
        <w:rFonts w:hint="default" w:ascii="Trebuchet MS" w:hAnsi="Trebuchet M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12" w15:restartNumberingAfterBreak="0">
    <w:nsid w:val="58504C95"/>
    <w:multiLevelType w:val="multilevel"/>
    <w:tmpl w:val="08090021"/>
    <w:lvl w:ilvl="0">
      <w:start w:val="1"/>
      <w:numFmt w:val="bullet"/>
      <w:lvlText w:val=""/>
      <w:lvlJc w:val="left"/>
      <w:pPr>
        <w:ind w:left="360" w:hanging="360"/>
      </w:pPr>
      <w:rPr>
        <w:rFonts w:hint="default" w:ascii="Wingdings" w:hAnsi="Wingdings"/>
      </w:rPr>
    </w:lvl>
    <w:lvl w:ilvl="1">
      <w:start w:val="1"/>
      <w:numFmt w:val="bullet"/>
      <w:lvlText w:val=""/>
      <w:lvlJc w:val="left"/>
      <w:pPr>
        <w:ind w:left="720" w:hanging="360"/>
      </w:pPr>
      <w:rPr>
        <w:rFonts w:hint="default" w:ascii="Wingdings" w:hAnsi="Wingding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13" w15:restartNumberingAfterBreak="0">
    <w:nsid w:val="618275B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3D10885"/>
    <w:multiLevelType w:val="hybridMultilevel"/>
    <w:tmpl w:val="290866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5156ACF"/>
    <w:multiLevelType w:val="hybridMultilevel"/>
    <w:tmpl w:val="BCA45790"/>
    <w:lvl w:ilvl="0" w:tplc="88C45DD2">
      <w:start w:val="1"/>
      <w:numFmt w:val="bullet"/>
      <w:lvlText w:val="•"/>
      <w:lvlJc w:val="left"/>
      <w:pPr>
        <w:ind w:left="1080" w:hanging="720"/>
      </w:pPr>
      <w:rPr>
        <w:rFonts w:hint="default" w:ascii="Trebuchet MS" w:hAnsi="Trebuchet M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349984037">
    <w:abstractNumId w:val="13"/>
  </w:num>
  <w:num w:numId="2" w16cid:durableId="122768660">
    <w:abstractNumId w:val="14"/>
  </w:num>
  <w:num w:numId="3" w16cid:durableId="738098364">
    <w:abstractNumId w:val="10"/>
  </w:num>
  <w:num w:numId="4" w16cid:durableId="17907375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3728450">
    <w:abstractNumId w:val="12"/>
  </w:num>
  <w:num w:numId="6" w16cid:durableId="10960522">
    <w:abstractNumId w:val="15"/>
  </w:num>
  <w:num w:numId="7" w16cid:durableId="709376433">
    <w:abstractNumId w:val="11"/>
  </w:num>
  <w:num w:numId="8" w16cid:durableId="247009408">
    <w:abstractNumId w:val="0"/>
  </w:num>
  <w:num w:numId="9" w16cid:durableId="1886600864">
    <w:abstractNumId w:val="1"/>
  </w:num>
  <w:num w:numId="10" w16cid:durableId="2052142404">
    <w:abstractNumId w:val="2"/>
  </w:num>
  <w:num w:numId="11" w16cid:durableId="1404260714">
    <w:abstractNumId w:val="3"/>
  </w:num>
  <w:num w:numId="12" w16cid:durableId="1844777375">
    <w:abstractNumId w:val="8"/>
  </w:num>
  <w:num w:numId="13" w16cid:durableId="88552495">
    <w:abstractNumId w:val="4"/>
  </w:num>
  <w:num w:numId="14" w16cid:durableId="883130152">
    <w:abstractNumId w:val="5"/>
  </w:num>
  <w:num w:numId="15" w16cid:durableId="697705810">
    <w:abstractNumId w:val="6"/>
  </w:num>
  <w:num w:numId="16" w16cid:durableId="1790587549">
    <w:abstractNumId w:val="7"/>
  </w:num>
  <w:num w:numId="17" w16cid:durableId="14838110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dirty"/>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777"/>
    <w:rsid w:val="000044D4"/>
    <w:rsid w:val="00005719"/>
    <w:rsid w:val="00005DB8"/>
    <w:rsid w:val="00016DE6"/>
    <w:rsid w:val="000347B4"/>
    <w:rsid w:val="00044187"/>
    <w:rsid w:val="00046055"/>
    <w:rsid w:val="000D2884"/>
    <w:rsid w:val="00103C0A"/>
    <w:rsid w:val="00114171"/>
    <w:rsid w:val="00116D37"/>
    <w:rsid w:val="001633A8"/>
    <w:rsid w:val="00163A9C"/>
    <w:rsid w:val="00177CB2"/>
    <w:rsid w:val="001860A3"/>
    <w:rsid w:val="00220336"/>
    <w:rsid w:val="00267BC0"/>
    <w:rsid w:val="002772B5"/>
    <w:rsid w:val="002A4022"/>
    <w:rsid w:val="002D305A"/>
    <w:rsid w:val="00300392"/>
    <w:rsid w:val="00334711"/>
    <w:rsid w:val="003A3268"/>
    <w:rsid w:val="003A4B0F"/>
    <w:rsid w:val="003B007A"/>
    <w:rsid w:val="003F3821"/>
    <w:rsid w:val="00426992"/>
    <w:rsid w:val="004343CD"/>
    <w:rsid w:val="004348D9"/>
    <w:rsid w:val="00450034"/>
    <w:rsid w:val="0045374A"/>
    <w:rsid w:val="004C2267"/>
    <w:rsid w:val="004D45A6"/>
    <w:rsid w:val="004F7C80"/>
    <w:rsid w:val="005009FD"/>
    <w:rsid w:val="00564D94"/>
    <w:rsid w:val="00591DDE"/>
    <w:rsid w:val="005B08D0"/>
    <w:rsid w:val="00612CBB"/>
    <w:rsid w:val="00635A59"/>
    <w:rsid w:val="00661EDF"/>
    <w:rsid w:val="00683795"/>
    <w:rsid w:val="007259D2"/>
    <w:rsid w:val="007E3BDE"/>
    <w:rsid w:val="007E68E9"/>
    <w:rsid w:val="00810DFD"/>
    <w:rsid w:val="00846BEF"/>
    <w:rsid w:val="00893232"/>
    <w:rsid w:val="008F6D67"/>
    <w:rsid w:val="009165A0"/>
    <w:rsid w:val="009319FA"/>
    <w:rsid w:val="00932FB4"/>
    <w:rsid w:val="00993966"/>
    <w:rsid w:val="00A133F9"/>
    <w:rsid w:val="00A47C2D"/>
    <w:rsid w:val="00A523E5"/>
    <w:rsid w:val="00A7603C"/>
    <w:rsid w:val="00A97777"/>
    <w:rsid w:val="00AA35AD"/>
    <w:rsid w:val="00AB6DA8"/>
    <w:rsid w:val="00AC6086"/>
    <w:rsid w:val="00AD59A6"/>
    <w:rsid w:val="00B02713"/>
    <w:rsid w:val="00B259DD"/>
    <w:rsid w:val="00B901C3"/>
    <w:rsid w:val="00B9104C"/>
    <w:rsid w:val="00BA4B8C"/>
    <w:rsid w:val="00BB5472"/>
    <w:rsid w:val="00BF0AAD"/>
    <w:rsid w:val="00C25FC5"/>
    <w:rsid w:val="00C277EA"/>
    <w:rsid w:val="00CB563B"/>
    <w:rsid w:val="00CB57F1"/>
    <w:rsid w:val="00CD4BF1"/>
    <w:rsid w:val="00CF184E"/>
    <w:rsid w:val="00CF1D58"/>
    <w:rsid w:val="00D00063"/>
    <w:rsid w:val="00D2506B"/>
    <w:rsid w:val="00D31EC2"/>
    <w:rsid w:val="00DC3115"/>
    <w:rsid w:val="00DE5DD0"/>
    <w:rsid w:val="00DE7AD1"/>
    <w:rsid w:val="00E13D29"/>
    <w:rsid w:val="00E44BC4"/>
    <w:rsid w:val="00E559F7"/>
    <w:rsid w:val="00E7253B"/>
    <w:rsid w:val="00E72AA5"/>
    <w:rsid w:val="00E91C1B"/>
    <w:rsid w:val="00EE1C5F"/>
    <w:rsid w:val="00EF4A25"/>
    <w:rsid w:val="00EF75BF"/>
    <w:rsid w:val="00F21852"/>
    <w:rsid w:val="00F364C8"/>
    <w:rsid w:val="00F52548"/>
    <w:rsid w:val="00F722F8"/>
    <w:rsid w:val="00F94012"/>
    <w:rsid w:val="00FE29C6"/>
    <w:rsid w:val="00FE72D3"/>
    <w:rsid w:val="0118C08E"/>
    <w:rsid w:val="01A32170"/>
    <w:rsid w:val="029EE061"/>
    <w:rsid w:val="03D69C62"/>
    <w:rsid w:val="04C2D318"/>
    <w:rsid w:val="06FDE561"/>
    <w:rsid w:val="08C081A7"/>
    <w:rsid w:val="0CC29ED9"/>
    <w:rsid w:val="0F4DD09B"/>
    <w:rsid w:val="127863A1"/>
    <w:rsid w:val="1346D6F8"/>
    <w:rsid w:val="18A7654F"/>
    <w:rsid w:val="1963802A"/>
    <w:rsid w:val="1A8C3EAD"/>
    <w:rsid w:val="1BFF9398"/>
    <w:rsid w:val="1CD67985"/>
    <w:rsid w:val="1E68043E"/>
    <w:rsid w:val="1F75C542"/>
    <w:rsid w:val="21B4C4B6"/>
    <w:rsid w:val="245B45E5"/>
    <w:rsid w:val="2475F583"/>
    <w:rsid w:val="24DC1A1D"/>
    <w:rsid w:val="279599F5"/>
    <w:rsid w:val="2C28DC41"/>
    <w:rsid w:val="2F02CD83"/>
    <w:rsid w:val="308D5D25"/>
    <w:rsid w:val="32FA61D2"/>
    <w:rsid w:val="386988EF"/>
    <w:rsid w:val="3B6B41CA"/>
    <w:rsid w:val="3D39E6DB"/>
    <w:rsid w:val="3D564EE3"/>
    <w:rsid w:val="3E32B18D"/>
    <w:rsid w:val="4184219D"/>
    <w:rsid w:val="42677996"/>
    <w:rsid w:val="42DBCDC4"/>
    <w:rsid w:val="470A076F"/>
    <w:rsid w:val="48717341"/>
    <w:rsid w:val="4971660A"/>
    <w:rsid w:val="4B42B906"/>
    <w:rsid w:val="4D01C07B"/>
    <w:rsid w:val="4F92E810"/>
    <w:rsid w:val="508A157B"/>
    <w:rsid w:val="510F40DD"/>
    <w:rsid w:val="5222637A"/>
    <w:rsid w:val="52996671"/>
    <w:rsid w:val="53315A6A"/>
    <w:rsid w:val="5425A43D"/>
    <w:rsid w:val="54715CAB"/>
    <w:rsid w:val="54BAD99B"/>
    <w:rsid w:val="558416EF"/>
    <w:rsid w:val="5C180872"/>
    <w:rsid w:val="5F2F434C"/>
    <w:rsid w:val="6135A7FA"/>
    <w:rsid w:val="6139BBD6"/>
    <w:rsid w:val="6365AA40"/>
    <w:rsid w:val="6371E2A7"/>
    <w:rsid w:val="666674D9"/>
    <w:rsid w:val="6C8919EE"/>
    <w:rsid w:val="6D38C0B6"/>
    <w:rsid w:val="70707457"/>
    <w:rsid w:val="76DD6C9F"/>
    <w:rsid w:val="7782ED7A"/>
    <w:rsid w:val="77AA3E23"/>
    <w:rsid w:val="77CAF510"/>
    <w:rsid w:val="7971380B"/>
    <w:rsid w:val="7D16A225"/>
    <w:rsid w:val="7E3A089E"/>
    <w:rsid w:val="7EC1ED32"/>
    <w:rsid w:val="7FBC20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5BAC6"/>
  <w15:docId w15:val="{0E51483F-71C6-41BD-AD0F-74D824093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qFormat="1"/>
    <w:lsdException w:name="heading 4" w:uiPriority="9" w:semiHidden="1" w:unhideWhenUsed="1" w:qFormat="1"/>
    <w:lsdException w:name="heading 5" w:uiPriority="9" w:semiHidden="1" w:unhideWhenUsed="1" w:qFormat="1"/>
    <w:lsdException w:name="heading 6" w:uiPriority="9" w:semiHidden="1" w:unhideWhenUsed="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9104C"/>
    <w:pPr>
      <w:spacing w:after="0" w:line="240" w:lineRule="auto"/>
    </w:pPr>
  </w:style>
  <w:style w:type="paragraph" w:styleId="Heading1">
    <w:name w:val="heading 1"/>
    <w:basedOn w:val="Normal"/>
    <w:next w:val="BodyText"/>
    <w:link w:val="Heading1Char"/>
    <w:qFormat/>
    <w:rsid w:val="00E72AA5"/>
    <w:pPr>
      <w:keepNext/>
      <w:keepLines/>
      <w:spacing w:after="360" w:line="223" w:lineRule="auto"/>
      <w:outlineLvl w:val="0"/>
    </w:pPr>
    <w:rPr>
      <w:rFonts w:asciiTheme="majorHAnsi" w:hAnsiTheme="majorHAnsi" w:eastAsiaTheme="majorEastAsia" w:cstheme="majorBidi"/>
      <w:b/>
      <w:bCs/>
      <w:color w:val="E20E5A" w:themeColor="accent1"/>
      <w:sz w:val="66"/>
      <w:szCs w:val="28"/>
    </w:rPr>
  </w:style>
  <w:style w:type="paragraph" w:styleId="Heading2">
    <w:name w:val="heading 2"/>
    <w:basedOn w:val="Normal"/>
    <w:next w:val="BodyText"/>
    <w:link w:val="Heading2Char"/>
    <w:unhideWhenUsed/>
    <w:qFormat/>
    <w:rsid w:val="00E72AA5"/>
    <w:pPr>
      <w:keepNext/>
      <w:keepLines/>
      <w:spacing w:after="160"/>
      <w:outlineLvl w:val="1"/>
    </w:pPr>
    <w:rPr>
      <w:rFonts w:asciiTheme="majorHAnsi" w:hAnsiTheme="majorHAnsi" w:eastAsiaTheme="majorEastAsia" w:cstheme="majorBidi"/>
      <w:b/>
      <w:bCs/>
      <w:color w:val="31006F" w:themeColor="accent2"/>
      <w:sz w:val="36"/>
      <w:szCs w:val="26"/>
    </w:rPr>
  </w:style>
  <w:style w:type="paragraph" w:styleId="Heading3">
    <w:name w:val="heading 3"/>
    <w:basedOn w:val="Normal"/>
    <w:next w:val="Normal"/>
    <w:link w:val="Heading3Char"/>
    <w:autoRedefine/>
    <w:qFormat/>
    <w:rsid w:val="00E72AA5"/>
    <w:pPr>
      <w:keepNext/>
      <w:keepLines/>
      <w:spacing w:after="160"/>
      <w:outlineLvl w:val="2"/>
    </w:pPr>
    <w:rPr>
      <w:rFonts w:asciiTheme="majorHAnsi" w:hAnsiTheme="majorHAnsi" w:eastAsiaTheme="majorEastAsia" w:cstheme="majorBidi"/>
      <w:b/>
      <w:color w:val="E20E5A" w:themeColor="accent1"/>
      <w:sz w:val="32"/>
      <w:szCs w:val="24"/>
    </w:rPr>
  </w:style>
  <w:style w:type="paragraph" w:styleId="Heading4">
    <w:name w:val="heading 4"/>
    <w:basedOn w:val="Normal"/>
    <w:next w:val="Normal"/>
    <w:link w:val="Heading4Char"/>
    <w:qFormat/>
    <w:rsid w:val="00E72AA5"/>
    <w:pPr>
      <w:keepNext/>
      <w:keepLines/>
      <w:spacing w:after="160"/>
      <w:outlineLvl w:val="3"/>
    </w:pPr>
    <w:rPr>
      <w:rFonts w:asciiTheme="majorHAnsi" w:hAnsiTheme="majorHAnsi" w:eastAsiaTheme="majorEastAsia" w:cstheme="majorBidi"/>
      <w:b/>
      <w:iCs/>
      <w:color w:val="31006F" w:themeColor="accent2"/>
      <w:sz w:val="28"/>
    </w:rPr>
  </w:style>
  <w:style w:type="paragraph" w:styleId="Heading5">
    <w:name w:val="heading 5"/>
    <w:basedOn w:val="Normal"/>
    <w:next w:val="Normal"/>
    <w:link w:val="Heading5Char"/>
    <w:uiPriority w:val="9"/>
    <w:unhideWhenUsed/>
    <w:qFormat/>
    <w:rsid w:val="00B9104C"/>
    <w:pPr>
      <w:keepNext/>
      <w:keepLines/>
      <w:spacing w:after="160"/>
      <w:outlineLvl w:val="4"/>
    </w:pPr>
    <w:rPr>
      <w:rFonts w:asciiTheme="majorHAnsi" w:hAnsiTheme="majorHAnsi" w:eastAsiaTheme="majorEastAsia" w:cstheme="majorBidi"/>
      <w:b/>
      <w:color w:val="000000" w:themeColor="tex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rsid w:val="00893232"/>
    <w:pPr>
      <w:ind w:left="-1576"/>
    </w:pPr>
  </w:style>
  <w:style w:type="character" w:styleId="HeaderChar" w:customStyle="1">
    <w:name w:val="Header Char"/>
    <w:basedOn w:val="DefaultParagraphFont"/>
    <w:link w:val="Header"/>
    <w:rsid w:val="00450034"/>
  </w:style>
  <w:style w:type="paragraph" w:styleId="Footer">
    <w:name w:val="footer"/>
    <w:basedOn w:val="Normal"/>
    <w:link w:val="FooterChar"/>
    <w:rsid w:val="009319FA"/>
    <w:pPr>
      <w:tabs>
        <w:tab w:val="right" w:pos="8959"/>
      </w:tabs>
    </w:pPr>
    <w:rPr>
      <w:rFonts w:ascii="Lexia" w:hAnsi="Lexia"/>
      <w:color w:val="FFFFFF" w:themeColor="background1"/>
      <w:sz w:val="20"/>
    </w:rPr>
  </w:style>
  <w:style w:type="character" w:styleId="FooterChar" w:customStyle="1">
    <w:name w:val="Footer Char"/>
    <w:basedOn w:val="DefaultParagraphFont"/>
    <w:link w:val="Footer"/>
    <w:rsid w:val="009319FA"/>
    <w:rPr>
      <w:rFonts w:ascii="Lexia" w:hAnsi="Lexia"/>
      <w:color w:val="FFFFFF" w:themeColor="background1"/>
      <w:sz w:val="20"/>
    </w:rPr>
  </w:style>
  <w:style w:type="character" w:styleId="Hyperlink">
    <w:name w:val="Hyperlink"/>
    <w:basedOn w:val="DefaultParagraphFont"/>
    <w:uiPriority w:val="99"/>
    <w:unhideWhenUsed/>
    <w:rsid w:val="00116D37"/>
    <w:rPr>
      <w:color w:val="31006F" w:themeColor="hyperlink"/>
      <w:u w:val="single"/>
    </w:rPr>
  </w:style>
  <w:style w:type="paragraph" w:styleId="BalloonText">
    <w:name w:val="Balloon Text"/>
    <w:basedOn w:val="Normal"/>
    <w:link w:val="BalloonTextChar"/>
    <w:uiPriority w:val="99"/>
    <w:semiHidden/>
    <w:unhideWhenUsed/>
    <w:rsid w:val="00116D37"/>
    <w:rPr>
      <w:rFonts w:ascii="Tahoma" w:hAnsi="Tahoma" w:cs="Tahoma"/>
      <w:sz w:val="16"/>
      <w:szCs w:val="16"/>
    </w:rPr>
  </w:style>
  <w:style w:type="character" w:styleId="BalloonTextChar" w:customStyle="1">
    <w:name w:val="Balloon Text Char"/>
    <w:basedOn w:val="DefaultParagraphFont"/>
    <w:link w:val="BalloonText"/>
    <w:uiPriority w:val="99"/>
    <w:semiHidden/>
    <w:rsid w:val="00116D37"/>
    <w:rPr>
      <w:rFonts w:ascii="Tahoma" w:hAnsi="Tahoma" w:cs="Tahoma"/>
      <w:sz w:val="16"/>
      <w:szCs w:val="16"/>
    </w:rPr>
  </w:style>
  <w:style w:type="character" w:styleId="Heading1Char" w:customStyle="1">
    <w:name w:val="Heading 1 Char"/>
    <w:basedOn w:val="DefaultParagraphFont"/>
    <w:link w:val="Heading1"/>
    <w:rsid w:val="00E72AA5"/>
    <w:rPr>
      <w:rFonts w:asciiTheme="majorHAnsi" w:hAnsiTheme="majorHAnsi" w:eastAsiaTheme="majorEastAsia" w:cstheme="majorBidi"/>
      <w:b/>
      <w:bCs/>
      <w:color w:val="E20E5A" w:themeColor="accent1"/>
      <w:sz w:val="66"/>
      <w:szCs w:val="28"/>
    </w:rPr>
  </w:style>
  <w:style w:type="character" w:styleId="Heading2Char" w:customStyle="1">
    <w:name w:val="Heading 2 Char"/>
    <w:basedOn w:val="DefaultParagraphFont"/>
    <w:link w:val="Heading2"/>
    <w:rsid w:val="00E72AA5"/>
    <w:rPr>
      <w:rFonts w:asciiTheme="majorHAnsi" w:hAnsiTheme="majorHAnsi" w:eastAsiaTheme="majorEastAsia" w:cstheme="majorBidi"/>
      <w:b/>
      <w:bCs/>
      <w:color w:val="31006F" w:themeColor="accent2"/>
      <w:sz w:val="36"/>
      <w:szCs w:val="26"/>
    </w:rPr>
  </w:style>
  <w:style w:type="paragraph" w:styleId="BodyText">
    <w:name w:val="Body Text"/>
    <w:basedOn w:val="Normal"/>
    <w:link w:val="BodyTextChar"/>
    <w:rsid w:val="00E72AA5"/>
    <w:pPr>
      <w:spacing w:after="120"/>
    </w:pPr>
  </w:style>
  <w:style w:type="character" w:styleId="BodyTextChar" w:customStyle="1">
    <w:name w:val="Body Text Char"/>
    <w:basedOn w:val="DefaultParagraphFont"/>
    <w:link w:val="BodyText"/>
    <w:rsid w:val="00E72AA5"/>
  </w:style>
  <w:style w:type="paragraph" w:styleId="NumberedBullet" w:customStyle="1">
    <w:name w:val="Numbered Bullet"/>
    <w:basedOn w:val="Normal"/>
    <w:qFormat/>
    <w:rsid w:val="00450034"/>
    <w:pPr>
      <w:numPr>
        <w:ilvl w:val="1"/>
        <w:numId w:val="3"/>
      </w:numPr>
    </w:pPr>
  </w:style>
  <w:style w:type="paragraph" w:styleId="Heading2Numbered" w:customStyle="1">
    <w:name w:val="Heading 2 (Numbered)"/>
    <w:basedOn w:val="Heading2"/>
    <w:qFormat/>
    <w:rsid w:val="001860A3"/>
    <w:pPr>
      <w:numPr>
        <w:numId w:val="3"/>
      </w:numPr>
    </w:pPr>
  </w:style>
  <w:style w:type="numbering" w:styleId="BACPNumberedBulletList" w:customStyle="1">
    <w:name w:val="BACP Numbered Bullet List"/>
    <w:uiPriority w:val="99"/>
    <w:rsid w:val="00450034"/>
    <w:pPr>
      <w:numPr>
        <w:numId w:val="3"/>
      </w:numPr>
    </w:pPr>
  </w:style>
  <w:style w:type="character" w:styleId="PageNumber">
    <w:name w:val="page number"/>
    <w:basedOn w:val="DefaultParagraphFont"/>
    <w:rsid w:val="004D45A6"/>
    <w:rPr>
      <w:rFonts w:asciiTheme="minorHAnsi" w:hAnsiTheme="minorHAnsi"/>
      <w:color w:val="31006F" w:themeColor="accent2"/>
      <w:sz w:val="24"/>
    </w:rPr>
  </w:style>
  <w:style w:type="paragraph" w:styleId="BulletIndent1" w:customStyle="1">
    <w:name w:val="Bullet (Indent 1)"/>
    <w:basedOn w:val="BodyText"/>
    <w:qFormat/>
    <w:rsid w:val="00267BC0"/>
    <w:pPr>
      <w:numPr>
        <w:numId w:val="7"/>
      </w:numPr>
    </w:pPr>
  </w:style>
  <w:style w:type="paragraph" w:styleId="BulletIndent2" w:customStyle="1">
    <w:name w:val="Bullet (Indent 2)"/>
    <w:basedOn w:val="Normal"/>
    <w:qFormat/>
    <w:rsid w:val="00DC3115"/>
    <w:pPr>
      <w:numPr>
        <w:ilvl w:val="1"/>
        <w:numId w:val="7"/>
      </w:numPr>
      <w:spacing w:after="120"/>
    </w:pPr>
  </w:style>
  <w:style w:type="numbering" w:styleId="BACPBulletList" w:customStyle="1">
    <w:name w:val="BACP Bullet List"/>
    <w:uiPriority w:val="99"/>
    <w:rsid w:val="00267BC0"/>
    <w:pPr>
      <w:numPr>
        <w:numId w:val="7"/>
      </w:numPr>
    </w:pPr>
  </w:style>
  <w:style w:type="paragraph" w:styleId="Heading1Block" w:customStyle="1">
    <w:name w:val="Heading 1 (Block)"/>
    <w:basedOn w:val="Heading1"/>
    <w:qFormat/>
    <w:rsid w:val="00635A59"/>
    <w:pPr>
      <w:pBdr>
        <w:top w:val="single" w:color="E20E5A" w:themeColor="accent1" w:sz="48" w:space="1"/>
        <w:left w:val="single" w:color="E20E5A" w:themeColor="accent1" w:sz="48" w:space="4"/>
        <w:bottom w:val="single" w:color="E20E5A" w:themeColor="accent1" w:sz="48" w:space="1"/>
        <w:right w:val="single" w:color="E20E5A" w:themeColor="accent1" w:sz="48" w:space="4"/>
      </w:pBdr>
      <w:shd w:val="clear" w:color="auto" w:fill="E20E5A" w:themeFill="accent1"/>
    </w:pPr>
    <w:rPr>
      <w:color w:val="FFFFFF" w:themeColor="background1"/>
    </w:rPr>
  </w:style>
  <w:style w:type="character" w:styleId="Heading4Char" w:customStyle="1">
    <w:name w:val="Heading 4 Char"/>
    <w:basedOn w:val="DefaultParagraphFont"/>
    <w:link w:val="Heading4"/>
    <w:rsid w:val="00E72AA5"/>
    <w:rPr>
      <w:rFonts w:asciiTheme="majorHAnsi" w:hAnsiTheme="majorHAnsi" w:eastAsiaTheme="majorEastAsia" w:cstheme="majorBidi"/>
      <w:b/>
      <w:iCs/>
      <w:color w:val="31006F" w:themeColor="accent2"/>
      <w:sz w:val="28"/>
    </w:rPr>
  </w:style>
  <w:style w:type="character" w:styleId="Heading3Char" w:customStyle="1">
    <w:name w:val="Heading 3 Char"/>
    <w:basedOn w:val="DefaultParagraphFont"/>
    <w:link w:val="Heading3"/>
    <w:rsid w:val="00E72AA5"/>
    <w:rPr>
      <w:rFonts w:asciiTheme="majorHAnsi" w:hAnsiTheme="majorHAnsi" w:eastAsiaTheme="majorEastAsia" w:cstheme="majorBidi"/>
      <w:b/>
      <w:color w:val="E20E5A" w:themeColor="accent1"/>
      <w:sz w:val="32"/>
      <w:szCs w:val="24"/>
    </w:rPr>
  </w:style>
  <w:style w:type="character" w:styleId="Heading5Char" w:customStyle="1">
    <w:name w:val="Heading 5 Char"/>
    <w:basedOn w:val="DefaultParagraphFont"/>
    <w:link w:val="Heading5"/>
    <w:uiPriority w:val="9"/>
    <w:rsid w:val="00B9104C"/>
    <w:rPr>
      <w:rFonts w:asciiTheme="majorHAnsi" w:hAnsiTheme="majorHAnsi" w:eastAsiaTheme="majorEastAsia" w:cstheme="majorBidi"/>
      <w:b/>
      <w:color w:val="000000" w:themeColor="text1"/>
    </w:rPr>
  </w:style>
  <w:style w:type="paragraph" w:styleId="Revision">
    <w:name w:val="Revision"/>
    <w:hidden/>
    <w:uiPriority w:val="99"/>
    <w:semiHidden/>
    <w:rsid w:val="00AB6D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757453">
      <w:bodyDiv w:val="1"/>
      <w:marLeft w:val="0"/>
      <w:marRight w:val="0"/>
      <w:marTop w:val="0"/>
      <w:marBottom w:val="0"/>
      <w:divBdr>
        <w:top w:val="none" w:sz="0" w:space="0" w:color="auto"/>
        <w:left w:val="none" w:sz="0" w:space="0" w:color="auto"/>
        <w:bottom w:val="none" w:sz="0" w:space="0" w:color="auto"/>
        <w:right w:val="none" w:sz="0" w:space="0" w:color="auto"/>
      </w:divBdr>
    </w:div>
    <w:div w:id="1652521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BACP">
      <a:dk1>
        <a:sysClr val="windowText" lastClr="000000"/>
      </a:dk1>
      <a:lt1>
        <a:sysClr val="window" lastClr="FFFFFF"/>
      </a:lt1>
      <a:dk2>
        <a:srgbClr val="58585A"/>
      </a:dk2>
      <a:lt2>
        <a:srgbClr val="D1D2D4"/>
      </a:lt2>
      <a:accent1>
        <a:srgbClr val="E20E5A"/>
      </a:accent1>
      <a:accent2>
        <a:srgbClr val="31006F"/>
      </a:accent2>
      <a:accent3>
        <a:srgbClr val="EDDA1D"/>
      </a:accent3>
      <a:accent4>
        <a:srgbClr val="A7ACA0"/>
      </a:accent4>
      <a:accent5>
        <a:srgbClr val="999500"/>
      </a:accent5>
      <a:accent6>
        <a:srgbClr val="920E5A"/>
      </a:accent6>
      <a:hlink>
        <a:srgbClr val="31006F"/>
      </a:hlink>
      <a:folHlink>
        <a:srgbClr val="E20E5A"/>
      </a:folHlink>
    </a:clrScheme>
    <a:fontScheme name="BACP">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477A746AA97B345A77C99331220039C" ma:contentTypeVersion="20" ma:contentTypeDescription="Create a new document." ma:contentTypeScope="" ma:versionID="0035b4ac4f1f6d458e6573a41e763812">
  <xsd:schema xmlns:xsd="http://www.w3.org/2001/XMLSchema" xmlns:xs="http://www.w3.org/2001/XMLSchema" xmlns:p="http://schemas.microsoft.com/office/2006/metadata/properties" xmlns:ns1="http://schemas.microsoft.com/sharepoint/v3" xmlns:ns2="86a692b9-2c4a-4738-8041-4d0062480306" xmlns:ns3="13438163-e3c7-492a-92b5-794a81d8dce0" targetNamespace="http://schemas.microsoft.com/office/2006/metadata/properties" ma:root="true" ma:fieldsID="fb8934f80fe27672aaf77fbeee5501c2" ns1:_="" ns2:_="" ns3:_="">
    <xsd:import namespace="http://schemas.microsoft.com/sharepoint/v3"/>
    <xsd:import namespace="86a692b9-2c4a-4738-8041-4d0062480306"/>
    <xsd:import namespace="13438163-e3c7-492a-92b5-794a81d8dce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a692b9-2c4a-4738-8041-4d00624803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903788b-e37c-4004-9c1b-5c67a45e82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438163-e3c7-492a-92b5-794a81d8dce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a752339-ccac-4799-9f9a-4f41cdefad9b}" ma:internalName="TaxCatchAll" ma:showField="CatchAllData" ma:web="13438163-e3c7-492a-92b5-794a81d8dc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13438163-e3c7-492a-92b5-794a81d8dce0" xsi:nil="true"/>
    <lcf76f155ced4ddcb4097134ff3c332f xmlns="86a692b9-2c4a-4738-8041-4d006248030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C3DC5DF-E597-437E-842F-C0357B91D02E}">
  <ds:schemaRefs>
    <ds:schemaRef ds:uri="http://schemas.microsoft.com/sharepoint/v3/contenttype/forms"/>
  </ds:schemaRefs>
</ds:datastoreItem>
</file>

<file path=customXml/itemProps2.xml><?xml version="1.0" encoding="utf-8"?>
<ds:datastoreItem xmlns:ds="http://schemas.openxmlformats.org/officeDocument/2006/customXml" ds:itemID="{0BB0C0C5-D0CA-4542-97C2-0752C740F842}">
  <ds:schemaRefs>
    <ds:schemaRef ds:uri="http://schemas.openxmlformats.org/officeDocument/2006/bibliography"/>
  </ds:schemaRefs>
</ds:datastoreItem>
</file>

<file path=customXml/itemProps3.xml><?xml version="1.0" encoding="utf-8"?>
<ds:datastoreItem xmlns:ds="http://schemas.openxmlformats.org/officeDocument/2006/customXml" ds:itemID="{86313F11-24AC-4E41-8002-9093DCF5AA6F}"/>
</file>

<file path=customXml/itemProps4.xml><?xml version="1.0" encoding="utf-8"?>
<ds:datastoreItem xmlns:ds="http://schemas.openxmlformats.org/officeDocument/2006/customXml" ds:itemID="{B4D23210-0AAB-4DCA-8900-CA236F61D72B}">
  <ds:schemaRefs>
    <ds:schemaRef ds:uri="http://schemas.microsoft.com/office/2006/metadata/properties"/>
    <ds:schemaRef ds:uri="http://schemas.microsoft.com/office/infopath/2007/PartnerControls"/>
    <ds:schemaRef ds:uri="1deb4bf9-dd94-4d43-b337-4f8e20a85e1f"/>
    <ds:schemaRef ds:uri="2f842eb7-fea5-4dbf-ac44-d586630bd9c7"/>
  </ds:schemaRefs>
</ds:datastoreItem>
</file>

<file path=docMetadata/LabelInfo.xml><?xml version="1.0" encoding="utf-8"?>
<clbl:labelList xmlns:clbl="http://schemas.microsoft.com/office/2020/mipLabelMetadata">
  <clbl:label id="{a2f64339-5f74-4bbc-ad72-ed268775dc43}" enabled="1" method="Standard" siteId="{c0288a4d-d05b-416b-a6cc-72a17d4092fa}"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Antony McCranor</dc:creator>
  <cp:lastModifiedBy>Susan Dale</cp:lastModifiedBy>
  <cp:revision>10</cp:revision>
  <cp:lastPrinted>2017-12-01T15:11:00Z</cp:lastPrinted>
  <dcterms:created xsi:type="dcterms:W3CDTF">2026-04-02T09:42:00Z</dcterms:created>
  <dcterms:modified xsi:type="dcterms:W3CDTF">2026-08-04T09:52:57Z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0x010100B477A746AA97B345A77C99331220039C</vt:lpwstr>
  </property>
  <property fmtid="{D5CDD505-2E9C-101B-9397-08002B2CF9AE}" pid="3" name="MediaServiceImageTags">
    <vt:lpwstr/>
  </property>
</Properties>
</file>