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8468D" w14:textId="77777777" w:rsidR="00AB2205" w:rsidRDefault="00AB2205" w:rsidP="00AB2205">
      <w:pPr>
        <w:pStyle w:val="EndnoteText"/>
        <w:rPr>
          <w:rFonts w:ascii="Arial" w:hAnsi="Arial" w:cs="Arial"/>
          <w:b/>
          <w:bCs/>
          <w:sz w:val="28"/>
          <w:szCs w:val="28"/>
        </w:rPr>
      </w:pPr>
    </w:p>
    <w:p w14:paraId="6AB77D4A" w14:textId="77777777" w:rsidR="00AB2205" w:rsidRDefault="00AB2205" w:rsidP="00AB2205">
      <w:pPr>
        <w:pStyle w:val="EndnoteText"/>
        <w:rPr>
          <w:rFonts w:ascii="Arial" w:hAnsi="Arial" w:cs="Arial"/>
          <w:b/>
          <w:bCs/>
          <w:sz w:val="28"/>
          <w:szCs w:val="28"/>
        </w:rPr>
      </w:pPr>
    </w:p>
    <w:p w14:paraId="1C4E7992" w14:textId="77777777" w:rsidR="00AB2205" w:rsidRDefault="00AB2205" w:rsidP="00AB2205">
      <w:pPr>
        <w:jc w:val="center"/>
        <w:rPr>
          <w:rFonts w:cstheme="minorHAnsi"/>
          <w:b/>
          <w:bCs/>
        </w:rPr>
      </w:pPr>
      <w:r>
        <w:rPr>
          <w:noProof/>
        </w:rPr>
        <w:drawing>
          <wp:inline distT="0" distB="0" distL="0" distR="0" wp14:anchorId="24880015" wp14:editId="1077FEA6">
            <wp:extent cx="4248785" cy="1176020"/>
            <wp:effectExtent l="0" t="0" r="0" b="0"/>
            <wp:docPr id="432044637" name="Picture 43204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249501" name="Picture 1" descr="A black and blue background with white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48921" cy="1176530"/>
                    </a:xfrm>
                    <a:prstGeom prst="rect">
                      <a:avLst/>
                    </a:prstGeom>
                  </pic:spPr>
                </pic:pic>
              </a:graphicData>
            </a:graphic>
          </wp:inline>
        </w:drawing>
      </w:r>
    </w:p>
    <w:p w14:paraId="099A88EB" w14:textId="77777777" w:rsidR="00AB2205" w:rsidRDefault="00AB2205" w:rsidP="00AB2205">
      <w:pPr>
        <w:jc w:val="center"/>
        <w:rPr>
          <w:rFonts w:cstheme="minorHAnsi"/>
          <w:b/>
          <w:bCs/>
        </w:rPr>
      </w:pPr>
    </w:p>
    <w:p w14:paraId="08835FAA" w14:textId="77777777" w:rsidR="00AB2205" w:rsidRDefault="00AB2205" w:rsidP="00AB2205">
      <w:pPr>
        <w:jc w:val="center"/>
        <w:rPr>
          <w:rFonts w:cstheme="minorHAnsi"/>
          <w:b/>
          <w:bCs/>
        </w:rPr>
      </w:pPr>
    </w:p>
    <w:p w14:paraId="32F9AA64" w14:textId="77777777" w:rsidR="00AB2205" w:rsidRPr="00743B1A" w:rsidRDefault="00AB2205" w:rsidP="00AB2205">
      <w:pPr>
        <w:jc w:val="center"/>
        <w:rPr>
          <w:rFonts w:cstheme="minorHAnsi"/>
          <w:sz w:val="32"/>
          <w:szCs w:val="32"/>
        </w:rPr>
      </w:pPr>
      <w:r w:rsidRPr="00743B1A">
        <w:rPr>
          <w:rFonts w:cstheme="minorHAnsi"/>
          <w:b/>
          <w:bCs/>
          <w:sz w:val="32"/>
          <w:szCs w:val="32"/>
        </w:rPr>
        <w:t>Research Participant Information Sheet</w:t>
      </w:r>
    </w:p>
    <w:p w14:paraId="2F0A898F" w14:textId="77777777" w:rsidR="00AB2205" w:rsidRPr="00EC283D" w:rsidRDefault="00AB2205" w:rsidP="00AB2205">
      <w:pPr>
        <w:rPr>
          <w:rFonts w:cstheme="minorHAnsi"/>
          <w:b/>
          <w:bCs/>
        </w:rPr>
      </w:pPr>
      <w:r w:rsidRPr="00EC283D">
        <w:rPr>
          <w:rFonts w:cstheme="minorHAnsi"/>
          <w:b/>
          <w:bCs/>
        </w:rPr>
        <w:t xml:space="preserve">The following information is provided to help you give informed consent should you wish to take part in the research. </w:t>
      </w:r>
      <w:r w:rsidRPr="00F63722">
        <w:rPr>
          <w:rFonts w:cstheme="minorHAnsi"/>
          <w:b/>
          <w:bCs/>
        </w:rPr>
        <w:t>Please note that due to the small sample size required for this study, not all expressions of interest may result in participation.</w:t>
      </w:r>
    </w:p>
    <w:p w14:paraId="424BF483" w14:textId="77777777" w:rsidR="00AB2205" w:rsidRDefault="00AB2205" w:rsidP="00AB2205">
      <w:pPr>
        <w:rPr>
          <w:rFonts w:cstheme="minorHAnsi"/>
          <w:b/>
          <w:bCs/>
        </w:rPr>
      </w:pPr>
    </w:p>
    <w:p w14:paraId="76F01CF4" w14:textId="77777777" w:rsidR="00AB2205" w:rsidRPr="00EC283D" w:rsidRDefault="00AB2205" w:rsidP="00AB2205">
      <w:pPr>
        <w:rPr>
          <w:rFonts w:cstheme="minorHAnsi"/>
          <w:b/>
          <w:bCs/>
        </w:rPr>
      </w:pPr>
      <w:r w:rsidRPr="00EC283D">
        <w:rPr>
          <w:rFonts w:cstheme="minorHAnsi"/>
          <w:b/>
          <w:bCs/>
        </w:rPr>
        <w:t>Research Question</w:t>
      </w:r>
    </w:p>
    <w:p w14:paraId="7493B4E6" w14:textId="77777777" w:rsidR="00AB2205" w:rsidRPr="00614417" w:rsidRDefault="00AB2205" w:rsidP="00AB2205">
      <w:pPr>
        <w:ind w:left="720"/>
        <w:rPr>
          <w:rFonts w:cstheme="minorHAnsi"/>
        </w:rPr>
      </w:pPr>
      <w:r w:rsidRPr="00614417">
        <w:rPr>
          <w:rFonts w:eastAsia="Times New Roman" w:cstheme="minorHAnsi"/>
        </w:rPr>
        <w:t xml:space="preserve">How do neurotypical </w:t>
      </w:r>
      <w:r>
        <w:rPr>
          <w:rFonts w:eastAsia="Times New Roman" w:cstheme="minorHAnsi"/>
        </w:rPr>
        <w:t>counsellor</w:t>
      </w:r>
      <w:r w:rsidRPr="00614417">
        <w:rPr>
          <w:rFonts w:eastAsia="Times New Roman" w:cstheme="minorHAnsi"/>
        </w:rPr>
        <w:t>s experience working with adult clients who present with traits of ADHD?</w:t>
      </w:r>
      <w:r>
        <w:rPr>
          <w:rFonts w:eastAsia="Times New Roman" w:cstheme="minorHAnsi"/>
        </w:rPr>
        <w:t xml:space="preserve"> </w:t>
      </w:r>
    </w:p>
    <w:p w14:paraId="618FC9EC" w14:textId="77777777" w:rsidR="00AB2205" w:rsidRPr="00EC283D" w:rsidRDefault="00AB2205" w:rsidP="00AB2205">
      <w:pPr>
        <w:rPr>
          <w:rFonts w:cstheme="minorHAnsi"/>
          <w:b/>
          <w:bCs/>
        </w:rPr>
      </w:pPr>
      <w:r w:rsidRPr="00EC283D">
        <w:rPr>
          <w:rFonts w:cstheme="minorHAnsi"/>
          <w:b/>
          <w:bCs/>
        </w:rPr>
        <w:t>Researcher’s name and contact details</w:t>
      </w:r>
    </w:p>
    <w:p w14:paraId="64425200" w14:textId="77777777" w:rsidR="00AB2205" w:rsidRPr="00EC283D" w:rsidRDefault="00AB2205" w:rsidP="00AB2205">
      <w:pPr>
        <w:ind w:left="720"/>
        <w:rPr>
          <w:rFonts w:cstheme="minorHAnsi"/>
        </w:rPr>
      </w:pPr>
      <w:r>
        <w:rPr>
          <w:rFonts w:cstheme="minorHAnsi"/>
        </w:rPr>
        <w:t>Averil Heather Barrington, email: averil.barrington@waverleyabbeycollege.ac.uk</w:t>
      </w:r>
    </w:p>
    <w:p w14:paraId="5F50C016" w14:textId="77777777" w:rsidR="00AB2205" w:rsidRPr="00295552" w:rsidRDefault="00AB2205" w:rsidP="00AB2205">
      <w:pPr>
        <w:rPr>
          <w:rFonts w:cstheme="minorHAnsi"/>
          <w:b/>
          <w:bCs/>
        </w:rPr>
      </w:pPr>
      <w:r w:rsidRPr="00EC283D">
        <w:rPr>
          <w:rFonts w:cstheme="minorHAnsi"/>
          <w:b/>
          <w:bCs/>
        </w:rPr>
        <w:t>Invitation</w:t>
      </w:r>
      <w:r w:rsidRPr="00EC283D">
        <w:rPr>
          <w:rFonts w:cstheme="minorHAnsi"/>
        </w:rPr>
        <w:t xml:space="preserve"> </w:t>
      </w:r>
    </w:p>
    <w:p w14:paraId="37E5F006" w14:textId="77777777" w:rsidR="00AB2205" w:rsidRDefault="00AB2205" w:rsidP="00AB2205">
      <w:pPr>
        <w:ind w:left="720"/>
        <w:rPr>
          <w:rFonts w:cstheme="minorHAnsi"/>
        </w:rPr>
      </w:pPr>
      <w:r w:rsidRPr="00AC353E">
        <w:rPr>
          <w:rFonts w:cstheme="minorHAnsi"/>
        </w:rPr>
        <w:t>As ADHD traits are becoming more recognizable, and increasing numbers of adults are desiring counselling for difficulties that might be ADHD-related</w:t>
      </w:r>
      <w:r>
        <w:rPr>
          <w:rFonts w:cstheme="minorHAnsi"/>
        </w:rPr>
        <w:t xml:space="preserve"> but undiagnosed</w:t>
      </w:r>
      <w:r w:rsidRPr="00AC353E">
        <w:rPr>
          <w:rFonts w:cstheme="minorHAnsi"/>
        </w:rPr>
        <w:t>, I am interested to explore how counsellors who</w:t>
      </w:r>
      <w:r>
        <w:rPr>
          <w:rFonts w:cstheme="minorHAnsi"/>
        </w:rPr>
        <w:t xml:space="preserve"> </w:t>
      </w:r>
      <w:r w:rsidRPr="00AC353E">
        <w:rPr>
          <w:rFonts w:cstheme="minorHAnsi"/>
        </w:rPr>
        <w:t>self-identify as neuro</w:t>
      </w:r>
      <w:r>
        <w:rPr>
          <w:rFonts w:cstheme="minorHAnsi"/>
        </w:rPr>
        <w:t>typical</w:t>
      </w:r>
      <w:r w:rsidRPr="00AC353E">
        <w:rPr>
          <w:rFonts w:cstheme="minorHAnsi"/>
        </w:rPr>
        <w:t xml:space="preserve"> are experiencing this. </w:t>
      </w:r>
    </w:p>
    <w:p w14:paraId="0B35DC77" w14:textId="17EB832E" w:rsidR="00AB2205" w:rsidRPr="00C06E54" w:rsidRDefault="00AB2205" w:rsidP="00AB2205">
      <w:pPr>
        <w:ind w:left="720"/>
        <w:rPr>
          <w:rFonts w:cstheme="minorHAnsi"/>
          <w:color w:val="EE0000"/>
        </w:rPr>
      </w:pPr>
      <w:r w:rsidRPr="00ED5C5C">
        <w:rPr>
          <w:rFonts w:cstheme="minorHAnsi"/>
        </w:rPr>
        <w:t>You are invited to take part in a research study exploring counsellors’ lived experience of working with adult clients</w:t>
      </w:r>
      <w:r w:rsidR="00ED5C5C">
        <w:rPr>
          <w:rFonts w:cstheme="minorHAnsi"/>
        </w:rPr>
        <w:t xml:space="preserve"> </w:t>
      </w:r>
      <w:r w:rsidR="007030AD">
        <w:rPr>
          <w:rFonts w:cstheme="minorHAnsi"/>
        </w:rPr>
        <w:t>presenting with ADHD traits</w:t>
      </w:r>
      <w:r w:rsidRPr="00ED5C5C">
        <w:rPr>
          <w:rFonts w:cstheme="minorHAnsi"/>
        </w:rPr>
        <w:t xml:space="preserve"> (such as distractibility, restlessness, or impulsivity). </w:t>
      </w:r>
      <w:r w:rsidRPr="007030AD">
        <w:rPr>
          <w:rFonts w:cstheme="minorHAnsi"/>
        </w:rPr>
        <w:t xml:space="preserve">These behaviours are understood in this study as part of your subjective experience and sense-making, and no diagnostic assumptions are made about clients. </w:t>
      </w:r>
    </w:p>
    <w:p w14:paraId="3452BC56" w14:textId="77777777" w:rsidR="00AB2205" w:rsidRPr="00EC283D" w:rsidRDefault="00AB2205" w:rsidP="00AB2205">
      <w:pPr>
        <w:rPr>
          <w:rFonts w:cstheme="minorHAnsi"/>
          <w:b/>
          <w:bCs/>
        </w:rPr>
      </w:pPr>
      <w:r w:rsidRPr="00EC283D">
        <w:rPr>
          <w:rFonts w:cstheme="minorHAnsi"/>
          <w:b/>
          <w:bCs/>
        </w:rPr>
        <w:t>What is the purpose of the study?</w:t>
      </w:r>
    </w:p>
    <w:p w14:paraId="65100EC6" w14:textId="6DDE225B" w:rsidR="00AB2205" w:rsidRPr="0093128D" w:rsidRDefault="00AB2205" w:rsidP="00AB2205">
      <w:pPr>
        <w:ind w:left="720"/>
        <w:rPr>
          <w:rFonts w:cstheme="minorHAnsi"/>
        </w:rPr>
      </w:pPr>
      <w:r w:rsidRPr="0093128D">
        <w:rPr>
          <w:rFonts w:cstheme="minorHAnsi"/>
        </w:rPr>
        <w:t>This qualitative research is part of my MA studies in Counselling, and aims to explore counsellors’ personal lived experiences of counselling adults who present with traits of ADHD</w:t>
      </w:r>
      <w:r>
        <w:rPr>
          <w:rFonts w:cstheme="minorHAnsi"/>
        </w:rPr>
        <w:t>,</w:t>
      </w:r>
      <w:r w:rsidRPr="0093128D">
        <w:rPr>
          <w:rFonts w:cstheme="minorHAnsi"/>
        </w:rPr>
        <w:t xml:space="preserve"> but do not have a formal diagnosis</w:t>
      </w:r>
      <w:r w:rsidRPr="005E341B">
        <w:rPr>
          <w:rFonts w:cstheme="minorHAnsi"/>
          <w:color w:val="EE0000"/>
        </w:rPr>
        <w:t xml:space="preserve">.  </w:t>
      </w:r>
      <w:r w:rsidRPr="0093128D">
        <w:rPr>
          <w:rFonts w:cstheme="minorHAnsi"/>
        </w:rPr>
        <w:t>This subject is under-researched, and the findings might help to inform future neurodiversity-affirming training</w:t>
      </w:r>
      <w:r w:rsidR="007030AD">
        <w:rPr>
          <w:rFonts w:cstheme="minorHAnsi"/>
        </w:rPr>
        <w:t xml:space="preserve"> and clinical practice</w:t>
      </w:r>
      <w:r w:rsidRPr="0093128D">
        <w:rPr>
          <w:rFonts w:cstheme="minorHAnsi"/>
        </w:rPr>
        <w:t>.</w:t>
      </w:r>
    </w:p>
    <w:p w14:paraId="3413B279" w14:textId="77777777" w:rsidR="00AB2205" w:rsidRPr="00EC283D" w:rsidRDefault="00AB2205" w:rsidP="00AB2205">
      <w:pPr>
        <w:rPr>
          <w:rFonts w:cstheme="minorHAnsi"/>
          <w:b/>
          <w:bCs/>
        </w:rPr>
      </w:pPr>
      <w:r>
        <w:rPr>
          <w:rFonts w:cstheme="minorHAnsi"/>
          <w:b/>
          <w:bCs/>
        </w:rPr>
        <w:lastRenderedPageBreak/>
        <w:t>The invitation to participate is open to you if:</w:t>
      </w:r>
    </w:p>
    <w:p w14:paraId="498CA06C" w14:textId="15A8413D" w:rsidR="00AB2205" w:rsidRPr="007030AD" w:rsidRDefault="00AB2205" w:rsidP="007030AD">
      <w:pPr>
        <w:ind w:left="720"/>
        <w:rPr>
          <w:rFonts w:cstheme="minorHAnsi"/>
        </w:rPr>
      </w:pPr>
      <w:r>
        <w:rPr>
          <w:rFonts w:cstheme="minorHAnsi"/>
        </w:rPr>
        <w:t>You are a qualified counsellor (trained to at least Diploma level), practising for at least 2 years post-qualification and registered with a professional body. You self-identify as neurotypical, live in the UK and speak English fluently, and have had clinical experience of working with at least one adult client presenting with ADHD traits (but not formally diagnosed)</w:t>
      </w:r>
      <w:r w:rsidR="007030AD">
        <w:rPr>
          <w:rFonts w:cstheme="minorHAnsi"/>
          <w:color w:val="EE0000"/>
        </w:rPr>
        <w:t>.</w:t>
      </w:r>
    </w:p>
    <w:p w14:paraId="32F31BE3" w14:textId="77777777" w:rsidR="00AB2205" w:rsidRDefault="00AB2205" w:rsidP="00AB2205">
      <w:pPr>
        <w:ind w:left="720"/>
        <w:rPr>
          <w:rFonts w:cstheme="minorHAnsi"/>
        </w:rPr>
      </w:pPr>
      <w:r w:rsidRPr="00F467C9">
        <w:rPr>
          <w:rFonts w:cstheme="minorHAnsi"/>
        </w:rPr>
        <w:t>Your participation in the study is completely voluntary</w:t>
      </w:r>
      <w:r>
        <w:rPr>
          <w:rFonts w:cstheme="minorHAnsi"/>
        </w:rPr>
        <w:t xml:space="preserve">. </w:t>
      </w:r>
      <w:r w:rsidRPr="004F2FCE">
        <w:rPr>
          <w:rFonts w:cstheme="minorHAnsi"/>
        </w:rPr>
        <w:t>If you choose to participate, you will then be provided with a consent form to sign to show that you have agreed to take part. During interview you may request breaks, take pauses, decline answering questions and withdraw from taking part in the study.</w:t>
      </w:r>
    </w:p>
    <w:p w14:paraId="3381A656" w14:textId="77777777" w:rsidR="00AB2205" w:rsidRPr="00EC283D" w:rsidRDefault="00AB2205" w:rsidP="00AB2205">
      <w:pPr>
        <w:rPr>
          <w:rFonts w:cstheme="minorHAnsi"/>
          <w:b/>
          <w:bCs/>
        </w:rPr>
      </w:pPr>
      <w:r w:rsidRPr="00EC283D">
        <w:rPr>
          <w:rFonts w:cstheme="minorHAnsi"/>
          <w:b/>
          <w:bCs/>
        </w:rPr>
        <w:t>What will happen if I take part?</w:t>
      </w:r>
    </w:p>
    <w:p w14:paraId="0FD7070A" w14:textId="77777777" w:rsidR="00AB2205" w:rsidRDefault="00AB2205" w:rsidP="00AB2205">
      <w:pPr>
        <w:ind w:left="720"/>
        <w:rPr>
          <w:rFonts w:cstheme="minorHAnsi"/>
        </w:rPr>
      </w:pPr>
      <w:r>
        <w:rPr>
          <w:rFonts w:cstheme="minorHAnsi"/>
        </w:rPr>
        <w:t>T</w:t>
      </w:r>
      <w:r w:rsidRPr="00BC4701">
        <w:rPr>
          <w:rFonts w:cstheme="minorHAnsi"/>
        </w:rPr>
        <w:t>his</w:t>
      </w:r>
      <w:r>
        <w:rPr>
          <w:rFonts w:cstheme="minorHAnsi"/>
        </w:rPr>
        <w:t xml:space="preserve"> study will require you to give approximately one hour of your time to take part in a semi-structured interview with me,</w:t>
      </w:r>
      <w:r w:rsidRPr="00BC4701">
        <w:rPr>
          <w:rFonts w:cstheme="minorHAnsi"/>
        </w:rPr>
        <w:t xml:space="preserve"> c</w:t>
      </w:r>
      <w:r>
        <w:rPr>
          <w:rFonts w:cstheme="minorHAnsi"/>
        </w:rPr>
        <w:t>onducted</w:t>
      </w:r>
      <w:r w:rsidRPr="00BC4701">
        <w:rPr>
          <w:rFonts w:cstheme="minorHAnsi"/>
        </w:rPr>
        <w:t xml:space="preserve"> online via Microsoft </w:t>
      </w:r>
      <w:r w:rsidRPr="00BC4701">
        <w:rPr>
          <w:rFonts w:cstheme="minorHAnsi"/>
          <w:color w:val="000000" w:themeColor="text1"/>
        </w:rPr>
        <w:t>Teams</w:t>
      </w:r>
      <w:r>
        <w:rPr>
          <w:rFonts w:cstheme="minorHAnsi"/>
        </w:rPr>
        <w:t xml:space="preserve">, at a time convenient for you. You will not need to prepare any answers in advance. </w:t>
      </w:r>
    </w:p>
    <w:p w14:paraId="4735BD49" w14:textId="77777777" w:rsidR="00AB2205" w:rsidRDefault="00AB2205" w:rsidP="00AB2205">
      <w:pPr>
        <w:ind w:left="720"/>
        <w:rPr>
          <w:rFonts w:cstheme="minorHAnsi"/>
        </w:rPr>
      </w:pPr>
      <w:r>
        <w:rPr>
          <w:rFonts w:cstheme="minorHAnsi"/>
        </w:rPr>
        <w:t>You will need to be in a private space for the online interview where you will not be overheard or interrupted, and I will ensure to do the same. At the start of the session we will talk through what we will do if there are unexpected interruptions or i</w:t>
      </w:r>
      <w:r w:rsidRPr="00315D34">
        <w:rPr>
          <w:rFonts w:cstheme="minorHAnsi"/>
        </w:rPr>
        <w:t>f the internet connection fails</w:t>
      </w:r>
      <w:r>
        <w:rPr>
          <w:rFonts w:cstheme="minorHAnsi"/>
        </w:rPr>
        <w:t xml:space="preserve">. </w:t>
      </w:r>
    </w:p>
    <w:p w14:paraId="73AB6B43" w14:textId="77777777" w:rsidR="00AB2205" w:rsidRDefault="00AB2205" w:rsidP="00AB2205">
      <w:pPr>
        <w:ind w:left="720"/>
        <w:rPr>
          <w:rFonts w:cstheme="minorHAnsi"/>
        </w:rPr>
      </w:pPr>
      <w:r w:rsidRPr="005306D4">
        <w:rPr>
          <w:rFonts w:cstheme="minorHAnsi"/>
        </w:rPr>
        <w:t>The interview will cover subjects such as your therapeutic context, your experience of recognising and working with traits of ADHD, making sense of that experience, and the impact on you and your work</w:t>
      </w:r>
      <w:r>
        <w:rPr>
          <w:rFonts w:cstheme="minorHAnsi"/>
        </w:rPr>
        <w:t xml:space="preserve">. </w:t>
      </w:r>
      <w:r w:rsidRPr="007030AD">
        <w:rPr>
          <w:rFonts w:cstheme="minorHAnsi"/>
        </w:rPr>
        <w:t>You will not be asked to identify clients, confirm diagnoses, or make any clinical judgements.</w:t>
      </w:r>
    </w:p>
    <w:p w14:paraId="123EF010" w14:textId="77777777" w:rsidR="00AB2205" w:rsidRPr="00EC283D" w:rsidRDefault="00AB2205" w:rsidP="00AB2205">
      <w:pPr>
        <w:ind w:left="720"/>
        <w:rPr>
          <w:rFonts w:cstheme="minorHAnsi"/>
        </w:rPr>
      </w:pPr>
      <w:r w:rsidRPr="00487F13">
        <w:rPr>
          <w:rFonts w:cstheme="minorHAnsi"/>
        </w:rPr>
        <w:t>With your consent,</w:t>
      </w:r>
      <w:r>
        <w:rPr>
          <w:rFonts w:cstheme="minorHAnsi"/>
        </w:rPr>
        <w:t xml:space="preserve"> the</w:t>
      </w:r>
      <w:r w:rsidRPr="00487F13">
        <w:rPr>
          <w:rFonts w:cstheme="minorHAnsi"/>
        </w:rPr>
        <w:t xml:space="preserve"> interview will be</w:t>
      </w:r>
      <w:r>
        <w:rPr>
          <w:rFonts w:cstheme="minorHAnsi"/>
        </w:rPr>
        <w:t xml:space="preserve"> </w:t>
      </w:r>
      <w:r w:rsidRPr="00BC22BA">
        <w:rPr>
          <w:rFonts w:cstheme="minorHAnsi"/>
        </w:rPr>
        <w:t>audio recorded</w:t>
      </w:r>
      <w:r w:rsidRPr="00487F13">
        <w:rPr>
          <w:rFonts w:cstheme="minorHAnsi"/>
        </w:rPr>
        <w:t xml:space="preserve"> to ensure accuracy and later transcribed </w:t>
      </w:r>
      <w:r>
        <w:rPr>
          <w:rFonts w:cstheme="minorHAnsi"/>
        </w:rPr>
        <w:t xml:space="preserve">verbatim </w:t>
      </w:r>
      <w:r w:rsidRPr="00487F13">
        <w:rPr>
          <w:rFonts w:cstheme="minorHAnsi"/>
        </w:rPr>
        <w:t>for analysis</w:t>
      </w:r>
      <w:r>
        <w:rPr>
          <w:rFonts w:cstheme="minorHAnsi"/>
        </w:rPr>
        <w:t>; some of your words may be used in the final dissertation</w:t>
      </w:r>
      <w:r w:rsidRPr="00487F13">
        <w:rPr>
          <w:rFonts w:cstheme="minorHAnsi"/>
        </w:rPr>
        <w:t xml:space="preserve">. </w:t>
      </w:r>
    </w:p>
    <w:p w14:paraId="138C6012" w14:textId="77777777" w:rsidR="00AB2205" w:rsidRPr="00EC283D" w:rsidRDefault="00AB2205" w:rsidP="00AB2205">
      <w:pPr>
        <w:rPr>
          <w:rFonts w:cstheme="minorHAnsi"/>
          <w:b/>
          <w:bCs/>
        </w:rPr>
      </w:pPr>
      <w:r w:rsidRPr="00EC283D">
        <w:rPr>
          <w:rFonts w:cstheme="minorHAnsi"/>
          <w:b/>
          <w:bCs/>
        </w:rPr>
        <w:t>What are the possible disadvantages and risks of taking part?</w:t>
      </w:r>
    </w:p>
    <w:p w14:paraId="0B4E463E" w14:textId="77777777" w:rsidR="00AB2205" w:rsidRPr="00EC283D" w:rsidRDefault="00AB2205" w:rsidP="00AB2205">
      <w:pPr>
        <w:ind w:left="720"/>
        <w:rPr>
          <w:rFonts w:cstheme="minorHAnsi"/>
        </w:rPr>
      </w:pPr>
      <w:r>
        <w:rPr>
          <w:rFonts w:cstheme="minorHAnsi"/>
        </w:rPr>
        <w:t xml:space="preserve">There is a low risk of participating in the interview, such as difficult feelings being evoked by discussing challenging, complex or sensitive aspects of your therapeutic work. However, remember that you can choose to skip any questions, pause for a break, or stop entirely, without providing a reason. </w:t>
      </w:r>
      <w:r w:rsidRPr="00004F7A">
        <w:rPr>
          <w:rFonts w:cstheme="minorHAnsi"/>
        </w:rPr>
        <w:t>If you should become distressed as a result of taking part in the research, I will pause the interview, check in with you, and</w:t>
      </w:r>
      <w:r>
        <w:rPr>
          <w:rFonts w:cstheme="minorHAnsi"/>
        </w:rPr>
        <w:t xml:space="preserve"> we will</w:t>
      </w:r>
      <w:r w:rsidRPr="00004F7A">
        <w:rPr>
          <w:rFonts w:cstheme="minorHAnsi"/>
        </w:rPr>
        <w:t xml:space="preserve"> collaboratively decide whether to continue.</w:t>
      </w:r>
    </w:p>
    <w:p w14:paraId="54E978BC" w14:textId="77777777" w:rsidR="00AB2205" w:rsidRDefault="00AB2205" w:rsidP="00AB2205">
      <w:pPr>
        <w:ind w:left="720"/>
        <w:rPr>
          <w:rFonts w:cstheme="minorHAnsi"/>
        </w:rPr>
      </w:pPr>
      <w:r w:rsidRPr="00067451">
        <w:rPr>
          <w:rFonts w:cstheme="minorHAnsi"/>
        </w:rPr>
        <w:t>A debrief handout is offered at the end of the interview as a space to reflect and allow for any emotional regulation</w:t>
      </w:r>
      <w:r>
        <w:rPr>
          <w:rFonts w:cstheme="minorHAnsi"/>
        </w:rPr>
        <w:t>,</w:t>
      </w:r>
      <w:r w:rsidRPr="00EC283D">
        <w:rPr>
          <w:rFonts w:cstheme="minorHAnsi"/>
        </w:rPr>
        <w:t xml:space="preserve"> </w:t>
      </w:r>
      <w:r>
        <w:rPr>
          <w:rFonts w:cstheme="minorHAnsi"/>
        </w:rPr>
        <w:t xml:space="preserve">and it includes </w:t>
      </w:r>
      <w:r w:rsidRPr="00EC283D">
        <w:rPr>
          <w:rFonts w:cstheme="minorHAnsi"/>
        </w:rPr>
        <w:t>signpost</w:t>
      </w:r>
      <w:r>
        <w:rPr>
          <w:rFonts w:cstheme="minorHAnsi"/>
        </w:rPr>
        <w:t>ing</w:t>
      </w:r>
      <w:r w:rsidRPr="00EC283D">
        <w:rPr>
          <w:rFonts w:cstheme="minorHAnsi"/>
        </w:rPr>
        <w:t xml:space="preserve"> to details of how to find a counsellor </w:t>
      </w:r>
      <w:r w:rsidRPr="00067451">
        <w:rPr>
          <w:rFonts w:cstheme="minorHAnsi"/>
        </w:rPr>
        <w:t>via the British Association for Counselling and Psychotherapy website or NHS Talking Therapies.</w:t>
      </w:r>
      <w:r>
        <w:rPr>
          <w:rFonts w:cstheme="minorHAnsi"/>
        </w:rPr>
        <w:t xml:space="preserve"> </w:t>
      </w:r>
      <w:r w:rsidRPr="003109D7">
        <w:rPr>
          <w:rFonts w:cstheme="minorHAnsi"/>
        </w:rPr>
        <w:t xml:space="preserve">As </w:t>
      </w:r>
      <w:r>
        <w:rPr>
          <w:rFonts w:cstheme="minorHAnsi"/>
        </w:rPr>
        <w:t>a</w:t>
      </w:r>
      <w:r w:rsidRPr="003109D7">
        <w:rPr>
          <w:rFonts w:cstheme="minorHAnsi"/>
        </w:rPr>
        <w:t xml:space="preserve"> qualified therapist</w:t>
      </w:r>
      <w:r>
        <w:rPr>
          <w:rFonts w:cstheme="minorHAnsi"/>
        </w:rPr>
        <w:t>, you will also</w:t>
      </w:r>
      <w:r w:rsidRPr="003109D7">
        <w:rPr>
          <w:rFonts w:cstheme="minorHAnsi"/>
        </w:rPr>
        <w:t xml:space="preserve"> have professional support structures, such as supervision, which </w:t>
      </w:r>
      <w:r>
        <w:rPr>
          <w:rFonts w:cstheme="minorHAnsi"/>
        </w:rPr>
        <w:t>you might</w:t>
      </w:r>
      <w:r w:rsidRPr="003109D7">
        <w:rPr>
          <w:rFonts w:cstheme="minorHAnsi"/>
        </w:rPr>
        <w:t xml:space="preserve"> use for reflection following participation.</w:t>
      </w:r>
    </w:p>
    <w:p w14:paraId="1BC9B7B0" w14:textId="77777777" w:rsidR="00AB2205" w:rsidRPr="00EC283D" w:rsidRDefault="00AB2205" w:rsidP="00AB2205">
      <w:pPr>
        <w:rPr>
          <w:rFonts w:cstheme="minorHAnsi"/>
          <w:b/>
          <w:bCs/>
        </w:rPr>
      </w:pPr>
      <w:r w:rsidRPr="00EC283D">
        <w:rPr>
          <w:rFonts w:cstheme="minorHAnsi"/>
          <w:b/>
          <w:bCs/>
        </w:rPr>
        <w:t>What are the possible benefits of taking part?</w:t>
      </w:r>
    </w:p>
    <w:p w14:paraId="7A8A1C4B" w14:textId="77777777" w:rsidR="007030AD" w:rsidRDefault="00AB2205" w:rsidP="00AB2205">
      <w:pPr>
        <w:ind w:left="720"/>
        <w:rPr>
          <w:rFonts w:cstheme="minorHAnsi"/>
        </w:rPr>
      </w:pPr>
      <w:r>
        <w:rPr>
          <w:rFonts w:cstheme="minorHAnsi"/>
        </w:rPr>
        <w:lastRenderedPageBreak/>
        <w:t>There is a lack of qualitative research in this area, so you will have the opportunity to contribute to the knowledge on undiagnosed ADHD in psychotherapy.</w:t>
      </w:r>
    </w:p>
    <w:p w14:paraId="0FC99A13" w14:textId="7D8AF277" w:rsidR="00AB2205" w:rsidRPr="007030AD" w:rsidRDefault="00AB2205" w:rsidP="007030AD">
      <w:pPr>
        <w:rPr>
          <w:rFonts w:cstheme="minorHAnsi"/>
        </w:rPr>
      </w:pPr>
      <w:r w:rsidRPr="00EC283D">
        <w:rPr>
          <w:rFonts w:cstheme="minorHAnsi"/>
          <w:b/>
          <w:bCs/>
        </w:rPr>
        <w:t>If I agree to take part, can I change my mind?</w:t>
      </w:r>
    </w:p>
    <w:p w14:paraId="44287F6D" w14:textId="77777777" w:rsidR="00AB2205" w:rsidRDefault="00AB2205" w:rsidP="00AB2205">
      <w:pPr>
        <w:ind w:left="720"/>
        <w:rPr>
          <w:rFonts w:cstheme="minorHAnsi"/>
        </w:rPr>
      </w:pPr>
      <w:r w:rsidRPr="00F356A2">
        <w:rPr>
          <w:rFonts w:cstheme="minorHAnsi"/>
        </w:rPr>
        <w:t>Yes, you have the right to withdraw at any time. Participants can withdraw their participation in the research at any time and withdraw consent without giving reason or explanation.  A</w:t>
      </w:r>
      <w:r>
        <w:rPr>
          <w:rFonts w:cstheme="minorHAnsi"/>
        </w:rPr>
        <w:t>pproximately</w:t>
      </w:r>
      <w:r w:rsidRPr="00F356A2">
        <w:rPr>
          <w:rFonts w:cstheme="minorHAnsi"/>
        </w:rPr>
        <w:t xml:space="preserve"> one week </w:t>
      </w:r>
      <w:r>
        <w:rPr>
          <w:rFonts w:cstheme="minorHAnsi"/>
        </w:rPr>
        <w:t>a</w:t>
      </w:r>
      <w:r w:rsidRPr="00F356A2">
        <w:rPr>
          <w:rFonts w:cstheme="minorHAnsi"/>
        </w:rPr>
        <w:t>f</w:t>
      </w:r>
      <w:r>
        <w:rPr>
          <w:rFonts w:cstheme="minorHAnsi"/>
        </w:rPr>
        <w:t>ter</w:t>
      </w:r>
      <w:r w:rsidRPr="00F356A2">
        <w:rPr>
          <w:rFonts w:cstheme="minorHAnsi"/>
        </w:rPr>
        <w:t xml:space="preserve"> completing the interview, transcription and analysis of the interview data will begin. Whilst every effort will be taken to remove all data if consent is withdrawn at any point after, participants should be aware that it is usually impracticable to withdraw after in-depth analysis of the data and submission/publication of the research.</w:t>
      </w:r>
    </w:p>
    <w:p w14:paraId="60AD5F19" w14:textId="77777777" w:rsidR="00AB2205" w:rsidRPr="00F356A2" w:rsidRDefault="00AB2205" w:rsidP="00AB2205">
      <w:pPr>
        <w:ind w:left="720"/>
        <w:rPr>
          <w:rFonts w:cstheme="minorHAnsi"/>
        </w:rPr>
      </w:pPr>
      <w:r w:rsidRPr="00F6784E">
        <w:rPr>
          <w:rFonts w:cstheme="minorHAnsi"/>
        </w:rPr>
        <w:t>If you choose to withdraw</w:t>
      </w:r>
      <w:r>
        <w:rPr>
          <w:rFonts w:cstheme="minorHAnsi"/>
        </w:rPr>
        <w:t xml:space="preserve"> during the interview</w:t>
      </w:r>
      <w:r w:rsidRPr="00F6784E">
        <w:rPr>
          <w:rFonts w:cstheme="minorHAnsi"/>
        </w:rPr>
        <w:t>, any identifiable information or recordings will be securely deleted</w:t>
      </w:r>
      <w:r>
        <w:rPr>
          <w:rFonts w:cstheme="minorHAnsi"/>
        </w:rPr>
        <w:t xml:space="preserve"> within one week</w:t>
      </w:r>
      <w:r w:rsidRPr="00F6784E">
        <w:rPr>
          <w:rFonts w:cstheme="minorHAnsi"/>
        </w:rPr>
        <w:t>, and no part of your interview will be included in the research.</w:t>
      </w:r>
    </w:p>
    <w:p w14:paraId="76262E80" w14:textId="77777777" w:rsidR="00AB2205" w:rsidRPr="00EC283D" w:rsidRDefault="00AB2205" w:rsidP="00AB2205">
      <w:pPr>
        <w:rPr>
          <w:rFonts w:cstheme="minorHAnsi"/>
          <w:b/>
          <w:bCs/>
        </w:rPr>
      </w:pPr>
      <w:r w:rsidRPr="00EC283D">
        <w:rPr>
          <w:rFonts w:cstheme="minorHAnsi"/>
          <w:b/>
          <w:bCs/>
        </w:rPr>
        <w:t>Will my data and personal information be kept anonymous and confidential?</w:t>
      </w:r>
    </w:p>
    <w:p w14:paraId="31D2DE56" w14:textId="37B97CAF" w:rsidR="00AB2205" w:rsidRDefault="00AB2205" w:rsidP="00AB2205">
      <w:pPr>
        <w:ind w:left="720"/>
      </w:pPr>
      <w:r>
        <w:rPr>
          <w:rFonts w:cstheme="minorHAnsi"/>
        </w:rPr>
        <w:t>Your data will be kept confidential, anonymous and secure</w:t>
      </w:r>
      <w:r w:rsidRPr="00EC283D">
        <w:rPr>
          <w:rFonts w:cstheme="minorHAnsi"/>
        </w:rPr>
        <w:t xml:space="preserve"> by using pseudonyms, by keeping </w:t>
      </w:r>
      <w:r>
        <w:rPr>
          <w:rFonts w:cstheme="minorHAnsi"/>
        </w:rPr>
        <w:t>you</w:t>
      </w:r>
      <w:r w:rsidRPr="00EC283D">
        <w:rPr>
          <w:rFonts w:cstheme="minorHAnsi"/>
        </w:rPr>
        <w:t>r data only on a password protected laptop</w:t>
      </w:r>
      <w:r>
        <w:rPr>
          <w:rFonts w:cstheme="minorHAnsi"/>
        </w:rPr>
        <w:t>,</w:t>
      </w:r>
      <w:r w:rsidRPr="00F710A1">
        <w:t xml:space="preserve"> </w:t>
      </w:r>
      <w:r w:rsidRPr="00F710A1">
        <w:rPr>
          <w:rFonts w:cstheme="minorHAnsi"/>
        </w:rPr>
        <w:t>or stored in Waverley Abbey College personal cloud file storage area</w:t>
      </w:r>
      <w:r>
        <w:rPr>
          <w:rFonts w:cstheme="minorHAnsi"/>
        </w:rPr>
        <w:t xml:space="preserve">, </w:t>
      </w:r>
      <w:r w:rsidRPr="00F710D7">
        <w:rPr>
          <w:rFonts w:cstheme="minorHAnsi"/>
        </w:rPr>
        <w:t>and any paper copies in locked storage</w:t>
      </w:r>
      <w:r>
        <w:rPr>
          <w:rFonts w:cstheme="minorHAnsi"/>
        </w:rPr>
        <w:t>.</w:t>
      </w:r>
      <w:r w:rsidRPr="00645150">
        <w:t xml:space="preserve"> </w:t>
      </w:r>
      <w:r w:rsidRPr="007030AD">
        <w:t>Cloud recordings will be downloaded promptly and deleted from the platform, in compliance with data security expectations</w:t>
      </w:r>
      <w:r w:rsidR="007030AD">
        <w:t>.</w:t>
      </w:r>
    </w:p>
    <w:p w14:paraId="01A84A36" w14:textId="77777777" w:rsidR="00AB2205" w:rsidRDefault="00AB2205" w:rsidP="00AB2205">
      <w:pPr>
        <w:ind w:left="720"/>
        <w:rPr>
          <w:rFonts w:cstheme="minorHAnsi"/>
        </w:rPr>
      </w:pPr>
      <w:r w:rsidRPr="00645150">
        <w:rPr>
          <w:rFonts w:cstheme="minorHAnsi"/>
        </w:rPr>
        <w:t>All identifying details will be changed in interview transcripts</w:t>
      </w:r>
      <w:r>
        <w:rPr>
          <w:rFonts w:cstheme="minorHAnsi"/>
        </w:rPr>
        <w:t xml:space="preserve">, </w:t>
      </w:r>
      <w:r w:rsidRPr="007030AD">
        <w:rPr>
          <w:rFonts w:cstheme="minorHAnsi"/>
        </w:rPr>
        <w:t>however please ensure not to share any identifiable client details</w:t>
      </w:r>
      <w:r w:rsidRPr="00645150">
        <w:rPr>
          <w:rFonts w:cstheme="minorHAnsi"/>
        </w:rPr>
        <w:t>. Complete anonymity will also be maintained if any brief direct quotes from participants are used in the final MA dissertation or in future publication.</w:t>
      </w:r>
    </w:p>
    <w:p w14:paraId="3033993D" w14:textId="77777777" w:rsidR="00AB2205" w:rsidRDefault="00AB2205" w:rsidP="00AB2205">
      <w:pPr>
        <w:rPr>
          <w:rFonts w:cstheme="minorHAnsi"/>
          <w:b/>
          <w:bCs/>
        </w:rPr>
      </w:pPr>
      <w:r w:rsidRPr="000801B2">
        <w:rPr>
          <w:rFonts w:cstheme="minorHAnsi"/>
          <w:b/>
          <w:bCs/>
        </w:rPr>
        <w:t xml:space="preserve">What will happen to my data after I have taken part in the research? </w:t>
      </w:r>
    </w:p>
    <w:p w14:paraId="468A85AA" w14:textId="77777777" w:rsidR="00AB2205" w:rsidRDefault="00AB2205" w:rsidP="00AB2205">
      <w:pPr>
        <w:ind w:left="720"/>
        <w:rPr>
          <w:rFonts w:cstheme="minorHAnsi"/>
        </w:rPr>
      </w:pPr>
      <w:r w:rsidRPr="00AD065C">
        <w:rPr>
          <w:rFonts w:cstheme="minorHAnsi"/>
        </w:rPr>
        <w:t>In line with Waverley Abbey College policy, on completion of the course (or exit of the course), the audio recordings will be securely destroyed. The transcripts of the interviews will be kept for a period of 18 months after the end of the course by the researcher and then securely destroyed.</w:t>
      </w:r>
    </w:p>
    <w:p w14:paraId="4B369B31" w14:textId="77777777" w:rsidR="00AB2205" w:rsidRPr="00EC283D" w:rsidRDefault="00AB2205" w:rsidP="00AB2205">
      <w:pPr>
        <w:rPr>
          <w:rFonts w:cstheme="minorHAnsi"/>
          <w:b/>
          <w:bCs/>
        </w:rPr>
      </w:pPr>
      <w:r w:rsidRPr="00EC283D">
        <w:rPr>
          <w:rFonts w:cstheme="minorHAnsi"/>
          <w:b/>
          <w:bCs/>
        </w:rPr>
        <w:t>Who has reviewed the study?</w:t>
      </w:r>
    </w:p>
    <w:p w14:paraId="08EC9373" w14:textId="77777777" w:rsidR="00AB2205" w:rsidRPr="00EC283D" w:rsidRDefault="00AB2205" w:rsidP="00AB2205">
      <w:pPr>
        <w:ind w:left="720"/>
        <w:rPr>
          <w:rFonts w:cstheme="minorHAnsi"/>
        </w:rPr>
      </w:pPr>
      <w:r w:rsidRPr="008B63F9">
        <w:rPr>
          <w:rFonts w:cstheme="minorHAnsi"/>
        </w:rPr>
        <w:t xml:space="preserve">This research has been reviewed and granted ethical approval by the Waverley Abbey College Research Ethics Committee. </w:t>
      </w:r>
      <w:r w:rsidRPr="00EC283D">
        <w:rPr>
          <w:rFonts w:cstheme="minorHAnsi"/>
        </w:rPr>
        <w:t xml:space="preserve"> </w:t>
      </w:r>
    </w:p>
    <w:p w14:paraId="76E164C9" w14:textId="77777777" w:rsidR="00AB2205" w:rsidRPr="00EC283D" w:rsidRDefault="00AB2205" w:rsidP="00AB2205">
      <w:pPr>
        <w:rPr>
          <w:rFonts w:cstheme="minorHAnsi"/>
          <w:b/>
          <w:bCs/>
        </w:rPr>
      </w:pPr>
      <w:r w:rsidRPr="00EC283D">
        <w:rPr>
          <w:rFonts w:cstheme="minorHAnsi"/>
          <w:b/>
          <w:bCs/>
        </w:rPr>
        <w:t>How do I raise an issue or make a complaint if I am concerned?</w:t>
      </w:r>
    </w:p>
    <w:p w14:paraId="3FE47432" w14:textId="3EDB394B" w:rsidR="00AB2205" w:rsidRPr="00AD30E3" w:rsidRDefault="00AB2205" w:rsidP="00AB2205">
      <w:pPr>
        <w:ind w:left="720"/>
        <w:rPr>
          <w:rFonts w:cstheme="minorHAnsi"/>
        </w:rPr>
      </w:pPr>
      <w:r w:rsidRPr="00AD30E3">
        <w:rPr>
          <w:rFonts w:cstheme="minorHAnsi"/>
        </w:rPr>
        <w:t xml:space="preserve">If you wish to raise a concern or complaint, please make contact with me, </w:t>
      </w:r>
      <w:r>
        <w:rPr>
          <w:rFonts w:cstheme="minorHAnsi"/>
        </w:rPr>
        <w:t xml:space="preserve">Averil </w:t>
      </w:r>
      <w:r w:rsidRPr="00AD30E3">
        <w:rPr>
          <w:rFonts w:cstheme="minorHAnsi"/>
        </w:rPr>
        <w:t>Heather Barrington, via averil.barrington@waverleyabbeycollege.ac.uk. You are also welcome to raise a concern or complaint with my research supervisor,</w:t>
      </w:r>
      <w:r w:rsidR="00F44CBC">
        <w:rPr>
          <w:rFonts w:cstheme="minorHAnsi"/>
        </w:rPr>
        <w:t xml:space="preserve"> Beth Laing,</w:t>
      </w:r>
      <w:r w:rsidRPr="00AD30E3">
        <w:rPr>
          <w:rFonts w:cstheme="minorHAnsi"/>
        </w:rPr>
        <w:t xml:space="preserve"> who can be contact</w:t>
      </w:r>
      <w:r>
        <w:rPr>
          <w:rFonts w:cstheme="minorHAnsi"/>
        </w:rPr>
        <w:t>ed</w:t>
      </w:r>
      <w:r w:rsidRPr="00AD30E3">
        <w:rPr>
          <w:rFonts w:cstheme="minorHAnsi"/>
        </w:rPr>
        <w:t xml:space="preserve"> via </w:t>
      </w:r>
      <w:r w:rsidR="00067754">
        <w:rPr>
          <w:rFonts w:cstheme="minorHAnsi"/>
        </w:rPr>
        <w:t>beth.laing</w:t>
      </w:r>
      <w:r>
        <w:rPr>
          <w:rFonts w:cstheme="minorHAnsi"/>
        </w:rPr>
        <w:t>@waverleyabbeycollege.ac.uk</w:t>
      </w:r>
      <w:r w:rsidRPr="00AD30E3">
        <w:rPr>
          <w:rFonts w:cstheme="minorHAnsi"/>
        </w:rPr>
        <w:t xml:space="preserve">, or the MA Programme Leader, Dr Martin Stokley, via martin.stokley@waverleyabbeycollege.ac.uk. You can also discuss any concerns or make a formal complaint with the Chairperson of the Waverley Abbey </w:t>
      </w:r>
      <w:r w:rsidRPr="00AD30E3">
        <w:rPr>
          <w:rFonts w:cstheme="minorHAnsi"/>
        </w:rPr>
        <w:lastRenderedPageBreak/>
        <w:t>College Research Ethics Committee, Dr Martin Stokley, who can be contact</w:t>
      </w:r>
      <w:r>
        <w:rPr>
          <w:rFonts w:cstheme="minorHAnsi"/>
        </w:rPr>
        <w:t>ed</w:t>
      </w:r>
      <w:r w:rsidRPr="00AD30E3">
        <w:rPr>
          <w:rFonts w:cstheme="minorHAnsi"/>
        </w:rPr>
        <w:t xml:space="preserve"> via martin.stokley@waverleyabbeycollege.ac.uk. (For more information on the complaints procedures and policies, please contact Dr Martin Stokley). </w:t>
      </w:r>
    </w:p>
    <w:p w14:paraId="3A4A81B3" w14:textId="77777777" w:rsidR="00AB2205" w:rsidRPr="00EC283D" w:rsidRDefault="00AB2205" w:rsidP="00AB2205">
      <w:pPr>
        <w:rPr>
          <w:rFonts w:cstheme="minorHAnsi"/>
          <w:b/>
          <w:bCs/>
        </w:rPr>
      </w:pPr>
      <w:r w:rsidRPr="00EC283D">
        <w:rPr>
          <w:rFonts w:cstheme="minorHAnsi"/>
          <w:b/>
          <w:bCs/>
        </w:rPr>
        <w:t>What code of ethics or ethical framework does the researcher have to abide by?</w:t>
      </w:r>
    </w:p>
    <w:p w14:paraId="575E7A35" w14:textId="77777777" w:rsidR="00AB2205" w:rsidRPr="00AD30E3" w:rsidRDefault="00AB2205" w:rsidP="00AB2205">
      <w:pPr>
        <w:ind w:left="720"/>
        <w:rPr>
          <w:rFonts w:cstheme="minorHAnsi"/>
        </w:rPr>
      </w:pPr>
      <w:r w:rsidRPr="00AD30E3">
        <w:rPr>
          <w:rFonts w:cstheme="minorHAnsi"/>
        </w:rPr>
        <w:t>I will abide by the Waverley Abbey College Research Ethics Policy and Procedures (a copy of the policy can be made available upon request)</w:t>
      </w:r>
      <w:r>
        <w:rPr>
          <w:rFonts w:cstheme="minorHAnsi"/>
        </w:rPr>
        <w:t xml:space="preserve">, </w:t>
      </w:r>
      <w:r w:rsidRPr="00174FD6">
        <w:rPr>
          <w:rFonts w:cstheme="minorHAnsi"/>
        </w:rPr>
        <w:t>and the British Association for Counselling and Psychotherapy Ethical Guidelines for Research in the Counselling Profession</w:t>
      </w:r>
      <w:r>
        <w:rPr>
          <w:rFonts w:cstheme="minorHAnsi"/>
        </w:rPr>
        <w:t xml:space="preserve"> (</w:t>
      </w:r>
      <w:r w:rsidRPr="00697CA1">
        <w:rPr>
          <w:rFonts w:cstheme="minorHAnsi"/>
        </w:rPr>
        <w:t>https://www.bacp.co.uk/media/3908/bacp-ethical-guidelines-for-research-in-counselling-professions-feb19.pdf</w:t>
      </w:r>
      <w:r>
        <w:rPr>
          <w:rFonts w:cstheme="minorHAnsi"/>
        </w:rPr>
        <w:t>).</w:t>
      </w:r>
    </w:p>
    <w:p w14:paraId="5E831659" w14:textId="77777777" w:rsidR="00AB2205" w:rsidRPr="0064623A" w:rsidRDefault="00AB2205" w:rsidP="00AB2205">
      <w:pPr>
        <w:rPr>
          <w:rFonts w:cstheme="minorHAnsi"/>
          <w:b/>
          <w:bCs/>
        </w:rPr>
      </w:pPr>
      <w:r w:rsidRPr="00EC283D">
        <w:rPr>
          <w:rFonts w:cstheme="minorHAnsi"/>
          <w:b/>
          <w:bCs/>
        </w:rPr>
        <w:t>What will happen to the data I provide?</w:t>
      </w:r>
      <w:r w:rsidRPr="00EC283D">
        <w:rPr>
          <w:rFonts w:cstheme="minorHAnsi"/>
        </w:rPr>
        <w:t xml:space="preserve"> </w:t>
      </w:r>
    </w:p>
    <w:p w14:paraId="65FD3F07" w14:textId="77777777" w:rsidR="00AB2205" w:rsidRPr="00E37F62" w:rsidRDefault="00AB2205" w:rsidP="00AB2205">
      <w:pPr>
        <w:ind w:left="720"/>
        <w:rPr>
          <w:rFonts w:cstheme="minorHAnsi"/>
        </w:rPr>
      </w:pPr>
      <w:r w:rsidRPr="00E37F62">
        <w:rPr>
          <w:rFonts w:cstheme="minorHAnsi"/>
        </w:rPr>
        <w:t xml:space="preserve">Your data will be processed in accordance with Waverley Abbey College’s relevant data policies and procedures. For more information, please see the Data Privacy Notice below. </w:t>
      </w:r>
    </w:p>
    <w:p w14:paraId="3F67E28F" w14:textId="77777777" w:rsidR="00AB2205" w:rsidRPr="00A85E0B" w:rsidRDefault="00AB2205" w:rsidP="00AB2205">
      <w:pPr>
        <w:ind w:left="720"/>
        <w:rPr>
          <w:rFonts w:cstheme="minorHAnsi"/>
        </w:rPr>
      </w:pPr>
      <w:r w:rsidRPr="00A85E0B">
        <w:rPr>
          <w:rFonts w:cstheme="minorHAnsi"/>
        </w:rPr>
        <w:t>You have the right to ask to see any information gathered on you by contacting me on averil.barrington@waverleyabbeycollege.ac.uk. You also have the right to ask for information which you believe to be incorrect to be rectified.   If you are concerned about the way your information is being handled, please email Waverley Abbey College</w:t>
      </w:r>
      <w:r>
        <w:rPr>
          <w:rFonts w:cstheme="minorHAnsi"/>
        </w:rPr>
        <w:t>’</w:t>
      </w:r>
      <w:r w:rsidRPr="00A85E0B">
        <w:rPr>
          <w:rFonts w:cstheme="minorHAnsi"/>
        </w:rPr>
        <w:t xml:space="preserve">s Data Protection Officer at </w:t>
      </w:r>
      <w:r w:rsidRPr="00BA0712">
        <w:rPr>
          <w:rFonts w:cstheme="minorHAnsi"/>
        </w:rPr>
        <w:t>simon.hawes@waverleyabbey.org</w:t>
      </w:r>
      <w:r w:rsidRPr="00A85E0B">
        <w:rPr>
          <w:rFonts w:cstheme="minorHAnsi"/>
        </w:rPr>
        <w:t>. If you are still unhappy you have the right to complain to the Information Commissioner’s Office.</w:t>
      </w:r>
    </w:p>
    <w:p w14:paraId="0F6B5AD3" w14:textId="77777777" w:rsidR="00AB2205" w:rsidRPr="002E4A5C" w:rsidRDefault="00AB2205" w:rsidP="00AB2205">
      <w:pPr>
        <w:ind w:left="720"/>
        <w:rPr>
          <w:rFonts w:cstheme="minorHAnsi"/>
        </w:rPr>
      </w:pPr>
      <w:r w:rsidRPr="002E4A5C">
        <w:rPr>
          <w:rFonts w:cstheme="minorHAnsi"/>
        </w:rPr>
        <w:t xml:space="preserve">In line with Waverley Abbey College policy, on completion of the course (or exit of the course), any raw data, such as the </w:t>
      </w:r>
      <w:r>
        <w:rPr>
          <w:rFonts w:cstheme="minorHAnsi"/>
        </w:rPr>
        <w:t>audio</w:t>
      </w:r>
      <w:r w:rsidRPr="002E4A5C">
        <w:rPr>
          <w:rFonts w:cstheme="minorHAnsi"/>
        </w:rPr>
        <w:t xml:space="preserve"> recording of the research will be securely destroyed. The transcripts of the interviews will be kept for a period of 18 months after the end of the course by the researcher and then securely destroyed. </w:t>
      </w:r>
    </w:p>
    <w:p w14:paraId="5B17028F" w14:textId="77777777" w:rsidR="00AB2205" w:rsidRPr="00AB2205" w:rsidRDefault="00AB2205"/>
    <w:sectPr w:rsidR="00AB2205" w:rsidRPr="00AB2205" w:rsidSect="00251749">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05"/>
    <w:rsid w:val="00067754"/>
    <w:rsid w:val="00251749"/>
    <w:rsid w:val="00277BFF"/>
    <w:rsid w:val="004C7B3E"/>
    <w:rsid w:val="005475DC"/>
    <w:rsid w:val="007030AD"/>
    <w:rsid w:val="009914CE"/>
    <w:rsid w:val="009B1878"/>
    <w:rsid w:val="00AB2205"/>
    <w:rsid w:val="00B709C0"/>
    <w:rsid w:val="00ED5C5C"/>
    <w:rsid w:val="00F44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978C"/>
  <w15:chartTrackingRefBased/>
  <w15:docId w15:val="{79C49D71-8C38-404D-8C07-31F6D85F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4CE"/>
  </w:style>
  <w:style w:type="paragraph" w:styleId="Heading1">
    <w:name w:val="heading 1"/>
    <w:basedOn w:val="Normal"/>
    <w:next w:val="Normal"/>
    <w:link w:val="Heading1Char"/>
    <w:uiPriority w:val="9"/>
    <w:qFormat/>
    <w:rsid w:val="00991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4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4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4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4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4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4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4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4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4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4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4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4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4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CE"/>
    <w:rPr>
      <w:rFonts w:eastAsiaTheme="majorEastAsia" w:cstheme="majorBidi"/>
      <w:color w:val="272727" w:themeColor="text1" w:themeTint="D8"/>
    </w:rPr>
  </w:style>
  <w:style w:type="paragraph" w:styleId="Title">
    <w:name w:val="Title"/>
    <w:basedOn w:val="Normal"/>
    <w:next w:val="Normal"/>
    <w:link w:val="TitleChar"/>
    <w:uiPriority w:val="10"/>
    <w:qFormat/>
    <w:rsid w:val="00991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4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4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CE"/>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9914CE"/>
    <w:pPr>
      <w:ind w:left="720"/>
      <w:contextualSpacing/>
    </w:pPr>
  </w:style>
  <w:style w:type="paragraph" w:styleId="Quote">
    <w:name w:val="Quote"/>
    <w:basedOn w:val="Normal"/>
    <w:next w:val="Normal"/>
    <w:link w:val="QuoteChar"/>
    <w:uiPriority w:val="29"/>
    <w:qFormat/>
    <w:rsid w:val="009914C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CE"/>
    <w:rPr>
      <w:i/>
      <w:iCs/>
      <w:color w:val="404040" w:themeColor="text1" w:themeTint="BF"/>
    </w:rPr>
  </w:style>
  <w:style w:type="paragraph" w:styleId="IntenseQuote">
    <w:name w:val="Intense Quote"/>
    <w:basedOn w:val="Normal"/>
    <w:next w:val="Normal"/>
    <w:link w:val="IntenseQuoteChar"/>
    <w:uiPriority w:val="30"/>
    <w:qFormat/>
    <w:rsid w:val="00991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4CE"/>
    <w:rPr>
      <w:i/>
      <w:iCs/>
      <w:color w:val="0F4761" w:themeColor="accent1" w:themeShade="BF"/>
    </w:rPr>
  </w:style>
  <w:style w:type="character" w:styleId="IntenseEmphasis">
    <w:name w:val="Intense Emphasis"/>
    <w:basedOn w:val="DefaultParagraphFont"/>
    <w:uiPriority w:val="21"/>
    <w:qFormat/>
    <w:rsid w:val="009914CE"/>
    <w:rPr>
      <w:i/>
      <w:iCs/>
      <w:color w:val="0F4761" w:themeColor="accent1" w:themeShade="BF"/>
    </w:rPr>
  </w:style>
  <w:style w:type="character" w:styleId="IntenseReference">
    <w:name w:val="Intense Reference"/>
    <w:basedOn w:val="DefaultParagraphFont"/>
    <w:uiPriority w:val="32"/>
    <w:qFormat/>
    <w:rsid w:val="009914CE"/>
    <w:rPr>
      <w:b/>
      <w:bCs/>
      <w:smallCaps/>
      <w:color w:val="0F4761" w:themeColor="accent1" w:themeShade="BF"/>
      <w:spacing w:val="5"/>
    </w:rPr>
  </w:style>
  <w:style w:type="paragraph" w:styleId="EndnoteText">
    <w:name w:val="endnote text"/>
    <w:basedOn w:val="Normal"/>
    <w:link w:val="EndnoteTextChar"/>
    <w:uiPriority w:val="99"/>
    <w:unhideWhenUsed/>
    <w:rsid w:val="00AB2205"/>
    <w:pPr>
      <w:spacing w:after="0" w:line="240" w:lineRule="auto"/>
    </w:pPr>
    <w:rPr>
      <w:rFonts w:eastAsiaTheme="minorEastAsia"/>
      <w:kern w:val="0"/>
      <w:sz w:val="24"/>
      <w:szCs w:val="24"/>
      <w:lang w:val="en-US"/>
      <w14:ligatures w14:val="none"/>
    </w:rPr>
  </w:style>
  <w:style w:type="character" w:customStyle="1" w:styleId="EndnoteTextChar">
    <w:name w:val="Endnote Text Char"/>
    <w:basedOn w:val="DefaultParagraphFont"/>
    <w:link w:val="EndnoteText"/>
    <w:uiPriority w:val="99"/>
    <w:rsid w:val="00AB2205"/>
    <w:rPr>
      <w:rFonts w:eastAsiaTheme="minorEastAsia"/>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1321</Words>
  <Characters>7532</Characters>
  <Application>Microsoft Office Word</Application>
  <DocSecurity>0</DocSecurity>
  <Lines>62</Lines>
  <Paragraphs>17</Paragraphs>
  <ScaleCrop>false</ScaleCrop>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Barrington</dc:creator>
  <cp:keywords/>
  <dc:description/>
  <cp:lastModifiedBy>Heather Barrington</cp:lastModifiedBy>
  <cp:revision>5</cp:revision>
  <dcterms:created xsi:type="dcterms:W3CDTF">2026-08-26T18:24:00Z</dcterms:created>
  <dcterms:modified xsi:type="dcterms:W3CDTF">2026-08-26T18:47:00Z</dcterms:modified>
</cp:coreProperties>
</file>