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037F2" w14:textId="06D60B92" w:rsidR="009306F5" w:rsidRDefault="009306F5" w:rsidP="00696624">
      <w:pPr>
        <w:pStyle w:val="Heading5"/>
      </w:pPr>
      <w:r>
        <w:t>Role title:</w:t>
      </w:r>
      <w:r w:rsidR="004C667B">
        <w:t xml:space="preserve"> </w:t>
      </w:r>
      <w:r w:rsidR="00832F06">
        <w:tab/>
      </w:r>
      <w:r w:rsidR="007863CE">
        <w:t>Payables Clerk</w:t>
      </w:r>
    </w:p>
    <w:p w14:paraId="3689D842" w14:textId="4538092C" w:rsidR="009306F5" w:rsidRDefault="009306F5" w:rsidP="009306F5">
      <w:pPr>
        <w:pStyle w:val="Heading5"/>
      </w:pPr>
      <w:r>
        <w:t>Reports to:</w:t>
      </w:r>
      <w:r w:rsidR="004C667B">
        <w:t xml:space="preserve"> </w:t>
      </w:r>
      <w:r w:rsidR="004C667B">
        <w:tab/>
      </w:r>
      <w:r w:rsidR="004C6E1C">
        <w:t>Accountant</w:t>
      </w:r>
    </w:p>
    <w:p w14:paraId="672393A8" w14:textId="2825FA2F" w:rsidR="009306F5" w:rsidRPr="004E2688" w:rsidRDefault="009306F5" w:rsidP="009306F5">
      <w:pPr>
        <w:pStyle w:val="Heading5"/>
        <w:rPr>
          <w:b w:val="0"/>
        </w:rPr>
      </w:pPr>
      <w:r>
        <w:t>Job purpose:</w:t>
      </w:r>
      <w:r w:rsidR="007D6890">
        <w:t xml:space="preserve"> </w:t>
      </w:r>
      <w:r w:rsidR="001B2389" w:rsidRPr="001B2389">
        <w:rPr>
          <w:b w:val="0"/>
          <w:bCs/>
        </w:rPr>
        <w:t>To</w:t>
      </w:r>
      <w:r w:rsidR="001B2389">
        <w:rPr>
          <w:b w:val="0"/>
          <w:bCs/>
        </w:rPr>
        <w:t xml:space="preserve"> process payment transactions, including accounts payable, bank transfers, standing orders, direct debits, employee expense claims to</w:t>
      </w:r>
      <w:r w:rsidR="004E2688">
        <w:rPr>
          <w:b w:val="0"/>
        </w:rPr>
        <w:t xml:space="preserve"> allow BACP to meet its financial obligations</w:t>
      </w:r>
      <w:r w:rsidR="006866A2">
        <w:rPr>
          <w:b w:val="0"/>
        </w:rPr>
        <w:t xml:space="preserve"> </w:t>
      </w:r>
      <w:r w:rsidR="004E2688">
        <w:rPr>
          <w:b w:val="0"/>
        </w:rPr>
        <w:t>whilst maintaining a</w:t>
      </w:r>
      <w:r w:rsidR="00AA1999">
        <w:rPr>
          <w:b w:val="0"/>
        </w:rPr>
        <w:t xml:space="preserve"> high level of internal control and delivering a </w:t>
      </w:r>
      <w:r w:rsidR="00AD4C3C">
        <w:rPr>
          <w:b w:val="0"/>
        </w:rPr>
        <w:t>high-quality</w:t>
      </w:r>
      <w:r w:rsidR="00AA1999">
        <w:rPr>
          <w:b w:val="0"/>
        </w:rPr>
        <w:t xml:space="preserve"> service to all BACP departments</w:t>
      </w:r>
    </w:p>
    <w:p w14:paraId="71212D79" w14:textId="77777777" w:rsidR="007D6890" w:rsidRPr="007D6890" w:rsidRDefault="007D6890" w:rsidP="007D6890"/>
    <w:p w14:paraId="33C6D9FA" w14:textId="3385358C" w:rsidR="007D6890" w:rsidRPr="007D6890" w:rsidRDefault="007D6890" w:rsidP="007D6890">
      <w:pPr>
        <w:rPr>
          <w:rFonts w:asciiTheme="majorHAnsi" w:eastAsiaTheme="majorEastAsia" w:hAnsiTheme="majorHAnsi" w:cstheme="majorBidi"/>
          <w:b/>
        </w:rPr>
      </w:pPr>
      <w:r w:rsidRPr="007D6890">
        <w:rPr>
          <w:rFonts w:asciiTheme="majorHAnsi" w:eastAsiaTheme="majorEastAsia" w:hAnsiTheme="majorHAnsi" w:cstheme="majorBidi"/>
          <w:b/>
        </w:rPr>
        <w:t>Dimensions:</w:t>
      </w:r>
    </w:p>
    <w:p w14:paraId="48861C13" w14:textId="108BE31E" w:rsidR="009306F5" w:rsidRDefault="009306F5" w:rsidP="00927F99">
      <w:pPr>
        <w:ind w:left="2160" w:hanging="1440"/>
      </w:pPr>
      <w:r>
        <w:t>Financial:</w:t>
      </w:r>
      <w:r w:rsidR="00662632">
        <w:tab/>
      </w:r>
    </w:p>
    <w:p w14:paraId="58CD69AB" w14:textId="32A9C656" w:rsidR="009306F5" w:rsidRDefault="009306F5" w:rsidP="009306F5">
      <w:r>
        <w:tab/>
      </w:r>
    </w:p>
    <w:p w14:paraId="362A9A00" w14:textId="00EA3EAE" w:rsidR="009306F5" w:rsidRDefault="009306F5" w:rsidP="009306F5">
      <w:r>
        <w:tab/>
        <w:t>Staff:</w:t>
      </w:r>
      <w:r w:rsidR="00230BF9">
        <w:tab/>
      </w:r>
      <w:r w:rsidR="00230BF9">
        <w:tab/>
      </w:r>
    </w:p>
    <w:p w14:paraId="5384E65E" w14:textId="659DB46F" w:rsidR="009306F5" w:rsidRDefault="009306F5" w:rsidP="009306F5"/>
    <w:p w14:paraId="4B5A1C1A" w14:textId="211CB9B7" w:rsidR="001D0D9B" w:rsidRDefault="009306F5" w:rsidP="00AA1999">
      <w:pPr>
        <w:ind w:left="2160" w:hanging="1440"/>
      </w:pPr>
      <w:r>
        <w:t xml:space="preserve">Other: </w:t>
      </w:r>
      <w:r w:rsidR="00230BF9">
        <w:tab/>
      </w:r>
      <w:r w:rsidR="005717E7">
        <w:t xml:space="preserve">BACP staff, </w:t>
      </w:r>
      <w:r w:rsidR="0063370F">
        <w:t>s</w:t>
      </w:r>
      <w:r w:rsidR="00832F06">
        <w:t>uppliers, expense claimants</w:t>
      </w:r>
      <w:r w:rsidR="0063370F">
        <w:t>, customers</w:t>
      </w:r>
    </w:p>
    <w:p w14:paraId="6A50523B" w14:textId="77777777" w:rsidR="005717E7" w:rsidRDefault="005717E7" w:rsidP="00AA1999">
      <w:pPr>
        <w:ind w:left="2160" w:hanging="1440"/>
      </w:pPr>
    </w:p>
    <w:p w14:paraId="7F2EB463" w14:textId="1E3AA860" w:rsidR="009306F5" w:rsidRDefault="009306F5" w:rsidP="009306F5">
      <w:pPr>
        <w:pStyle w:val="Heading5"/>
      </w:pPr>
      <w:r>
        <w:t>Principal accountabilities:</w:t>
      </w:r>
    </w:p>
    <w:p w14:paraId="27127178" w14:textId="1BD7CDA4" w:rsidR="00E40E41" w:rsidRDefault="00B857DB" w:rsidP="002C372C">
      <w:pPr>
        <w:pStyle w:val="BulletIndent2"/>
        <w:numPr>
          <w:ilvl w:val="0"/>
          <w:numId w:val="12"/>
        </w:numPr>
      </w:pPr>
      <w:r>
        <w:t xml:space="preserve">To process the purchase ledger </w:t>
      </w:r>
      <w:r w:rsidR="005F0AD4">
        <w:t xml:space="preserve">for BACP ensuring invoices </w:t>
      </w:r>
      <w:r w:rsidR="00284D66">
        <w:t xml:space="preserve">and expenses claims </w:t>
      </w:r>
      <w:r w:rsidR="005F0AD4">
        <w:t xml:space="preserve">have the relevant authorisation </w:t>
      </w:r>
      <w:r w:rsidR="001B2389">
        <w:t xml:space="preserve">in accordance with the </w:t>
      </w:r>
      <w:r w:rsidR="004A1060">
        <w:t xml:space="preserve">Associations </w:t>
      </w:r>
      <w:r w:rsidR="001B2389">
        <w:t>financial scheme of delegated authority</w:t>
      </w:r>
      <w:r w:rsidR="004A1060">
        <w:t>.</w:t>
      </w:r>
      <w:r w:rsidR="00284D66">
        <w:t xml:space="preserve"> </w:t>
      </w:r>
    </w:p>
    <w:p w14:paraId="365B79F4" w14:textId="4856B99B" w:rsidR="003A026B" w:rsidRDefault="003A026B" w:rsidP="003A026B">
      <w:pPr>
        <w:pStyle w:val="BulletIndent2"/>
        <w:numPr>
          <w:ilvl w:val="0"/>
          <w:numId w:val="12"/>
        </w:numPr>
      </w:pPr>
      <w:r>
        <w:t>To ensure timely payments to suppliers and expense claimants, retaining the good credit reputation of the organisation and positive relationships with suppliers.</w:t>
      </w:r>
    </w:p>
    <w:p w14:paraId="61180CF4" w14:textId="6A88F478" w:rsidR="001019CC" w:rsidRDefault="001019CC" w:rsidP="002C372C">
      <w:pPr>
        <w:pStyle w:val="BulletIndent2"/>
        <w:numPr>
          <w:ilvl w:val="0"/>
          <w:numId w:val="12"/>
        </w:numPr>
      </w:pPr>
      <w:r>
        <w:t>Downloading bank transactions from Lloyds, uploading into Navision, and the posting of all direct debit\Standing order\Bank transfer payments into the accounting ledgers</w:t>
      </w:r>
    </w:p>
    <w:p w14:paraId="2B4132DB" w14:textId="4C3747B5" w:rsidR="00284D66" w:rsidRDefault="00284D66" w:rsidP="00AD4C3C">
      <w:pPr>
        <w:pStyle w:val="BulletIndent2"/>
        <w:numPr>
          <w:ilvl w:val="0"/>
          <w:numId w:val="12"/>
        </w:numPr>
      </w:pPr>
      <w:r>
        <w:t>To reconcile supplier statements with the purchase ledger to ensure all invoices have been captured.</w:t>
      </w:r>
    </w:p>
    <w:p w14:paraId="5957C970" w14:textId="0B5E2B45" w:rsidR="001019CC" w:rsidRDefault="001019CC" w:rsidP="00AD4C3C">
      <w:pPr>
        <w:pStyle w:val="BulletIndent2"/>
        <w:numPr>
          <w:ilvl w:val="0"/>
          <w:numId w:val="12"/>
        </w:numPr>
      </w:pPr>
      <w:r>
        <w:t xml:space="preserve">Day to day management of non-credit card </w:t>
      </w:r>
      <w:proofErr w:type="spellStart"/>
      <w:r>
        <w:t>ExpenseIn</w:t>
      </w:r>
      <w:proofErr w:type="spellEnd"/>
      <w:r>
        <w:t>, downloading employee expense claims, and posting into the accounting ledgers</w:t>
      </w:r>
    </w:p>
    <w:p w14:paraId="578C221E" w14:textId="40F8C5C0" w:rsidR="009306F5" w:rsidRDefault="00284D66" w:rsidP="00AD4C3C">
      <w:pPr>
        <w:pStyle w:val="BulletIndent2"/>
        <w:numPr>
          <w:ilvl w:val="0"/>
          <w:numId w:val="12"/>
        </w:numPr>
      </w:pPr>
      <w:r>
        <w:t>To process rail bookings for BACP colleagues, allowing them to travel as necessary for their roles.</w:t>
      </w:r>
    </w:p>
    <w:p w14:paraId="22C720EE" w14:textId="022E0BD8" w:rsidR="004A1060" w:rsidRDefault="004A1060" w:rsidP="00AD4C3C">
      <w:pPr>
        <w:pStyle w:val="BulletIndent2"/>
        <w:numPr>
          <w:ilvl w:val="0"/>
          <w:numId w:val="12"/>
        </w:numPr>
      </w:pPr>
      <w:r>
        <w:t xml:space="preserve">To assist the </w:t>
      </w:r>
      <w:r w:rsidR="0035049F">
        <w:t>A</w:t>
      </w:r>
      <w:r>
        <w:t xml:space="preserve">ssistant </w:t>
      </w:r>
      <w:r w:rsidR="0035049F">
        <w:t>A</w:t>
      </w:r>
      <w:r>
        <w:t>ccountant as required</w:t>
      </w:r>
    </w:p>
    <w:p w14:paraId="1F23FFC1" w14:textId="24908552" w:rsidR="00586887" w:rsidRDefault="00586887" w:rsidP="00AA1999">
      <w:pPr>
        <w:rPr>
          <w:b/>
        </w:rPr>
      </w:pPr>
      <w:bookmarkStart w:id="0" w:name="_Hlk519090595"/>
    </w:p>
    <w:p w14:paraId="57575934" w14:textId="4D06057E" w:rsidR="00DB1EF6" w:rsidRDefault="00DB1EF6" w:rsidP="00AA1999">
      <w:pPr>
        <w:rPr>
          <w:b/>
        </w:rPr>
      </w:pPr>
    </w:p>
    <w:p w14:paraId="7B0D984C" w14:textId="1739420B" w:rsidR="00DB1EF6" w:rsidRDefault="00DB1EF6" w:rsidP="00AA1999">
      <w:pPr>
        <w:rPr>
          <w:b/>
        </w:rPr>
      </w:pPr>
    </w:p>
    <w:p w14:paraId="0AA75739" w14:textId="50C9D429" w:rsidR="00DB1EF6" w:rsidRDefault="00DB1EF6" w:rsidP="00AA1999">
      <w:pPr>
        <w:rPr>
          <w:b/>
        </w:rPr>
      </w:pPr>
    </w:p>
    <w:p w14:paraId="69DD1A69" w14:textId="77777777" w:rsidR="00DB1EF6" w:rsidRDefault="00DB1EF6" w:rsidP="00AA1999">
      <w:pPr>
        <w:rPr>
          <w:b/>
        </w:rPr>
      </w:pPr>
    </w:p>
    <w:p w14:paraId="7025B838" w14:textId="77777777" w:rsidR="00586887" w:rsidRDefault="00586887" w:rsidP="00AA1999">
      <w:pPr>
        <w:rPr>
          <w:b/>
        </w:rPr>
      </w:pPr>
    </w:p>
    <w:p w14:paraId="7E799D9C" w14:textId="43174E5A" w:rsidR="00AA1999" w:rsidRDefault="00EF6B5A" w:rsidP="00AA1999">
      <w:pPr>
        <w:rPr>
          <w:b/>
        </w:rPr>
      </w:pPr>
      <w:r>
        <w:rPr>
          <w:b/>
        </w:rPr>
        <w:lastRenderedPageBreak/>
        <w:t>BACP Principal</w:t>
      </w:r>
      <w:r w:rsidR="00AA1999">
        <w:rPr>
          <w:b/>
        </w:rPr>
        <w:t xml:space="preserve"> accountability</w:t>
      </w:r>
    </w:p>
    <w:p w14:paraId="1AA05E56" w14:textId="77777777" w:rsidR="00AA1999" w:rsidRDefault="00AA1999" w:rsidP="00AA1999">
      <w:pPr>
        <w:rPr>
          <w:b/>
        </w:rPr>
      </w:pPr>
      <w:r>
        <w:rPr>
          <w:b/>
        </w:rPr>
        <w:t xml:space="preserve"> </w:t>
      </w:r>
    </w:p>
    <w:p w14:paraId="3F0397D9" w14:textId="77777777" w:rsidR="00AD4C3C" w:rsidRDefault="00AD4C3C" w:rsidP="00AD4C3C">
      <w:pPr>
        <w:pStyle w:val="ListParagraph"/>
        <w:numPr>
          <w:ilvl w:val="0"/>
          <w:numId w:val="13"/>
        </w:numPr>
        <w:spacing w:after="160" w:line="256" w:lineRule="auto"/>
        <w:rPr>
          <w:rFonts w:ascii="Trebuchet MS" w:hAnsi="Trebuchet MS"/>
        </w:rPr>
      </w:pPr>
      <w:bookmarkStart w:id="1" w:name="_Hlk523219902"/>
      <w:bookmarkEnd w:id="0"/>
      <w:r>
        <w:rPr>
          <w:rFonts w:ascii="Trebuchet MS" w:hAnsi="Trebuchet MS"/>
        </w:rPr>
        <w:t xml:space="preserve">To be a BACP ambassador by upholding and demonstrating our values at every opportunity, through verbal, written and face to face communication. </w:t>
      </w:r>
      <w:bookmarkEnd w:id="1"/>
    </w:p>
    <w:p w14:paraId="48E78E8C" w14:textId="6D547CFD" w:rsidR="009306F5" w:rsidRDefault="009306F5" w:rsidP="009306F5">
      <w:pPr>
        <w:pStyle w:val="Heading5"/>
      </w:pPr>
      <w:r>
        <w:t>Context:</w:t>
      </w:r>
    </w:p>
    <w:p w14:paraId="5C156D74" w14:textId="583781FD" w:rsidR="009306F5" w:rsidRDefault="009306F5" w:rsidP="00D311A0">
      <w:pPr>
        <w:ind w:left="3600" w:hanging="2880"/>
      </w:pPr>
      <w:r>
        <w:t>Operating environment:</w:t>
      </w:r>
      <w:r w:rsidR="00B11A85">
        <w:t xml:space="preserve"> </w:t>
      </w:r>
      <w:r w:rsidR="00284D66">
        <w:tab/>
        <w:t>Requires a</w:t>
      </w:r>
      <w:r w:rsidR="00D311A0">
        <w:t>n overall awareness of the nature of BA</w:t>
      </w:r>
      <w:r w:rsidR="00284D66">
        <w:t>CP expenditure</w:t>
      </w:r>
      <w:r w:rsidR="00D311A0">
        <w:t>.</w:t>
      </w:r>
    </w:p>
    <w:p w14:paraId="0FEB51DF" w14:textId="7655A5DF" w:rsidR="009306F5" w:rsidRDefault="009306F5" w:rsidP="009306F5">
      <w:r>
        <w:tab/>
      </w:r>
    </w:p>
    <w:p w14:paraId="0ECD23BD" w14:textId="08EF2646" w:rsidR="009D3880" w:rsidRDefault="009306F5" w:rsidP="00A51F47">
      <w:pPr>
        <w:ind w:left="3600" w:hanging="2880"/>
      </w:pPr>
      <w:r>
        <w:t>Framework &amp; boundaries:</w:t>
      </w:r>
      <w:r w:rsidR="00517714">
        <w:t xml:space="preserve"> </w:t>
      </w:r>
      <w:r w:rsidR="00A51F47">
        <w:tab/>
      </w:r>
      <w:r w:rsidR="009D3880">
        <w:t>BACP policies</w:t>
      </w:r>
      <w:r w:rsidR="00662AA4">
        <w:t xml:space="preserve"> and procedures.</w:t>
      </w:r>
      <w:r w:rsidR="005717E7">
        <w:t xml:space="preserve"> Department process and systems</w:t>
      </w:r>
    </w:p>
    <w:p w14:paraId="1FF0119A" w14:textId="55330A50" w:rsidR="009306F5" w:rsidRDefault="009306F5" w:rsidP="009306F5"/>
    <w:p w14:paraId="1EC4DA90" w14:textId="77777777" w:rsidR="001D0D9B" w:rsidRDefault="009306F5" w:rsidP="009306F5">
      <w:r>
        <w:tab/>
      </w:r>
    </w:p>
    <w:p w14:paraId="221F9274" w14:textId="2545075F" w:rsidR="009306F5" w:rsidRDefault="009306F5" w:rsidP="001D0D9B">
      <w:pPr>
        <w:ind w:firstLine="720"/>
      </w:pPr>
      <w:r>
        <w:t>Organisation:</w:t>
      </w:r>
      <w:r w:rsidR="00EF6B5A">
        <w:t xml:space="preserve"> </w:t>
      </w:r>
      <w:r w:rsidR="001B2389">
        <w:tab/>
      </w:r>
      <w:r w:rsidR="001B2389">
        <w:tab/>
      </w:r>
      <w:r w:rsidR="00304047">
        <w:t>see organisation chart</w:t>
      </w:r>
      <w:r w:rsidR="001B2389">
        <w:tab/>
      </w:r>
    </w:p>
    <w:p w14:paraId="36FB70E4" w14:textId="3F7F007B" w:rsidR="0083741C" w:rsidRDefault="0083741C" w:rsidP="001D0D9B">
      <w:pPr>
        <w:ind w:firstLine="720"/>
      </w:pPr>
    </w:p>
    <w:p w14:paraId="085CADF4" w14:textId="2F058673" w:rsidR="009306F5" w:rsidRDefault="009306F5" w:rsidP="009306F5">
      <w:pPr>
        <w:pStyle w:val="Heading5"/>
      </w:pPr>
      <w:r>
        <w:t>Relationships:</w:t>
      </w:r>
    </w:p>
    <w:p w14:paraId="290FB724" w14:textId="71EE7F8D" w:rsidR="009306F5" w:rsidRDefault="00163952" w:rsidP="00DB1EF6">
      <w:r>
        <w:t>Direct reports</w:t>
      </w:r>
      <w:r w:rsidR="009306F5">
        <w:t>:</w:t>
      </w:r>
      <w:r w:rsidR="004001BB">
        <w:t xml:space="preserve"> </w:t>
      </w:r>
      <w:r w:rsidR="004001BB">
        <w:tab/>
      </w:r>
      <w:r w:rsidR="00DB1EF6">
        <w:t>n/a</w:t>
      </w:r>
    </w:p>
    <w:p w14:paraId="7F4319FC" w14:textId="70D1EAC5" w:rsidR="009306F5" w:rsidRDefault="009306F5" w:rsidP="009306F5"/>
    <w:p w14:paraId="40287F14" w14:textId="20CD832B" w:rsidR="009306F5" w:rsidRDefault="00235878" w:rsidP="009306F5">
      <w:r>
        <w:t>Manager</w:t>
      </w:r>
      <w:r w:rsidR="00623AE3">
        <w:t>:</w:t>
      </w:r>
      <w:r w:rsidR="00AA1999">
        <w:t xml:space="preserve"> </w:t>
      </w:r>
      <w:r w:rsidR="00DB1EF6">
        <w:tab/>
      </w:r>
      <w:r w:rsidR="00DB1EF6">
        <w:tab/>
      </w:r>
      <w:r w:rsidR="00AA1999">
        <w:t xml:space="preserve">Daily contact, </w:t>
      </w:r>
      <w:r w:rsidR="00DC5719">
        <w:t>monthly 1-2-1’s</w:t>
      </w:r>
      <w:r w:rsidR="00AA1999">
        <w:t xml:space="preserve"> and regular team meetings</w:t>
      </w:r>
    </w:p>
    <w:p w14:paraId="75741324" w14:textId="21191C0F" w:rsidR="00623AE3" w:rsidRDefault="00623AE3" w:rsidP="009306F5"/>
    <w:p w14:paraId="5B563122" w14:textId="072DD38E" w:rsidR="00623AE3" w:rsidRDefault="00623AE3" w:rsidP="009306F5">
      <w:r>
        <w:t>Other contacts:</w:t>
      </w:r>
      <w:r w:rsidR="00AA1999">
        <w:t xml:space="preserve"> </w:t>
      </w:r>
      <w:r w:rsidR="00DB1EF6">
        <w:tab/>
      </w:r>
      <w:r w:rsidR="00AA1999">
        <w:t xml:space="preserve">BACP </w:t>
      </w:r>
      <w:r w:rsidR="00284D66">
        <w:t>departments, suppliers, expense claimants</w:t>
      </w:r>
      <w:r w:rsidR="001833C9">
        <w:t>.</w:t>
      </w:r>
    </w:p>
    <w:p w14:paraId="5D2DAA51" w14:textId="77777777" w:rsidR="00623AE3" w:rsidRDefault="00623AE3" w:rsidP="009306F5"/>
    <w:p w14:paraId="094B7162" w14:textId="792B2003" w:rsidR="00623AE3" w:rsidRDefault="00623AE3" w:rsidP="00623AE3">
      <w:pPr>
        <w:pStyle w:val="Heading5"/>
      </w:pPr>
      <w:r>
        <w:t>Knowledge &amp; experience:</w:t>
      </w:r>
    </w:p>
    <w:p w14:paraId="06781698" w14:textId="4807704D" w:rsidR="009A7E2B" w:rsidRDefault="009A7E2B" w:rsidP="009A7E2B"/>
    <w:p w14:paraId="606C24D2" w14:textId="110C6BCE" w:rsidR="009A7E2B" w:rsidRDefault="0065769A" w:rsidP="00D82DCA">
      <w:pPr>
        <w:ind w:left="2160" w:hanging="2160"/>
      </w:pPr>
      <w:r>
        <w:t>Education:</w:t>
      </w:r>
      <w:r>
        <w:tab/>
      </w:r>
      <w:r w:rsidR="001B2389">
        <w:t>5 GCSE, including Maths and English</w:t>
      </w:r>
      <w:r w:rsidR="00DB1EF6">
        <w:t xml:space="preserve"> or equivalent</w:t>
      </w:r>
    </w:p>
    <w:p w14:paraId="6F657F72" w14:textId="77777777" w:rsidR="0065769A" w:rsidRPr="009A7E2B" w:rsidRDefault="0065769A" w:rsidP="0065769A">
      <w:pPr>
        <w:ind w:left="1440" w:hanging="1440"/>
      </w:pPr>
    </w:p>
    <w:p w14:paraId="2B72E3E1" w14:textId="77777777" w:rsidR="0035049F" w:rsidRDefault="00B07B9E" w:rsidP="00AA1999">
      <w:pPr>
        <w:ind w:left="2160" w:hanging="2160"/>
      </w:pPr>
      <w:r>
        <w:t>Experience:</w:t>
      </w:r>
      <w:r w:rsidR="00D82DCA">
        <w:t xml:space="preserve">    </w:t>
      </w:r>
      <w:r w:rsidR="00D82DCA">
        <w:tab/>
      </w:r>
      <w:r w:rsidR="0035049F">
        <w:t>M</w:t>
      </w:r>
      <w:r w:rsidR="001B2389">
        <w:t xml:space="preserve">inimum 5 years’ experience </w:t>
      </w:r>
      <w:r w:rsidR="00714705">
        <w:t>of purchase ledger.</w:t>
      </w:r>
      <w:r w:rsidR="00E012FB">
        <w:t xml:space="preserve"> </w:t>
      </w:r>
    </w:p>
    <w:p w14:paraId="2EA15B7C" w14:textId="77777777" w:rsidR="0035049F" w:rsidRDefault="001B2389" w:rsidP="0035049F">
      <w:pPr>
        <w:ind w:left="2160"/>
      </w:pPr>
      <w:r>
        <w:t xml:space="preserve">Good all rounding understanding of the workings of a finance function. </w:t>
      </w:r>
    </w:p>
    <w:p w14:paraId="114090B3" w14:textId="719CFCF6" w:rsidR="00B07B9E" w:rsidRDefault="00714705" w:rsidP="0035049F">
      <w:pPr>
        <w:ind w:left="2160"/>
      </w:pPr>
      <w:r>
        <w:t>Competent using excel spreadsheets and finance systems</w:t>
      </w:r>
      <w:r w:rsidR="00E012FB">
        <w:t>, particularly Business Central</w:t>
      </w:r>
      <w:r>
        <w:t>.</w:t>
      </w:r>
    </w:p>
    <w:p w14:paraId="429F235D" w14:textId="35A11CF7" w:rsidR="00B07B9E" w:rsidRDefault="00B07B9E" w:rsidP="00AA1999">
      <w:pPr>
        <w:ind w:left="2160" w:hanging="2160"/>
      </w:pPr>
    </w:p>
    <w:p w14:paraId="3FBC56EF" w14:textId="77777777" w:rsidR="0035049F" w:rsidRDefault="00B07B9E" w:rsidP="00AA1999">
      <w:pPr>
        <w:ind w:left="2160" w:hanging="2160"/>
      </w:pPr>
      <w:r>
        <w:t xml:space="preserve">Competencies: </w:t>
      </w:r>
      <w:r>
        <w:tab/>
      </w:r>
      <w:bookmarkStart w:id="2" w:name="_Hlk51063999"/>
      <w:r w:rsidR="001B2389">
        <w:t>Comfortable working in a paperless office environment.</w:t>
      </w:r>
      <w:bookmarkEnd w:id="2"/>
      <w:r w:rsidR="001B2389">
        <w:t xml:space="preserve"> </w:t>
      </w:r>
      <w:r w:rsidR="00FD6151">
        <w:t xml:space="preserve">Excellent inter-personal skills with an ability to communicate at all levels, including effective and clear verbal and written communication. </w:t>
      </w:r>
    </w:p>
    <w:p w14:paraId="74092377" w14:textId="77777777" w:rsidR="0035049F" w:rsidRDefault="0012476C" w:rsidP="0035049F">
      <w:pPr>
        <w:ind w:left="2160"/>
      </w:pPr>
      <w:r>
        <w:t>A good team player with excellent planning and organisational skills, demonstrating an ability to work on own initiative, to organise and prioritise own workload whilst adhering to tight deadlines</w:t>
      </w:r>
      <w:r w:rsidR="001A046C">
        <w:t xml:space="preserve"> whilst ensuring a high level of accuracy</w:t>
      </w:r>
      <w:r>
        <w:t xml:space="preserve">. </w:t>
      </w:r>
    </w:p>
    <w:p w14:paraId="554CBAF0" w14:textId="375FDF5F" w:rsidR="00B07B9E" w:rsidRPr="00071853" w:rsidRDefault="0012476C" w:rsidP="0035049F">
      <w:pPr>
        <w:ind w:left="2160"/>
      </w:pPr>
      <w:r>
        <w:t>Have a flexible approach to work with an ability to handle multiple projects.</w:t>
      </w:r>
    </w:p>
    <w:p w14:paraId="077DD2B9" w14:textId="2F202274" w:rsidR="00B76863" w:rsidRDefault="00B76863" w:rsidP="00AA1999"/>
    <w:p w14:paraId="47803E88" w14:textId="76D4D3A4" w:rsidR="00623AE3" w:rsidRPr="00C01158" w:rsidRDefault="00623AE3" w:rsidP="006E27A4">
      <w:pPr>
        <w:pStyle w:val="Heading5"/>
        <w:ind w:left="2160" w:hanging="2160"/>
        <w:rPr>
          <w:b w:val="0"/>
        </w:rPr>
      </w:pPr>
      <w:r>
        <w:t>Job challenge:</w:t>
      </w:r>
      <w:r w:rsidR="008F7C6B">
        <w:tab/>
      </w:r>
      <w:r w:rsidR="00662AA4">
        <w:rPr>
          <w:b w:val="0"/>
        </w:rPr>
        <w:t xml:space="preserve">Ensuring compliance to BACP policies and procedures to allow for the timely processing of </w:t>
      </w:r>
      <w:r w:rsidR="005A7DD3">
        <w:rPr>
          <w:b w:val="0"/>
        </w:rPr>
        <w:t>transactions</w:t>
      </w:r>
      <w:r w:rsidR="00FD6151">
        <w:rPr>
          <w:b w:val="0"/>
        </w:rPr>
        <w:t>.</w:t>
      </w:r>
    </w:p>
    <w:p w14:paraId="4DB3754C" w14:textId="3A66A387" w:rsidR="00B76863" w:rsidRDefault="00B76863" w:rsidP="00B76863"/>
    <w:p w14:paraId="0E9C4165" w14:textId="77777777" w:rsidR="007304C4" w:rsidRDefault="007304C4" w:rsidP="00B76863"/>
    <w:p w14:paraId="185AB38E" w14:textId="19C59759" w:rsidR="00B76863" w:rsidRDefault="00B76863" w:rsidP="00B76863"/>
    <w:p w14:paraId="4C4BF4EB" w14:textId="77777777" w:rsidR="00B76863" w:rsidRPr="00B76863" w:rsidRDefault="00B76863" w:rsidP="00B76863"/>
    <w:p w14:paraId="66A44D75" w14:textId="743E7F83" w:rsidR="00623AE3" w:rsidRDefault="00623AE3" w:rsidP="00623AE3">
      <w:pPr>
        <w:pStyle w:val="Heading5"/>
      </w:pPr>
      <w:r>
        <w:t>Additional information</w:t>
      </w:r>
    </w:p>
    <w:p w14:paraId="1CAEB8BB" w14:textId="4E593FB8" w:rsidR="00623AE3" w:rsidRDefault="00623AE3" w:rsidP="00623AE3"/>
    <w:p w14:paraId="2D4B6EA2" w14:textId="23411020" w:rsidR="00623AE3" w:rsidRDefault="00623AE3" w:rsidP="009306F5"/>
    <w:p w14:paraId="4E6F7789" w14:textId="5ED316B9" w:rsidR="00623AE3" w:rsidRPr="009306F5" w:rsidRDefault="00623AE3" w:rsidP="00623AE3">
      <w:pPr>
        <w:spacing w:after="160" w:line="259" w:lineRule="auto"/>
      </w:pPr>
    </w:p>
    <w:sectPr w:rsidR="00623AE3" w:rsidRPr="009306F5" w:rsidSect="00623AE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985" w:left="2381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0D74A" w14:textId="77777777" w:rsidR="00AE631A" w:rsidRDefault="00AE631A" w:rsidP="00F21852">
      <w:r>
        <w:separator/>
      </w:r>
    </w:p>
    <w:p w14:paraId="03101504" w14:textId="77777777" w:rsidR="00AE631A" w:rsidRDefault="00AE631A"/>
    <w:p w14:paraId="1B02F9D8" w14:textId="77777777" w:rsidR="00AE631A" w:rsidRDefault="00AE631A"/>
  </w:endnote>
  <w:endnote w:type="continuationSeparator" w:id="0">
    <w:p w14:paraId="5D17EE5C" w14:textId="77777777" w:rsidR="00AE631A" w:rsidRDefault="00AE631A" w:rsidP="00F21852">
      <w:r>
        <w:continuationSeparator/>
      </w:r>
    </w:p>
    <w:p w14:paraId="7A2019C8" w14:textId="77777777" w:rsidR="00AE631A" w:rsidRDefault="00AE631A"/>
    <w:p w14:paraId="3C8A101B" w14:textId="77777777" w:rsidR="00AE631A" w:rsidRDefault="00AE63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274" w14:textId="1BE42579" w:rsidR="00BA4B8C" w:rsidRPr="009319FA" w:rsidRDefault="009319FA" w:rsidP="00CF39A4">
    <w:pPr>
      <w:pStyle w:val="Footer"/>
      <w:tabs>
        <w:tab w:val="left" w:pos="1560"/>
      </w:tabs>
      <w:rPr>
        <w:sz w:val="34"/>
      </w:rPr>
    </w:pPr>
    <w:r w:rsidRPr="00CF39A4"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C256277" wp14:editId="1C256278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C256279" wp14:editId="1C25627A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56281" w14:textId="77777777" w:rsidR="009319FA" w:rsidRPr="00BA4B8C" w:rsidRDefault="009319FA" w:rsidP="009319FA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C256282" w14:textId="77777777" w:rsidR="009319FA" w:rsidRDefault="009319FA" w:rsidP="009319FA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62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64.05pt;width:595.3pt;height:39.7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" fillcolor="#e20e5a [3204]" stroked="f">
              <v:textbox inset="42mm,0,25mm,0">
                <w:txbxContent>
                  <w:p w14:paraId="1C256281" w14:textId="77777777" w:rsidR="009319FA" w:rsidRPr="00BA4B8C" w:rsidRDefault="009319FA" w:rsidP="009319FA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1C256282" w14:textId="77777777" w:rsidR="009319FA" w:rsidRDefault="009319FA" w:rsidP="009319FA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CF39A4">
      <w:tab/>
    </w:r>
    <w:r w:rsidR="00CF39A4">
      <w:tab/>
    </w:r>
    <w:r w:rsidRPr="009319FA">
      <w:rPr>
        <w:rStyle w:val="PageNumber"/>
      </w:rPr>
      <w:fldChar w:fldCharType="begin"/>
    </w:r>
    <w:r w:rsidRPr="009319FA">
      <w:rPr>
        <w:rStyle w:val="PageNumber"/>
      </w:rPr>
      <w:instrText xml:space="preserve"> PAGE   \* MERGEFORMAT </w:instrText>
    </w:r>
    <w:r w:rsidRPr="009319FA">
      <w:rPr>
        <w:rStyle w:val="PageNumber"/>
      </w:rPr>
      <w:fldChar w:fldCharType="separate"/>
    </w:r>
    <w:r w:rsidR="00635039">
      <w:rPr>
        <w:rStyle w:val="PageNumber"/>
        <w:noProof/>
      </w:rPr>
      <w:t>3</w:t>
    </w:r>
    <w:r w:rsidRPr="009319FA">
      <w:rPr>
        <w:rStyle w:val="PageNumber"/>
      </w:rPr>
      <w:fldChar w:fldCharType="end"/>
    </w:r>
  </w:p>
  <w:p w14:paraId="2A249945" w14:textId="77777777" w:rsidR="004508E7" w:rsidRDefault="004508E7"/>
  <w:p w14:paraId="55DA610C" w14:textId="77777777" w:rsidR="004508E7" w:rsidRDefault="004508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276" w14:textId="6A641334" w:rsidR="00893232" w:rsidRPr="009319FA" w:rsidRDefault="00893232" w:rsidP="00F21852">
    <w:pPr>
      <w:pStyle w:val="Footer"/>
      <w:rPr>
        <w:rStyle w:val="PageNumber"/>
      </w:rPr>
    </w:pPr>
    <w:r w:rsidRPr="00CF39A4">
      <w:rPr>
        <w:rFonts w:ascii="Trebuchet MS" w:hAnsi="Trebuchet MS"/>
        <w:noProof/>
        <w:lang w:eastAsia="en-GB"/>
      </w:rPr>
      <w:drawing>
        <wp:anchor distT="0" distB="0" distL="114300" distR="114300" simplePos="0" relativeHeight="251654144" behindDoc="1" locked="1" layoutInCell="1" allowOverlap="1" wp14:anchorId="1C25627D" wp14:editId="1C25627E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rFonts w:ascii="Trebuchet MS" w:hAnsi="Trebuchet MS"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1C25627F" wp14:editId="1C256280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56283" w14:textId="77777777" w:rsidR="00893232" w:rsidRPr="00BA4B8C" w:rsidRDefault="00893232" w:rsidP="00893232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C256284" w14:textId="77777777" w:rsidR="00893232" w:rsidRDefault="00893232" w:rsidP="00BA4B8C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62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64.05pt;width:595.3pt;height:39.7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" fillcolor="#e20e5a [3204]" stroked="f">
              <v:textbox inset="42mm,0,25mm,0">
                <w:txbxContent>
                  <w:p w14:paraId="1C256283" w14:textId="77777777" w:rsidR="00893232" w:rsidRPr="00BA4B8C" w:rsidRDefault="00893232" w:rsidP="00893232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1C256284" w14:textId="77777777" w:rsidR="00893232" w:rsidRDefault="00893232" w:rsidP="00BA4B8C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A4B8C" w:rsidRPr="00CF39A4">
      <w:rPr>
        <w:rFonts w:ascii="Trebuchet MS" w:hAnsi="Trebuchet MS"/>
      </w:rPr>
      <w:tab/>
    </w:r>
    <w:r w:rsidR="009319FA" w:rsidRPr="009319FA">
      <w:rPr>
        <w:rStyle w:val="PageNumber"/>
      </w:rPr>
      <w:fldChar w:fldCharType="begin"/>
    </w:r>
    <w:r w:rsidR="009319FA" w:rsidRPr="009319FA">
      <w:rPr>
        <w:rStyle w:val="PageNumber"/>
      </w:rPr>
      <w:instrText xml:space="preserve"> PAGE   \* MERGEFORMAT </w:instrText>
    </w:r>
    <w:r w:rsidR="009319FA" w:rsidRPr="009319FA">
      <w:rPr>
        <w:rStyle w:val="PageNumber"/>
      </w:rPr>
      <w:fldChar w:fldCharType="separate"/>
    </w:r>
    <w:r w:rsidR="00635039">
      <w:rPr>
        <w:rStyle w:val="PageNumber"/>
        <w:noProof/>
      </w:rPr>
      <w:t>1</w:t>
    </w:r>
    <w:r w:rsidR="009319FA" w:rsidRPr="009319FA">
      <w:rPr>
        <w:rStyle w:val="PageNumber"/>
      </w:rPr>
      <w:fldChar w:fldCharType="end"/>
    </w:r>
  </w:p>
  <w:p w14:paraId="5A65A381" w14:textId="77777777" w:rsidR="004508E7" w:rsidRDefault="004508E7"/>
  <w:p w14:paraId="4E99D021" w14:textId="77777777" w:rsidR="004508E7" w:rsidRDefault="004508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99448" w14:textId="77777777" w:rsidR="00AE631A" w:rsidRDefault="00AE631A" w:rsidP="00F21852">
      <w:r>
        <w:separator/>
      </w:r>
    </w:p>
    <w:p w14:paraId="30DA5736" w14:textId="77777777" w:rsidR="00AE631A" w:rsidRDefault="00AE631A"/>
    <w:p w14:paraId="43509047" w14:textId="77777777" w:rsidR="00AE631A" w:rsidRDefault="00AE631A"/>
  </w:footnote>
  <w:footnote w:type="continuationSeparator" w:id="0">
    <w:p w14:paraId="34174E29" w14:textId="77777777" w:rsidR="00AE631A" w:rsidRDefault="00AE631A" w:rsidP="00F21852">
      <w:r>
        <w:continuationSeparator/>
      </w:r>
    </w:p>
    <w:p w14:paraId="7D1E5C39" w14:textId="77777777" w:rsidR="00AE631A" w:rsidRDefault="00AE631A"/>
    <w:p w14:paraId="10C4F50A" w14:textId="77777777" w:rsidR="00AE631A" w:rsidRDefault="00AE63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60114" w14:textId="377E506B" w:rsidR="00ED4CA2" w:rsidRDefault="00AA1999" w:rsidP="00ED4CA2">
    <w:pPr>
      <w:pStyle w:val="Header"/>
      <w:jc w:val="center"/>
      <w:rPr>
        <w:rStyle w:val="Heading1Char"/>
        <w:color w:val="A7ACA0" w:themeColor="accent4"/>
      </w:rPr>
    </w:pPr>
    <w:r>
      <w:rPr>
        <w:rStyle w:val="Heading1Char"/>
        <w:color w:val="A7ACA0" w:themeColor="accent4"/>
      </w:rPr>
      <w:t>Role Profile</w:t>
    </w:r>
  </w:p>
  <w:p w14:paraId="03DFDB56" w14:textId="77777777" w:rsidR="00AA1999" w:rsidRDefault="00AA1999" w:rsidP="00ED4CA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275" w14:textId="07228490" w:rsidR="00116D37" w:rsidRDefault="00893232">
    <w:pPr>
      <w:pStyle w:val="Header"/>
    </w:pPr>
    <w:r>
      <w:rPr>
        <w:noProof/>
        <w:lang w:eastAsia="en-GB"/>
      </w:rPr>
      <w:drawing>
        <wp:inline distT="0" distB="0" distL="0" distR="0" wp14:anchorId="1C25627B" wp14:editId="33AA41D2">
          <wp:extent cx="2169622" cy="1080655"/>
          <wp:effectExtent l="0" t="0" r="2540" b="571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3" w:name="_Hlk500258708"/>
    <w:r w:rsidR="00AA1999">
      <w:rPr>
        <w:rStyle w:val="Heading1Char"/>
        <w:color w:val="A7ACA0" w:themeColor="accent4"/>
      </w:rPr>
      <w:t>Role Profile</w:t>
    </w:r>
    <w:r w:rsidR="00623AE3" w:rsidRPr="003F3A5C">
      <w:rPr>
        <w:rStyle w:val="Heading1Char"/>
        <w:color w:val="A7ACA0" w:themeColor="accent4"/>
      </w:rPr>
      <w:t xml:space="preserve"> </w:t>
    </w:r>
    <w:bookmarkEnd w:id="3"/>
  </w:p>
  <w:p w14:paraId="548A88D2" w14:textId="77777777" w:rsidR="004508E7" w:rsidRDefault="004508E7"/>
  <w:p w14:paraId="384A3984" w14:textId="77777777" w:rsidR="004508E7" w:rsidRDefault="004508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044967"/>
    <w:multiLevelType w:val="hybridMultilevel"/>
    <w:tmpl w:val="8EDAD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32CA0"/>
    <w:multiLevelType w:val="hybridMultilevel"/>
    <w:tmpl w:val="F9A4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06A7F91"/>
    <w:multiLevelType w:val="hybridMultilevel"/>
    <w:tmpl w:val="842E5F20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AB36FB"/>
    <w:multiLevelType w:val="hybridMultilevel"/>
    <w:tmpl w:val="E8F835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C1A98"/>
    <w:multiLevelType w:val="hybridMultilevel"/>
    <w:tmpl w:val="E1889A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LockThe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1B1A"/>
    <w:rsid w:val="000044D4"/>
    <w:rsid w:val="000326FB"/>
    <w:rsid w:val="000347B4"/>
    <w:rsid w:val="00036E05"/>
    <w:rsid w:val="00046055"/>
    <w:rsid w:val="00066E95"/>
    <w:rsid w:val="00071853"/>
    <w:rsid w:val="000B6D69"/>
    <w:rsid w:val="001019CC"/>
    <w:rsid w:val="00103C0A"/>
    <w:rsid w:val="00116D37"/>
    <w:rsid w:val="0012476C"/>
    <w:rsid w:val="00131649"/>
    <w:rsid w:val="001451CB"/>
    <w:rsid w:val="00157633"/>
    <w:rsid w:val="00163952"/>
    <w:rsid w:val="00163A9C"/>
    <w:rsid w:val="00165C5B"/>
    <w:rsid w:val="001833C9"/>
    <w:rsid w:val="001860A3"/>
    <w:rsid w:val="001A046C"/>
    <w:rsid w:val="001A1D47"/>
    <w:rsid w:val="001B2389"/>
    <w:rsid w:val="001D0D9B"/>
    <w:rsid w:val="001E36C8"/>
    <w:rsid w:val="001F105B"/>
    <w:rsid w:val="002035E1"/>
    <w:rsid w:val="00212327"/>
    <w:rsid w:val="00222685"/>
    <w:rsid w:val="00223F17"/>
    <w:rsid w:val="00230BF9"/>
    <w:rsid w:val="00235878"/>
    <w:rsid w:val="002523E1"/>
    <w:rsid w:val="00257460"/>
    <w:rsid w:val="00267BC0"/>
    <w:rsid w:val="002772B5"/>
    <w:rsid w:val="002807F3"/>
    <w:rsid w:val="00284D66"/>
    <w:rsid w:val="00291618"/>
    <w:rsid w:val="002A2BEE"/>
    <w:rsid w:val="002C1E41"/>
    <w:rsid w:val="00300392"/>
    <w:rsid w:val="00304047"/>
    <w:rsid w:val="00334711"/>
    <w:rsid w:val="003420F8"/>
    <w:rsid w:val="0035049F"/>
    <w:rsid w:val="003617E4"/>
    <w:rsid w:val="00384293"/>
    <w:rsid w:val="003A026B"/>
    <w:rsid w:val="003A090F"/>
    <w:rsid w:val="003A6AC7"/>
    <w:rsid w:val="003D35D9"/>
    <w:rsid w:val="003F3A5C"/>
    <w:rsid w:val="004001BB"/>
    <w:rsid w:val="00450034"/>
    <w:rsid w:val="004508E7"/>
    <w:rsid w:val="004556F5"/>
    <w:rsid w:val="004A1060"/>
    <w:rsid w:val="004B625E"/>
    <w:rsid w:val="004C667B"/>
    <w:rsid w:val="004C6E1C"/>
    <w:rsid w:val="004E2688"/>
    <w:rsid w:val="00517714"/>
    <w:rsid w:val="00550D63"/>
    <w:rsid w:val="00551AEF"/>
    <w:rsid w:val="00560AE1"/>
    <w:rsid w:val="00564D94"/>
    <w:rsid w:val="00565EC9"/>
    <w:rsid w:val="00570247"/>
    <w:rsid w:val="005717E7"/>
    <w:rsid w:val="005829F6"/>
    <w:rsid w:val="00586887"/>
    <w:rsid w:val="005A32A5"/>
    <w:rsid w:val="005A7DD3"/>
    <w:rsid w:val="005B08D0"/>
    <w:rsid w:val="005E0B55"/>
    <w:rsid w:val="005F0AD4"/>
    <w:rsid w:val="00623AE3"/>
    <w:rsid w:val="0063370F"/>
    <w:rsid w:val="00635039"/>
    <w:rsid w:val="00637438"/>
    <w:rsid w:val="0065769A"/>
    <w:rsid w:val="00662632"/>
    <w:rsid w:val="00662AA4"/>
    <w:rsid w:val="00667383"/>
    <w:rsid w:val="006866A2"/>
    <w:rsid w:val="00696624"/>
    <w:rsid w:val="006971EB"/>
    <w:rsid w:val="006A3A4F"/>
    <w:rsid w:val="006E27A4"/>
    <w:rsid w:val="006E6966"/>
    <w:rsid w:val="006F2652"/>
    <w:rsid w:val="00714705"/>
    <w:rsid w:val="00723913"/>
    <w:rsid w:val="007304C4"/>
    <w:rsid w:val="007574B3"/>
    <w:rsid w:val="007674BF"/>
    <w:rsid w:val="00773B9E"/>
    <w:rsid w:val="00781CD1"/>
    <w:rsid w:val="007863CE"/>
    <w:rsid w:val="00793021"/>
    <w:rsid w:val="007B125A"/>
    <w:rsid w:val="007D6368"/>
    <w:rsid w:val="007D6890"/>
    <w:rsid w:val="007E3BDE"/>
    <w:rsid w:val="007E7F93"/>
    <w:rsid w:val="0081477C"/>
    <w:rsid w:val="00832F06"/>
    <w:rsid w:val="0083741C"/>
    <w:rsid w:val="00852231"/>
    <w:rsid w:val="00875598"/>
    <w:rsid w:val="008871BD"/>
    <w:rsid w:val="00893232"/>
    <w:rsid w:val="008F11A9"/>
    <w:rsid w:val="008F7C6B"/>
    <w:rsid w:val="00917C0F"/>
    <w:rsid w:val="00927F99"/>
    <w:rsid w:val="009306F5"/>
    <w:rsid w:val="009319FA"/>
    <w:rsid w:val="00932FB4"/>
    <w:rsid w:val="009360EF"/>
    <w:rsid w:val="00955411"/>
    <w:rsid w:val="0097150E"/>
    <w:rsid w:val="009A7E2B"/>
    <w:rsid w:val="009C1264"/>
    <w:rsid w:val="009D3880"/>
    <w:rsid w:val="00A51F47"/>
    <w:rsid w:val="00A74048"/>
    <w:rsid w:val="00A7603C"/>
    <w:rsid w:val="00A97777"/>
    <w:rsid w:val="00AA1999"/>
    <w:rsid w:val="00AA35AD"/>
    <w:rsid w:val="00AD4C3C"/>
    <w:rsid w:val="00AE631A"/>
    <w:rsid w:val="00B07B9E"/>
    <w:rsid w:val="00B11A85"/>
    <w:rsid w:val="00B3751F"/>
    <w:rsid w:val="00B61204"/>
    <w:rsid w:val="00B76863"/>
    <w:rsid w:val="00B80E1C"/>
    <w:rsid w:val="00B857DB"/>
    <w:rsid w:val="00B901C3"/>
    <w:rsid w:val="00BA4B8C"/>
    <w:rsid w:val="00BC5855"/>
    <w:rsid w:val="00C01158"/>
    <w:rsid w:val="00C12E63"/>
    <w:rsid w:val="00C1775D"/>
    <w:rsid w:val="00C51FF1"/>
    <w:rsid w:val="00C807B9"/>
    <w:rsid w:val="00C80C7C"/>
    <w:rsid w:val="00CA105A"/>
    <w:rsid w:val="00CB57F1"/>
    <w:rsid w:val="00CC686B"/>
    <w:rsid w:val="00CD1C93"/>
    <w:rsid w:val="00CE528B"/>
    <w:rsid w:val="00CF39A4"/>
    <w:rsid w:val="00CF5077"/>
    <w:rsid w:val="00D01F87"/>
    <w:rsid w:val="00D311A0"/>
    <w:rsid w:val="00D4402D"/>
    <w:rsid w:val="00D82DCA"/>
    <w:rsid w:val="00DB1EF6"/>
    <w:rsid w:val="00DC5719"/>
    <w:rsid w:val="00E012FB"/>
    <w:rsid w:val="00E13D29"/>
    <w:rsid w:val="00E40E41"/>
    <w:rsid w:val="00E566B2"/>
    <w:rsid w:val="00E57DAF"/>
    <w:rsid w:val="00E71E7E"/>
    <w:rsid w:val="00E91C1B"/>
    <w:rsid w:val="00E9728D"/>
    <w:rsid w:val="00EA559F"/>
    <w:rsid w:val="00EB3C99"/>
    <w:rsid w:val="00ED27E2"/>
    <w:rsid w:val="00ED4CA2"/>
    <w:rsid w:val="00ED5480"/>
    <w:rsid w:val="00EE4DBA"/>
    <w:rsid w:val="00EF1BE0"/>
    <w:rsid w:val="00EF6B5A"/>
    <w:rsid w:val="00F21852"/>
    <w:rsid w:val="00F4055A"/>
    <w:rsid w:val="00F50A98"/>
    <w:rsid w:val="00F60FAB"/>
    <w:rsid w:val="00F70220"/>
    <w:rsid w:val="00F876DF"/>
    <w:rsid w:val="00F94012"/>
    <w:rsid w:val="00FB4B62"/>
    <w:rsid w:val="00FD6151"/>
    <w:rsid w:val="00FE6889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256251"/>
  <w15:docId w15:val="{0E51483F-71C6-41BD-AD0F-74D8240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locked="1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6F5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450034"/>
    <w:pPr>
      <w:keepNext/>
      <w:keepLines/>
      <w:spacing w:after="80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4556F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FF2104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FF2104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56F5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BodyText"/>
    <w:next w:val="Normal"/>
    <w:link w:val="Heading6Char"/>
    <w:uiPriority w:val="9"/>
    <w:unhideWhenUsed/>
    <w:locked/>
    <w:rsid w:val="004556F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CF39A4"/>
    <w:pPr>
      <w:tabs>
        <w:tab w:val="right" w:pos="8959"/>
      </w:tabs>
    </w:pPr>
    <w:rPr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CF39A4"/>
    <w:rPr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0034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4556F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4556F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4556F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556F5"/>
    <w:rPr>
      <w:rFonts w:asciiTheme="majorHAnsi" w:eastAsiaTheme="majorEastAsia" w:hAnsiTheme="majorHAnsi" w:cstheme="majorBidi"/>
      <w:b/>
    </w:rPr>
  </w:style>
  <w:style w:type="numbering" w:customStyle="1" w:styleId="BACPNumberedBulletList">
    <w:name w:val="BACP Numbered Bullet List"/>
    <w:uiPriority w:val="99"/>
    <w:rsid w:val="00450034"/>
    <w:pPr>
      <w:numPr>
        <w:numId w:val="8"/>
      </w:numPr>
    </w:pPr>
  </w:style>
  <w:style w:type="character" w:styleId="PageNumber">
    <w:name w:val="page number"/>
    <w:basedOn w:val="DefaultParagraphFont"/>
    <w:rsid w:val="004556F5"/>
    <w:rPr>
      <w:rFonts w:asciiTheme="minorHAnsi" w:hAnsiTheme="minorHAnsi"/>
      <w:color w:val="FFFFFF" w:themeColor="background1"/>
      <w:sz w:val="20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4556F5"/>
    <w:pPr>
      <w:numPr>
        <w:ilvl w:val="1"/>
        <w:numId w:val="7"/>
      </w:numPr>
      <w:spacing w:after="240"/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556F5"/>
  </w:style>
  <w:style w:type="character" w:customStyle="1" w:styleId="Heading4Char">
    <w:name w:val="Heading 4 Char"/>
    <w:basedOn w:val="DefaultParagraphFont"/>
    <w:link w:val="Heading4"/>
    <w:rsid w:val="00FF2104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FF2104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table" w:styleId="TableGrid">
    <w:name w:val="Table Grid"/>
    <w:basedOn w:val="TableNormal"/>
    <w:uiPriority w:val="59"/>
    <w:rsid w:val="0093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EC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7AEF9DF644440B417BEE17A76B4EE" ma:contentTypeVersion="8" ma:contentTypeDescription="Create a new document." ma:contentTypeScope="" ma:versionID="51c3e8c7cea86d911a356c04aa5b5469">
  <xsd:schema xmlns:xsd="http://www.w3.org/2001/XMLSchema" xmlns:xs="http://www.w3.org/2001/XMLSchema" xmlns:p="http://schemas.microsoft.com/office/2006/metadata/properties" xmlns:ns2="c209ca37-b1e7-4761-9ba3-e6b59fb3b322" targetNamespace="http://schemas.microsoft.com/office/2006/metadata/properties" ma:root="true" ma:fieldsID="6b7d085ee04a4a9da03076817ce48d74" ns2:_="">
    <xsd:import namespace="c209ca37-b1e7-4761-9ba3-e6b59fb3b3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9ca37-b1e7-4761-9ba3-e6b59fb3b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23210-0AAB-4DCA-8900-CA236F61D72B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c209ca37-b1e7-4761-9ba3-e6b59fb3b322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B40AD-6A2B-4DBE-A12A-9C10D15B2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9ca37-b1e7-4761-9ba3-e6b59fb3b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 Cattell</dc:creator>
  <cp:lastModifiedBy>Susan Campbell</cp:lastModifiedBy>
  <cp:revision>2</cp:revision>
  <cp:lastPrinted>2017-12-05T09:07:00Z</cp:lastPrinted>
  <dcterms:created xsi:type="dcterms:W3CDTF">2020-10-16T15:09:00Z</dcterms:created>
  <dcterms:modified xsi:type="dcterms:W3CDTF">2020-10-16T15:09:00Z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0x01010027E7AEF9DF644440B417BEE17A76B4EE</vt:lpwstr>
  </property>
</Properties>
</file>