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4512" w14:textId="2FD2E768" w:rsidR="00540A88" w:rsidRPr="0025633C" w:rsidRDefault="00540A88" w:rsidP="00540A88">
      <w:r w:rsidRPr="0025633C">
        <w:rPr>
          <w:b/>
        </w:rPr>
        <w:t>Role title:</w:t>
      </w:r>
      <w:r>
        <w:rPr>
          <w:b/>
        </w:rPr>
        <w:tab/>
      </w:r>
      <w:r w:rsidR="006A5A18">
        <w:t>Social Media</w:t>
      </w:r>
      <w:r w:rsidR="00BE4CEC">
        <w:t xml:space="preserve"> </w:t>
      </w:r>
      <w:r w:rsidR="00FE55E8">
        <w:t>Engagement</w:t>
      </w:r>
      <w:r w:rsidR="0047078B">
        <w:t xml:space="preserve"> Officer</w:t>
      </w:r>
    </w:p>
    <w:p w14:paraId="44CEF830" w14:textId="77777777" w:rsidR="00540A88" w:rsidRDefault="00540A88" w:rsidP="00540A88">
      <w:pPr>
        <w:rPr>
          <w:b/>
        </w:rPr>
      </w:pPr>
    </w:p>
    <w:p w14:paraId="452B46D4" w14:textId="7639063C" w:rsidR="00540A88" w:rsidRPr="000413D8" w:rsidRDefault="00540A88" w:rsidP="00540A88">
      <w:r w:rsidRPr="0025633C">
        <w:rPr>
          <w:b/>
        </w:rPr>
        <w:t>Reports to:</w:t>
      </w:r>
      <w:r>
        <w:rPr>
          <w:b/>
        </w:rPr>
        <w:tab/>
      </w:r>
      <w:r w:rsidR="00FE55E8">
        <w:t>Communications Manager</w:t>
      </w:r>
    </w:p>
    <w:p w14:paraId="47D93E1C" w14:textId="77777777" w:rsidR="00540A88" w:rsidRDefault="00540A88" w:rsidP="00540A88">
      <w:pPr>
        <w:rPr>
          <w:b/>
        </w:rPr>
      </w:pPr>
    </w:p>
    <w:p w14:paraId="0C08052B" w14:textId="5850EAB9" w:rsidR="006A5A18" w:rsidRDefault="00540A88" w:rsidP="00BE4CEC">
      <w:pPr>
        <w:rPr>
          <w:b/>
        </w:rPr>
      </w:pPr>
      <w:r w:rsidRPr="0025633C">
        <w:rPr>
          <w:b/>
        </w:rPr>
        <w:t>Job purpose:</w:t>
      </w:r>
      <w:r>
        <w:rPr>
          <w:b/>
        </w:rPr>
        <w:t xml:space="preserve"> </w:t>
      </w:r>
      <w:r w:rsidR="006A5A18">
        <w:rPr>
          <w:bCs/>
        </w:rPr>
        <w:t xml:space="preserve">To </w:t>
      </w:r>
      <w:r w:rsidR="00B919AE">
        <w:rPr>
          <w:bCs/>
        </w:rPr>
        <w:t>effectively use</w:t>
      </w:r>
      <w:r w:rsidR="006A5A18">
        <w:rPr>
          <w:bCs/>
        </w:rPr>
        <w:t xml:space="preserve"> </w:t>
      </w:r>
      <w:r w:rsidR="006A5A18" w:rsidRPr="006A5A18">
        <w:rPr>
          <w:bCs/>
        </w:rPr>
        <w:t xml:space="preserve">BACP’s </w:t>
      </w:r>
      <w:r w:rsidR="006A5A18">
        <w:rPr>
          <w:bCs/>
        </w:rPr>
        <w:t>s</w:t>
      </w:r>
      <w:r w:rsidR="006A5A18" w:rsidRPr="006A5A18">
        <w:rPr>
          <w:bCs/>
        </w:rPr>
        <w:t xml:space="preserve">ocial media </w:t>
      </w:r>
      <w:r w:rsidR="00E31D64">
        <w:rPr>
          <w:bCs/>
        </w:rPr>
        <w:t>channels and communities</w:t>
      </w:r>
      <w:r w:rsidR="006A5A18" w:rsidRPr="006A5A18">
        <w:rPr>
          <w:bCs/>
        </w:rPr>
        <w:t xml:space="preserve"> </w:t>
      </w:r>
      <w:r w:rsidR="006A5A18">
        <w:rPr>
          <w:bCs/>
        </w:rPr>
        <w:t>(</w:t>
      </w:r>
      <w:r w:rsidR="006A5A18" w:rsidRPr="006A5A18">
        <w:rPr>
          <w:bCs/>
        </w:rPr>
        <w:t>Twitter, Facebook</w:t>
      </w:r>
      <w:r w:rsidR="006A5A18">
        <w:rPr>
          <w:bCs/>
        </w:rPr>
        <w:t>, L</w:t>
      </w:r>
      <w:r w:rsidR="006A5A18" w:rsidRPr="006A5A18">
        <w:rPr>
          <w:bCs/>
        </w:rPr>
        <w:t>inkedIn</w:t>
      </w:r>
      <w:r w:rsidR="006A5A18">
        <w:rPr>
          <w:bCs/>
        </w:rPr>
        <w:t xml:space="preserve"> &amp; Instagram)</w:t>
      </w:r>
      <w:r w:rsidR="006A5A18" w:rsidRPr="006A5A18">
        <w:rPr>
          <w:bCs/>
        </w:rPr>
        <w:t xml:space="preserve"> </w:t>
      </w:r>
      <w:r w:rsidR="00B919AE">
        <w:rPr>
          <w:bCs/>
        </w:rPr>
        <w:t>to</w:t>
      </w:r>
      <w:r w:rsidR="006A5A18">
        <w:rPr>
          <w:bCs/>
        </w:rPr>
        <w:t xml:space="preserve"> </w:t>
      </w:r>
      <w:r w:rsidR="00FE55E8">
        <w:rPr>
          <w:bCs/>
        </w:rPr>
        <w:t xml:space="preserve">engage followers, </w:t>
      </w:r>
      <w:r w:rsidR="006A5A18">
        <w:rPr>
          <w:bCs/>
        </w:rPr>
        <w:t>champion</w:t>
      </w:r>
      <w:r w:rsidR="006A5A18" w:rsidRPr="006A5A18">
        <w:rPr>
          <w:bCs/>
        </w:rPr>
        <w:t xml:space="preserve"> the work of our members,</w:t>
      </w:r>
      <w:r w:rsidR="006A5A18">
        <w:rPr>
          <w:b/>
        </w:rPr>
        <w:t xml:space="preserve"> </w:t>
      </w:r>
      <w:r w:rsidR="006A5A18" w:rsidRPr="006A5A18">
        <w:rPr>
          <w:bCs/>
        </w:rPr>
        <w:t>rais</w:t>
      </w:r>
      <w:r w:rsidR="00B919AE">
        <w:rPr>
          <w:bCs/>
        </w:rPr>
        <w:t>e</w:t>
      </w:r>
      <w:r w:rsidR="006A5A18" w:rsidRPr="006A5A18">
        <w:rPr>
          <w:bCs/>
        </w:rPr>
        <w:t xml:space="preserve"> the profile of the BACP brand and </w:t>
      </w:r>
      <w:r w:rsidR="006A5A18">
        <w:rPr>
          <w:bCs/>
        </w:rPr>
        <w:t>deliver</w:t>
      </w:r>
      <w:r w:rsidR="00B919AE">
        <w:rPr>
          <w:bCs/>
        </w:rPr>
        <w:t xml:space="preserve"> the very</w:t>
      </w:r>
      <w:r w:rsidR="006A5A18" w:rsidRPr="006A5A18">
        <w:rPr>
          <w:bCs/>
        </w:rPr>
        <w:t xml:space="preserve"> best member experience.</w:t>
      </w:r>
    </w:p>
    <w:p w14:paraId="288923AB" w14:textId="469278E8" w:rsidR="006A5A18" w:rsidRDefault="006A5A18" w:rsidP="00766C01"/>
    <w:p w14:paraId="268BFC89" w14:textId="77777777" w:rsidR="00095BD9" w:rsidRDefault="00095BD9" w:rsidP="00766C01"/>
    <w:p w14:paraId="04AEA421" w14:textId="77777777" w:rsidR="00540A88" w:rsidRDefault="00540A88" w:rsidP="00540A88">
      <w:pPr>
        <w:rPr>
          <w:b/>
        </w:rPr>
      </w:pPr>
      <w:r w:rsidRPr="0025633C">
        <w:rPr>
          <w:b/>
        </w:rPr>
        <w:t>Principal accountabilities:</w:t>
      </w:r>
    </w:p>
    <w:p w14:paraId="1D1A7706" w14:textId="77777777" w:rsidR="000B209A" w:rsidRPr="000B209A" w:rsidRDefault="000B209A" w:rsidP="00540A88"/>
    <w:p w14:paraId="19602731" w14:textId="203220D5" w:rsidR="006A5A18" w:rsidRDefault="006A5A18" w:rsidP="000413D8">
      <w:pPr>
        <w:pStyle w:val="ListParagraph"/>
        <w:numPr>
          <w:ilvl w:val="0"/>
          <w:numId w:val="13"/>
        </w:numPr>
      </w:pPr>
      <w:r w:rsidRPr="006A5A18">
        <w:t>Support the development and delivery of the social media content marketing plan in collaboration with the Communications Manager</w:t>
      </w:r>
    </w:p>
    <w:p w14:paraId="3A25B189" w14:textId="77777777" w:rsidR="00095BD9" w:rsidRDefault="00095BD9" w:rsidP="00095BD9">
      <w:pPr>
        <w:pStyle w:val="ListParagraph"/>
      </w:pPr>
    </w:p>
    <w:p w14:paraId="3E247905" w14:textId="493C364B" w:rsidR="00095BD9" w:rsidRDefault="00095BD9" w:rsidP="000413D8">
      <w:pPr>
        <w:pStyle w:val="ListParagraph"/>
        <w:numPr>
          <w:ilvl w:val="0"/>
          <w:numId w:val="13"/>
        </w:numPr>
      </w:pPr>
      <w:r>
        <w:t>Act as operational owner and guardian of the social media channels, responsible for the</w:t>
      </w:r>
      <w:r w:rsidR="00F363BB">
        <w:t xml:space="preserve"> </w:t>
      </w:r>
      <w:r>
        <w:t>creation, re-purposing, scheduling and delivery of all content</w:t>
      </w:r>
    </w:p>
    <w:p w14:paraId="6397BA0D" w14:textId="77777777" w:rsidR="00FE55E8" w:rsidRDefault="00FE55E8" w:rsidP="00FE55E8"/>
    <w:p w14:paraId="1534DA94" w14:textId="7123307B" w:rsidR="006A5A18" w:rsidRDefault="006A5A18" w:rsidP="000413D8">
      <w:pPr>
        <w:pStyle w:val="ListParagraph"/>
        <w:numPr>
          <w:ilvl w:val="0"/>
          <w:numId w:val="13"/>
        </w:numPr>
      </w:pPr>
      <w:r>
        <w:t xml:space="preserve">Coordinate </w:t>
      </w:r>
      <w:r w:rsidR="00FE55E8">
        <w:t xml:space="preserve">social media </w:t>
      </w:r>
      <w:r>
        <w:t xml:space="preserve">content plan in consideration of wider organisational strategic goals </w:t>
      </w:r>
      <w:r w:rsidR="00FE55E8">
        <w:t>&amp;</w:t>
      </w:r>
      <w:r>
        <w:t xml:space="preserve"> campaign objectives; working closely with </w:t>
      </w:r>
      <w:r w:rsidR="00095BD9">
        <w:t xml:space="preserve">communications </w:t>
      </w:r>
      <w:r>
        <w:t xml:space="preserve">colleagues to </w:t>
      </w:r>
      <w:r w:rsidR="00095BD9">
        <w:t xml:space="preserve">create and </w:t>
      </w:r>
      <w:r>
        <w:t xml:space="preserve">align activity across </w:t>
      </w:r>
      <w:r w:rsidR="00095BD9">
        <w:t xml:space="preserve">all </w:t>
      </w:r>
      <w:r>
        <w:t xml:space="preserve">channels </w:t>
      </w:r>
    </w:p>
    <w:p w14:paraId="42E6F797" w14:textId="77777777" w:rsidR="00095BD9" w:rsidRDefault="00095BD9" w:rsidP="00095BD9"/>
    <w:p w14:paraId="2559212C" w14:textId="4DE81933" w:rsidR="006A5A18" w:rsidRDefault="006A5A18" w:rsidP="000413D8">
      <w:pPr>
        <w:pStyle w:val="ListParagraph"/>
        <w:numPr>
          <w:ilvl w:val="0"/>
          <w:numId w:val="13"/>
        </w:numPr>
      </w:pPr>
      <w:r>
        <w:t xml:space="preserve">Ensure that </w:t>
      </w:r>
      <w:r w:rsidR="00095BD9">
        <w:t>BACP’s social ‘voice’ complies with our brand values, and that all content is directly aligned with departmental goals</w:t>
      </w:r>
    </w:p>
    <w:p w14:paraId="2AB77A63" w14:textId="77777777" w:rsidR="00095BD9" w:rsidRDefault="00095BD9" w:rsidP="00095BD9">
      <w:pPr>
        <w:pStyle w:val="ListParagraph"/>
      </w:pPr>
    </w:p>
    <w:p w14:paraId="778BF90E" w14:textId="0A1A7686" w:rsidR="00FE55E8" w:rsidRDefault="00FE55E8" w:rsidP="00FE55E8">
      <w:pPr>
        <w:pStyle w:val="ListParagraph"/>
        <w:numPr>
          <w:ilvl w:val="0"/>
          <w:numId w:val="13"/>
        </w:numPr>
      </w:pPr>
      <w:r>
        <w:t>Assist both Communications &amp; Marketing teams in creation of non-social specific content, copy and campaign activity where required</w:t>
      </w:r>
    </w:p>
    <w:p w14:paraId="26AC8E27" w14:textId="77777777" w:rsidR="00FE55E8" w:rsidRDefault="00FE55E8" w:rsidP="00FE55E8"/>
    <w:p w14:paraId="2A809666" w14:textId="74F24E9A" w:rsidR="00095BD9" w:rsidRDefault="00095BD9" w:rsidP="00095BD9">
      <w:pPr>
        <w:pStyle w:val="ListParagraph"/>
        <w:numPr>
          <w:ilvl w:val="0"/>
          <w:numId w:val="13"/>
        </w:numPr>
      </w:pPr>
      <w:r>
        <w:t>Providing highest level of member support, providing a timely, efficient and comprehensive response in all instances and directing queries within BACP where appropriate</w:t>
      </w:r>
    </w:p>
    <w:p w14:paraId="38AD948E" w14:textId="77777777" w:rsidR="00095BD9" w:rsidRDefault="00095BD9" w:rsidP="00095BD9">
      <w:pPr>
        <w:pStyle w:val="ListParagraph"/>
      </w:pPr>
    </w:p>
    <w:p w14:paraId="0EBE6176" w14:textId="7E5ED181" w:rsidR="00095BD9" w:rsidRDefault="00095BD9" w:rsidP="00095BD9">
      <w:pPr>
        <w:pStyle w:val="ListParagraph"/>
        <w:numPr>
          <w:ilvl w:val="0"/>
          <w:numId w:val="13"/>
        </w:numPr>
      </w:pPr>
      <w:r>
        <w:t xml:space="preserve">Optimising content for each </w:t>
      </w:r>
      <w:r w:rsidR="00FE55E8">
        <w:t>social</w:t>
      </w:r>
      <w:r>
        <w:t xml:space="preserve"> channel, ensuring high visual and influential impact to ensure best possible engagement</w:t>
      </w:r>
    </w:p>
    <w:p w14:paraId="77E262F4" w14:textId="77777777" w:rsidR="00E31D64" w:rsidRDefault="00E31D64" w:rsidP="00E31D64">
      <w:pPr>
        <w:pStyle w:val="ListParagraph"/>
      </w:pPr>
    </w:p>
    <w:p w14:paraId="4E463EC1" w14:textId="316265C2" w:rsidR="00E31D64" w:rsidRDefault="00F363BB" w:rsidP="00095BD9">
      <w:pPr>
        <w:pStyle w:val="ListParagraph"/>
        <w:numPr>
          <w:ilvl w:val="0"/>
          <w:numId w:val="13"/>
        </w:numPr>
      </w:pPr>
      <w:r>
        <w:t>Continually m</w:t>
      </w:r>
      <w:r w:rsidR="00E31D64">
        <w:t xml:space="preserve">onitor </w:t>
      </w:r>
      <w:r w:rsidR="00B919AE">
        <w:t>performance</w:t>
      </w:r>
      <w:r w:rsidR="00E31D64">
        <w:t xml:space="preserve"> of all activity through social media monitoring platform, and use this analysis to continually improve BACP’s content and messaging</w:t>
      </w:r>
    </w:p>
    <w:p w14:paraId="1BBEDAA1" w14:textId="77777777" w:rsidR="00E31D64" w:rsidRPr="00E31D64" w:rsidRDefault="00E31D64" w:rsidP="00E31D64">
      <w:pPr>
        <w:rPr>
          <w:color w:val="FF0000"/>
        </w:rPr>
      </w:pPr>
    </w:p>
    <w:p w14:paraId="2AB924A0" w14:textId="33499CC4" w:rsidR="00E31D64" w:rsidRDefault="00E31D64" w:rsidP="00095BD9">
      <w:pPr>
        <w:pStyle w:val="ListParagraph"/>
        <w:numPr>
          <w:ilvl w:val="0"/>
          <w:numId w:val="13"/>
        </w:numPr>
      </w:pPr>
      <w:r w:rsidRPr="00E31D64">
        <w:t xml:space="preserve">Continually survey the social media </w:t>
      </w:r>
      <w:r>
        <w:t xml:space="preserve">and competitor </w:t>
      </w:r>
      <w:r w:rsidRPr="00E31D64">
        <w:t>landscape to identify new platforms, trends and opportunities to improv</w:t>
      </w:r>
      <w:r>
        <w:t>e our own activity</w:t>
      </w:r>
    </w:p>
    <w:p w14:paraId="69166525" w14:textId="77777777" w:rsidR="00095BD9" w:rsidRDefault="00095BD9" w:rsidP="00095BD9"/>
    <w:p w14:paraId="39B7EBA0" w14:textId="41740E33" w:rsidR="00095BD9" w:rsidRDefault="00095BD9" w:rsidP="000413D8">
      <w:pPr>
        <w:pStyle w:val="ListParagraph"/>
        <w:numPr>
          <w:ilvl w:val="0"/>
          <w:numId w:val="13"/>
        </w:numPr>
      </w:pPr>
      <w:r>
        <w:t xml:space="preserve">Support the wider communications team on an administrative level where necessary and appropriate to the grade of this post </w:t>
      </w:r>
    </w:p>
    <w:p w14:paraId="7C32BFD4" w14:textId="77777777" w:rsidR="006A5A18" w:rsidRDefault="006A5A18" w:rsidP="006A5A18">
      <w:pPr>
        <w:pStyle w:val="ListParagraph"/>
        <w:rPr>
          <w:color w:val="FF0000"/>
        </w:rPr>
      </w:pPr>
    </w:p>
    <w:p w14:paraId="5490B313" w14:textId="77777777" w:rsidR="000413D8" w:rsidRDefault="000413D8" w:rsidP="009A1CE9">
      <w:pPr>
        <w:rPr>
          <w:rFonts w:ascii="Trebuchet MS" w:hAnsi="Trebuchet MS"/>
          <w:b/>
        </w:rPr>
      </w:pPr>
      <w:bookmarkStart w:id="0" w:name="_Hlk519090595"/>
    </w:p>
    <w:p w14:paraId="4B11CBD1" w14:textId="60FC9298" w:rsidR="009A1CE9" w:rsidRDefault="000413D8" w:rsidP="009A1CE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BACP Principal</w:t>
      </w:r>
      <w:r w:rsidR="009A1CE9">
        <w:rPr>
          <w:rFonts w:ascii="Trebuchet MS" w:hAnsi="Trebuchet MS"/>
          <w:b/>
        </w:rPr>
        <w:t xml:space="preserve"> accountability</w:t>
      </w:r>
    </w:p>
    <w:p w14:paraId="4C5D5CC4" w14:textId="173E460B" w:rsidR="009A1CE9" w:rsidRDefault="009A1CE9" w:rsidP="009A1CE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14:paraId="00EEB759" w14:textId="77777777" w:rsidR="000413D8" w:rsidRDefault="000413D8" w:rsidP="000413D8">
      <w:pPr>
        <w:pStyle w:val="ListParagraph"/>
        <w:numPr>
          <w:ilvl w:val="0"/>
          <w:numId w:val="14"/>
        </w:numPr>
        <w:spacing w:after="160" w:line="254" w:lineRule="auto"/>
        <w:rPr>
          <w:rFonts w:ascii="Trebuchet MS" w:hAnsi="Trebuchet MS"/>
        </w:rPr>
      </w:pPr>
      <w:bookmarkStart w:id="1" w:name="_Hlk523219902"/>
      <w:bookmarkEnd w:id="0"/>
      <w:r>
        <w:rPr>
          <w:rFonts w:ascii="Trebuchet MS" w:hAnsi="Trebuchet MS"/>
        </w:rPr>
        <w:t xml:space="preserve">To be a BACP ambassador by upholding and demonstrating our values at every opportunity, through verbal, written and face to face communication. </w:t>
      </w:r>
      <w:bookmarkEnd w:id="1"/>
    </w:p>
    <w:p w14:paraId="013EFC63" w14:textId="77777777" w:rsidR="00623AE3" w:rsidRDefault="00623AE3" w:rsidP="009306F5"/>
    <w:p w14:paraId="48E78E8C" w14:textId="3F83A5A4" w:rsidR="009306F5" w:rsidRPr="00540A88" w:rsidRDefault="009306F5" w:rsidP="00540A88">
      <w:pPr>
        <w:spacing w:after="160" w:line="259" w:lineRule="auto"/>
        <w:rPr>
          <w:b/>
        </w:rPr>
      </w:pPr>
      <w:r w:rsidRPr="00540A88">
        <w:rPr>
          <w:b/>
        </w:rPr>
        <w:t>Context:</w:t>
      </w:r>
    </w:p>
    <w:p w14:paraId="5C156D74" w14:textId="2A05550C" w:rsidR="009306F5" w:rsidRDefault="009306F5" w:rsidP="00456731">
      <w:pPr>
        <w:ind w:left="720"/>
      </w:pPr>
      <w:r>
        <w:t>Operating environment:</w:t>
      </w:r>
      <w:r w:rsidR="00456731">
        <w:t xml:space="preserve"> BACP Departments, co</w:t>
      </w:r>
      <w:r w:rsidR="00E31D64">
        <w:t>-</w:t>
      </w:r>
      <w:r w:rsidR="00456731">
        <w:t xml:space="preserve">ordinate and produce </w:t>
      </w:r>
      <w:r w:rsidR="00E31D64">
        <w:t xml:space="preserve">social media </w:t>
      </w:r>
      <w:r w:rsidR="00456731">
        <w:t>marketing communications to BACP Members</w:t>
      </w:r>
      <w:r w:rsidR="0063140E">
        <w:tab/>
        <w:t xml:space="preserve"> </w:t>
      </w:r>
    </w:p>
    <w:p w14:paraId="0FEB51DF" w14:textId="7655A5DF" w:rsidR="009306F5" w:rsidRDefault="009306F5" w:rsidP="009306F5">
      <w:r>
        <w:tab/>
      </w:r>
    </w:p>
    <w:p w14:paraId="4EC95A31" w14:textId="2B62AD1D" w:rsidR="009306F5" w:rsidRDefault="00540A88" w:rsidP="009306F5">
      <w:r>
        <w:tab/>
        <w:t>Framework and</w:t>
      </w:r>
      <w:r w:rsidR="009306F5">
        <w:t xml:space="preserve"> boundaries:</w:t>
      </w:r>
      <w:r w:rsidR="00456731">
        <w:t xml:space="preserve"> GDPR</w:t>
      </w:r>
      <w:r w:rsidR="00E31D64">
        <w:t>, online advertising legislation</w:t>
      </w:r>
    </w:p>
    <w:p w14:paraId="1FF0119A" w14:textId="55330A50" w:rsidR="009306F5" w:rsidRDefault="009306F5" w:rsidP="009306F5"/>
    <w:p w14:paraId="221F9274" w14:textId="214E4612" w:rsidR="009306F5" w:rsidRDefault="009306F5" w:rsidP="009306F5">
      <w:r>
        <w:tab/>
        <w:t>Organisation:</w:t>
      </w:r>
      <w:r w:rsidR="000413D8">
        <w:t xml:space="preserve"> </w:t>
      </w:r>
      <w:r w:rsidR="00E31D64">
        <w:t>Role sits within Marketing &amp; Engagement Department</w:t>
      </w:r>
    </w:p>
    <w:p w14:paraId="666AE02A" w14:textId="77777777" w:rsidR="009306F5" w:rsidRDefault="009306F5" w:rsidP="009306F5"/>
    <w:p w14:paraId="7F4319FC" w14:textId="6C0615AE" w:rsidR="009306F5" w:rsidRDefault="009306F5" w:rsidP="00A32278">
      <w:pPr>
        <w:pStyle w:val="Heading5"/>
      </w:pPr>
      <w:r>
        <w:t>Relationships:</w:t>
      </w:r>
    </w:p>
    <w:p w14:paraId="40287F14" w14:textId="569C0A75" w:rsidR="009306F5" w:rsidRDefault="009306F5" w:rsidP="009306F5">
      <w:r>
        <w:tab/>
      </w:r>
      <w:r w:rsidR="00235878">
        <w:t>Manager</w:t>
      </w:r>
      <w:r w:rsidR="00623AE3">
        <w:t>:</w:t>
      </w:r>
      <w:r w:rsidR="008A17E6">
        <w:t xml:space="preserve"> Monthly 1 to 1s, regular team meetings</w:t>
      </w:r>
      <w:r w:rsidR="00456731">
        <w:t xml:space="preserve"> </w:t>
      </w:r>
    </w:p>
    <w:p w14:paraId="75741324" w14:textId="21191C0F" w:rsidR="00623AE3" w:rsidRDefault="00623AE3" w:rsidP="009306F5"/>
    <w:p w14:paraId="1D17E36F" w14:textId="0E4BE6FB" w:rsidR="0063140E" w:rsidRDefault="00623AE3" w:rsidP="00BE4CEC">
      <w:r>
        <w:tab/>
        <w:t>Other contacts:</w:t>
      </w:r>
      <w:r w:rsidR="00456731">
        <w:t xml:space="preserve"> BACP departments, third parties </w:t>
      </w:r>
    </w:p>
    <w:p w14:paraId="5D2DAA51" w14:textId="77777777" w:rsidR="00623AE3" w:rsidRDefault="00623AE3" w:rsidP="009306F5"/>
    <w:p w14:paraId="77B78E90" w14:textId="77777777" w:rsidR="00540A88" w:rsidRDefault="00540A88" w:rsidP="00540A88">
      <w:pPr>
        <w:rPr>
          <w:b/>
        </w:rPr>
      </w:pPr>
      <w:r w:rsidRPr="0025633C">
        <w:rPr>
          <w:b/>
        </w:rPr>
        <w:t>Knowledge and experience:</w:t>
      </w:r>
    </w:p>
    <w:p w14:paraId="0C283F08" w14:textId="77777777" w:rsidR="00B919AE" w:rsidRDefault="00B919AE" w:rsidP="00B919AE"/>
    <w:p w14:paraId="05406597" w14:textId="2DD04973" w:rsidR="00E31D64" w:rsidRDefault="00E31D64" w:rsidP="00E31D64">
      <w:pPr>
        <w:pStyle w:val="ListParagraph"/>
        <w:numPr>
          <w:ilvl w:val="0"/>
          <w:numId w:val="14"/>
        </w:numPr>
      </w:pPr>
      <w:r>
        <w:t>A solid understanding of the social media landscape and familiarity with using Facebook, LinkedIn, Twitter and Instagram</w:t>
      </w:r>
    </w:p>
    <w:p w14:paraId="603F259B" w14:textId="77777777" w:rsidR="00B919AE" w:rsidRDefault="00B919AE" w:rsidP="00B919AE">
      <w:pPr>
        <w:pStyle w:val="ListParagraph"/>
        <w:numPr>
          <w:ilvl w:val="0"/>
          <w:numId w:val="14"/>
        </w:numPr>
      </w:pPr>
      <w:r>
        <w:t>Experience of social media &amp; community management (paid and organic) in a professional setting is preferred</w:t>
      </w:r>
    </w:p>
    <w:p w14:paraId="2A9E9E11" w14:textId="3B6CE3C3" w:rsidR="00B919AE" w:rsidRDefault="00B919AE" w:rsidP="00E31D64">
      <w:pPr>
        <w:pStyle w:val="ListParagraph"/>
        <w:numPr>
          <w:ilvl w:val="0"/>
          <w:numId w:val="14"/>
        </w:numPr>
      </w:pPr>
      <w:r>
        <w:t>Awareness of key social media performance metrics and basic social media monitoring toolkits</w:t>
      </w:r>
    </w:p>
    <w:p w14:paraId="3FC2794D" w14:textId="2FDE32F5" w:rsidR="00B919AE" w:rsidRDefault="00B919AE" w:rsidP="00E31D64">
      <w:pPr>
        <w:pStyle w:val="ListParagraph"/>
        <w:numPr>
          <w:ilvl w:val="0"/>
          <w:numId w:val="14"/>
        </w:numPr>
      </w:pPr>
      <w:r>
        <w:t>Marketing qualification is desirable, but not essential</w:t>
      </w:r>
    </w:p>
    <w:p w14:paraId="7D09B1A9" w14:textId="56ADBA3E" w:rsidR="00E31D64" w:rsidRDefault="00E31D64" w:rsidP="00E31D64">
      <w:pPr>
        <w:pStyle w:val="ListParagraph"/>
        <w:numPr>
          <w:ilvl w:val="0"/>
          <w:numId w:val="14"/>
        </w:numPr>
      </w:pPr>
      <w:r>
        <w:t xml:space="preserve">Ability to </w:t>
      </w:r>
      <w:r w:rsidR="00B919AE">
        <w:t>create</w:t>
      </w:r>
      <w:r>
        <w:t xml:space="preserve"> effective, engaging and creative </w:t>
      </w:r>
      <w:r w:rsidR="00B919AE">
        <w:t>content</w:t>
      </w:r>
      <w:r>
        <w:t xml:space="preserve"> </w:t>
      </w:r>
      <w:r w:rsidR="00B919AE">
        <w:t>to meet a range of objectives across differing</w:t>
      </w:r>
      <w:r>
        <w:t xml:space="preserve"> audiences</w:t>
      </w:r>
      <w:r w:rsidR="00B919AE">
        <w:t xml:space="preserve"> and channels</w:t>
      </w:r>
    </w:p>
    <w:p w14:paraId="0869C23D" w14:textId="02EA1A6E" w:rsidR="00E31D64" w:rsidRDefault="00E31D64" w:rsidP="00E31D64">
      <w:pPr>
        <w:pStyle w:val="ListParagraph"/>
        <w:numPr>
          <w:ilvl w:val="0"/>
          <w:numId w:val="14"/>
        </w:numPr>
      </w:pPr>
      <w:r>
        <w:t>Committed to delivering objectives on time and to standard via excellent planning and organisational skills</w:t>
      </w:r>
    </w:p>
    <w:p w14:paraId="26093FF9" w14:textId="09CD420B" w:rsidR="00E31D64" w:rsidRDefault="00B919AE" w:rsidP="00E31D64">
      <w:pPr>
        <w:pStyle w:val="ListParagraph"/>
        <w:numPr>
          <w:ilvl w:val="0"/>
          <w:numId w:val="14"/>
        </w:numPr>
      </w:pPr>
      <w:r>
        <w:t>Excellent written, verbal and</w:t>
      </w:r>
      <w:r w:rsidR="00E31D64">
        <w:t xml:space="preserve"> interpersonal skills and an ability to communicate at all levels across channels</w:t>
      </w:r>
    </w:p>
    <w:p w14:paraId="6A804BE4" w14:textId="278E1145" w:rsidR="00E31D64" w:rsidRDefault="00E31D64" w:rsidP="00E31D64">
      <w:pPr>
        <w:pStyle w:val="ListParagraph"/>
        <w:numPr>
          <w:ilvl w:val="0"/>
          <w:numId w:val="14"/>
        </w:numPr>
      </w:pPr>
      <w:r>
        <w:t xml:space="preserve">A good team player with a flexible approach to work and with an ability to handle multiple tasks </w:t>
      </w:r>
    </w:p>
    <w:p w14:paraId="1641E3E4" w14:textId="77777777" w:rsidR="00E31D64" w:rsidRDefault="00E31D64" w:rsidP="00BE4CEC"/>
    <w:p w14:paraId="7A1FAA87" w14:textId="77777777" w:rsidR="00A32278" w:rsidRDefault="00A32278" w:rsidP="00540A88">
      <w:pPr>
        <w:rPr>
          <w:b/>
        </w:rPr>
      </w:pPr>
    </w:p>
    <w:p w14:paraId="26B5D7DA" w14:textId="535AEDEF" w:rsidR="00B919AE" w:rsidRDefault="00836EB6" w:rsidP="00B919AE">
      <w:pPr>
        <w:rPr>
          <w:b/>
        </w:rPr>
      </w:pPr>
      <w:r w:rsidRPr="0025633C">
        <w:rPr>
          <w:b/>
        </w:rPr>
        <w:t>Job challenge:</w:t>
      </w:r>
      <w:r w:rsidRPr="00C40227">
        <w:rPr>
          <w:b/>
        </w:rPr>
        <w:t xml:space="preserve"> </w:t>
      </w:r>
      <w:r w:rsidR="00B919AE">
        <w:rPr>
          <w:bCs/>
        </w:rPr>
        <w:t>Social media is an increasingly important communications vehicle for BACP and plays an integral role our ability to successfully engage, champion and support our members. We require a creative, innovative social media officer to manage these channels and deliver the best experience for all audiences.</w:t>
      </w:r>
    </w:p>
    <w:p w14:paraId="7E829C7E" w14:textId="77777777" w:rsidR="00A32278" w:rsidRDefault="00A32278" w:rsidP="00540A88">
      <w:pPr>
        <w:rPr>
          <w:b/>
        </w:rPr>
      </w:pPr>
    </w:p>
    <w:p w14:paraId="50EE52FB" w14:textId="574A89E5" w:rsidR="00623AE3" w:rsidRDefault="00540A88" w:rsidP="00623AE3">
      <w:pPr>
        <w:rPr>
          <w:b/>
        </w:rPr>
      </w:pPr>
      <w:r w:rsidRPr="0025633C">
        <w:rPr>
          <w:b/>
        </w:rPr>
        <w:t>Additional information:</w:t>
      </w:r>
    </w:p>
    <w:p w14:paraId="6198EA8F" w14:textId="77777777" w:rsidR="00B919AE" w:rsidRDefault="00B919AE" w:rsidP="00623AE3"/>
    <w:p w14:paraId="121472EB" w14:textId="6068978F" w:rsidR="00623AE3" w:rsidRDefault="0047078B" w:rsidP="009306F5">
      <w:r>
        <w:t xml:space="preserve">Must keep up to date with best practice, trends and developments within the </w:t>
      </w:r>
      <w:r w:rsidR="00E31D64">
        <w:t>social media and marketing sector</w:t>
      </w:r>
      <w:bookmarkStart w:id="2" w:name="_GoBack"/>
      <w:bookmarkEnd w:id="2"/>
    </w:p>
    <w:p w14:paraId="4E6F7789" w14:textId="2F2D0471" w:rsidR="00623AE3" w:rsidRPr="009306F5" w:rsidRDefault="00623AE3" w:rsidP="00623AE3">
      <w:pPr>
        <w:spacing w:after="160" w:line="259" w:lineRule="auto"/>
      </w:pPr>
    </w:p>
    <w:sectPr w:rsidR="00623AE3" w:rsidRPr="009306F5" w:rsidSect="00623AE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10D2B" w14:textId="77777777" w:rsidR="00B56755" w:rsidRDefault="00B56755" w:rsidP="00F21852">
      <w:r>
        <w:separator/>
      </w:r>
    </w:p>
    <w:p w14:paraId="162329DA" w14:textId="77777777" w:rsidR="00B56755" w:rsidRDefault="00B56755"/>
    <w:p w14:paraId="5E095427" w14:textId="77777777" w:rsidR="00B56755" w:rsidRDefault="00B56755"/>
  </w:endnote>
  <w:endnote w:type="continuationSeparator" w:id="0">
    <w:p w14:paraId="1FE7AADE" w14:textId="77777777" w:rsidR="00B56755" w:rsidRDefault="00B56755" w:rsidP="00F21852">
      <w:r>
        <w:continuationSeparator/>
      </w:r>
    </w:p>
    <w:p w14:paraId="1592DA92" w14:textId="77777777" w:rsidR="00B56755" w:rsidRDefault="00B56755"/>
    <w:p w14:paraId="3DD7D74D" w14:textId="77777777" w:rsidR="00B56755" w:rsidRDefault="00B56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4" w14:textId="2E4F5F0C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BE4CEC">
      <w:rPr>
        <w:rStyle w:val="PageNumber"/>
        <w:noProof/>
      </w:rPr>
      <w:t>3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6" w14:textId="386BEAB7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BE4CEC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46F5" w14:textId="77777777" w:rsidR="00B56755" w:rsidRDefault="00B56755" w:rsidP="00F21852">
      <w:r>
        <w:separator/>
      </w:r>
    </w:p>
    <w:p w14:paraId="68CB067C" w14:textId="77777777" w:rsidR="00B56755" w:rsidRDefault="00B56755"/>
    <w:p w14:paraId="4FC4A8F3" w14:textId="77777777" w:rsidR="00B56755" w:rsidRDefault="00B56755"/>
  </w:footnote>
  <w:footnote w:type="continuationSeparator" w:id="0">
    <w:p w14:paraId="75ACEA80" w14:textId="77777777" w:rsidR="00B56755" w:rsidRDefault="00B56755" w:rsidP="00F21852">
      <w:r>
        <w:continuationSeparator/>
      </w:r>
    </w:p>
    <w:p w14:paraId="05AD14AF" w14:textId="77777777" w:rsidR="00B56755" w:rsidRDefault="00B56755"/>
    <w:p w14:paraId="5BFF2B81" w14:textId="77777777" w:rsidR="00B56755" w:rsidRDefault="00B56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0114" w14:textId="2234B75D" w:rsidR="00ED4CA2" w:rsidRDefault="009A1CE9" w:rsidP="00ED4CA2">
    <w:pPr>
      <w:pStyle w:val="Header"/>
      <w:jc w:val="center"/>
      <w:rPr>
        <w:rStyle w:val="Heading1Char"/>
        <w:color w:val="A7ACA0" w:themeColor="accent4"/>
      </w:rPr>
    </w:pPr>
    <w:r>
      <w:rPr>
        <w:rStyle w:val="Heading1Char"/>
        <w:color w:val="A7ACA0" w:themeColor="accent4"/>
      </w:rPr>
      <w:t>Role Profile</w:t>
    </w:r>
  </w:p>
  <w:p w14:paraId="5B6B2873" w14:textId="77777777" w:rsidR="009A1CE9" w:rsidRDefault="009A1CE9" w:rsidP="00ED4C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6275" w14:textId="05B9BB3F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9A1CE9">
      <w:rPr>
        <w:rStyle w:val="Heading1Char"/>
        <w:color w:val="A7ACA0" w:themeColor="accent4"/>
      </w:rPr>
      <w:t>Role Profile</w:t>
    </w:r>
    <w:r w:rsidR="009A1CE9">
      <w:rPr>
        <w:rStyle w:val="Heading1Char"/>
        <w:color w:val="A7ACA0" w:themeColor="accent4"/>
      </w:rPr>
      <w:tab/>
    </w:r>
    <w:r w:rsidR="00623AE3"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01161A9"/>
    <w:multiLevelType w:val="hybridMultilevel"/>
    <w:tmpl w:val="C07E30B6"/>
    <w:lvl w:ilvl="0" w:tplc="90D82D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32CA0"/>
    <w:multiLevelType w:val="hybridMultilevel"/>
    <w:tmpl w:val="E9B2E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36195"/>
    <w:multiLevelType w:val="hybridMultilevel"/>
    <w:tmpl w:val="C490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4B25D78"/>
    <w:multiLevelType w:val="hybridMultilevel"/>
    <w:tmpl w:val="CFA0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462AA">
      <w:start w:val="2"/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A6C36"/>
    <w:multiLevelType w:val="hybridMultilevel"/>
    <w:tmpl w:val="4E207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D1948"/>
    <w:multiLevelType w:val="hybridMultilevel"/>
    <w:tmpl w:val="0B423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0771"/>
    <w:rsid w:val="000044D4"/>
    <w:rsid w:val="000249A6"/>
    <w:rsid w:val="000347B4"/>
    <w:rsid w:val="000413D8"/>
    <w:rsid w:val="00046055"/>
    <w:rsid w:val="00066647"/>
    <w:rsid w:val="00095BD9"/>
    <w:rsid w:val="000B209A"/>
    <w:rsid w:val="00103C0A"/>
    <w:rsid w:val="00116D37"/>
    <w:rsid w:val="001626D4"/>
    <w:rsid w:val="00163952"/>
    <w:rsid w:val="00163A9C"/>
    <w:rsid w:val="001860A3"/>
    <w:rsid w:val="00235878"/>
    <w:rsid w:val="00267BC0"/>
    <w:rsid w:val="002772B5"/>
    <w:rsid w:val="00300392"/>
    <w:rsid w:val="00334711"/>
    <w:rsid w:val="003F3A5C"/>
    <w:rsid w:val="00440605"/>
    <w:rsid w:val="00450034"/>
    <w:rsid w:val="004508E7"/>
    <w:rsid w:val="004556F5"/>
    <w:rsid w:val="00456731"/>
    <w:rsid w:val="0047078B"/>
    <w:rsid w:val="00540A88"/>
    <w:rsid w:val="00564D94"/>
    <w:rsid w:val="005B08D0"/>
    <w:rsid w:val="00623AE3"/>
    <w:rsid w:val="0063140E"/>
    <w:rsid w:val="006A5A18"/>
    <w:rsid w:val="007304C4"/>
    <w:rsid w:val="00766C01"/>
    <w:rsid w:val="007E3BDE"/>
    <w:rsid w:val="00836EB6"/>
    <w:rsid w:val="00893232"/>
    <w:rsid w:val="008A17E6"/>
    <w:rsid w:val="008E252E"/>
    <w:rsid w:val="009306F5"/>
    <w:rsid w:val="009319FA"/>
    <w:rsid w:val="00932FB4"/>
    <w:rsid w:val="00961336"/>
    <w:rsid w:val="009A1CE9"/>
    <w:rsid w:val="00A32278"/>
    <w:rsid w:val="00A4539D"/>
    <w:rsid w:val="00A7603C"/>
    <w:rsid w:val="00A97777"/>
    <w:rsid w:val="00AA35AD"/>
    <w:rsid w:val="00B30F21"/>
    <w:rsid w:val="00B56755"/>
    <w:rsid w:val="00B76863"/>
    <w:rsid w:val="00B901C3"/>
    <w:rsid w:val="00B9037E"/>
    <w:rsid w:val="00B919AE"/>
    <w:rsid w:val="00BA4B8C"/>
    <w:rsid w:val="00BE4CEC"/>
    <w:rsid w:val="00C938EE"/>
    <w:rsid w:val="00CB57F1"/>
    <w:rsid w:val="00CF39A4"/>
    <w:rsid w:val="00D92912"/>
    <w:rsid w:val="00DA0729"/>
    <w:rsid w:val="00E13D29"/>
    <w:rsid w:val="00E31D64"/>
    <w:rsid w:val="00E91C1B"/>
    <w:rsid w:val="00EB3C99"/>
    <w:rsid w:val="00ED4CA2"/>
    <w:rsid w:val="00F21852"/>
    <w:rsid w:val="00F363BB"/>
    <w:rsid w:val="00F94012"/>
    <w:rsid w:val="00FE55E8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al Documents" ma:contentTypeID="0x0101000D08B53399618B4F8D6B7CF06E0ABDC600A2D226E1585AA84A84EDAE8E8B626A7E" ma:contentTypeVersion="12" ma:contentTypeDescription="" ma:contentTypeScope="" ma:versionID="707d7cae0c50e1cab70269d12a3986d9">
  <xsd:schema xmlns:xsd="http://www.w3.org/2001/XMLSchema" xmlns:xs="http://www.w3.org/2001/XMLSchema" xmlns:p="http://schemas.microsoft.com/office/2006/metadata/properties" xmlns:ns2="http://schemas.microsoft.com/sharepoint/v3/fields" xmlns:ns3="1deb4bf9-dd94-4d43-b337-4f8e20a85e1f" xmlns:ns4="d9b0aefb-3c48-4576-baff-ad342a58e951" targetNamespace="http://schemas.microsoft.com/office/2006/metadata/properties" ma:root="true" ma:fieldsID="29ee76f71775664f5e9277e0ffaaa1d2" ns2:_="" ns3:_="" ns4:_="">
    <xsd:import namespace="http://schemas.microsoft.com/sharepoint/v3/fields"/>
    <xsd:import namespace="1deb4bf9-dd94-4d43-b337-4f8e20a85e1f"/>
    <xsd:import namespace="d9b0aefb-3c48-4576-baff-ad342a58e951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_Version" minOccurs="0"/>
                <xsd:element ref="ns3:Document_x0020_category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Version" ma:index="10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b4bf9-dd94-4d43-b337-4f8e20a85e1f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1" ma:displayName="Documents" ma:format="Dropdown" ma:internalName="Document_x0020_category">
      <xsd:simpleType>
        <xsd:restriction base="dms:Choice">
          <xsd:enumeration value="Guidelines"/>
          <xsd:enumeration value="Presentations"/>
          <xsd:enumeration value="Project Plans"/>
          <xsd:enumeration value="Design, Print and Fulfilment"/>
          <xsd:enumeration value="Templates"/>
          <xsd:enumeration value="Logos"/>
        </xsd:restriction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aefb-3c48-4576-baff-ad342a58e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Document_x0020_category xmlns="1deb4bf9-dd94-4d43-b337-4f8e20a85e1f">Templates</Document_x0020_category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2A0AE1-4B61-4B06-A176-2F32EB05D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deb4bf9-dd94-4d43-b337-4f8e20a85e1f"/>
    <ds:schemaRef ds:uri="d9b0aefb-3c48-4576-baff-ad342a58e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eb4bf9-dd94-4d43-b337-4f8e20a85e1f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 Cattell</dc:creator>
  <cp:lastModifiedBy>Susan Campbell</cp:lastModifiedBy>
  <cp:revision>3</cp:revision>
  <cp:lastPrinted>2017-12-05T09:07:00Z</cp:lastPrinted>
  <dcterms:created xsi:type="dcterms:W3CDTF">2020-08-27T11:09:00Z</dcterms:created>
  <dcterms:modified xsi:type="dcterms:W3CDTF">2020-09-08T10:36:00Z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0x0101000D08B53399618B4F8D6B7CF06E0ABDC600A2D226E1585AA84A84EDAE8E8B626A7E</vt:lpwstr>
  </property>
</Properties>
</file>